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F885B" w14:textId="77777777" w:rsidR="00936E00" w:rsidRPr="007551E1" w:rsidRDefault="00936E00" w:rsidP="00936E00">
      <w:pPr>
        <w:spacing w:after="0" w:line="240" w:lineRule="auto"/>
        <w:jc w:val="center"/>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Федеральное государственное образовательное бюджетное учреждение</w:t>
      </w:r>
    </w:p>
    <w:p w14:paraId="33BF07E4" w14:textId="77777777" w:rsidR="00936E00" w:rsidRPr="007551E1" w:rsidRDefault="00936E00" w:rsidP="00936E00">
      <w:pPr>
        <w:spacing w:after="0" w:line="240" w:lineRule="auto"/>
        <w:jc w:val="center"/>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высшего образования</w:t>
      </w:r>
    </w:p>
    <w:p w14:paraId="429E80FB" w14:textId="77777777" w:rsidR="00936E00" w:rsidRPr="007551E1" w:rsidRDefault="00936E00" w:rsidP="00936E00">
      <w:pPr>
        <w:spacing w:after="0" w:line="240" w:lineRule="auto"/>
        <w:jc w:val="center"/>
        <w:rPr>
          <w:rFonts w:ascii="Times New Roman" w:hAnsi="Times New Roman" w:cs="Times New Roman"/>
          <w:color w:val="000000" w:themeColor="text1"/>
          <w:sz w:val="28"/>
          <w:szCs w:val="28"/>
        </w:rPr>
      </w:pPr>
    </w:p>
    <w:p w14:paraId="55C6FE24" w14:textId="77777777" w:rsidR="00936E00" w:rsidRPr="007551E1" w:rsidRDefault="00936E00" w:rsidP="00936E00">
      <w:pPr>
        <w:spacing w:after="0" w:line="240" w:lineRule="auto"/>
        <w:jc w:val="center"/>
        <w:rPr>
          <w:rFonts w:ascii="Times New Roman" w:hAnsi="Times New Roman" w:cs="Times New Roman"/>
          <w:b/>
          <w:caps/>
          <w:color w:val="000000" w:themeColor="text1"/>
          <w:sz w:val="28"/>
          <w:szCs w:val="28"/>
        </w:rPr>
      </w:pPr>
      <w:r w:rsidRPr="007551E1">
        <w:rPr>
          <w:rFonts w:ascii="Times New Roman" w:hAnsi="Times New Roman" w:cs="Times New Roman"/>
          <w:b/>
          <w:caps/>
          <w:color w:val="000000" w:themeColor="text1"/>
          <w:sz w:val="28"/>
          <w:szCs w:val="28"/>
        </w:rPr>
        <w:t xml:space="preserve">«Финансовый университет </w:t>
      </w:r>
    </w:p>
    <w:p w14:paraId="4E108691" w14:textId="77777777" w:rsidR="00936E00" w:rsidRPr="007551E1" w:rsidRDefault="00936E00" w:rsidP="00936E00">
      <w:pPr>
        <w:spacing w:after="0" w:line="240" w:lineRule="auto"/>
        <w:jc w:val="center"/>
        <w:rPr>
          <w:rFonts w:ascii="Times New Roman" w:hAnsi="Times New Roman" w:cs="Times New Roman"/>
          <w:b/>
          <w:caps/>
          <w:color w:val="000000" w:themeColor="text1"/>
          <w:sz w:val="28"/>
          <w:szCs w:val="28"/>
        </w:rPr>
      </w:pPr>
      <w:r w:rsidRPr="007551E1">
        <w:rPr>
          <w:rFonts w:ascii="Times New Roman" w:hAnsi="Times New Roman" w:cs="Times New Roman"/>
          <w:b/>
          <w:caps/>
          <w:color w:val="000000" w:themeColor="text1"/>
          <w:sz w:val="28"/>
          <w:szCs w:val="28"/>
        </w:rPr>
        <w:t>при Правительстве Российской Федерации»</w:t>
      </w:r>
    </w:p>
    <w:p w14:paraId="6B073A32" w14:textId="77777777" w:rsidR="00936E00" w:rsidRPr="007551E1" w:rsidRDefault="00936E00" w:rsidP="00936E00">
      <w:pPr>
        <w:jc w:val="center"/>
        <w:rPr>
          <w:rFonts w:ascii="Times New Roman" w:hAnsi="Times New Roman" w:cs="Times New Roman"/>
          <w:b/>
          <w:color w:val="000000" w:themeColor="text1"/>
          <w:sz w:val="28"/>
          <w:szCs w:val="28"/>
        </w:rPr>
      </w:pPr>
      <w:r w:rsidRPr="007551E1">
        <w:rPr>
          <w:rFonts w:ascii="Times New Roman" w:hAnsi="Times New Roman" w:cs="Times New Roman"/>
          <w:b/>
          <w:color w:val="000000" w:themeColor="text1"/>
          <w:sz w:val="28"/>
          <w:szCs w:val="28"/>
        </w:rPr>
        <w:t>(Финансовый университет)</w:t>
      </w:r>
    </w:p>
    <w:p w14:paraId="0F5081FC" w14:textId="77777777" w:rsidR="00936E00" w:rsidRPr="007551E1" w:rsidRDefault="00936E00" w:rsidP="00936E00">
      <w:pPr>
        <w:spacing w:after="0" w:line="240" w:lineRule="auto"/>
        <w:jc w:val="center"/>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Департамент налогов и налогового администрирования</w:t>
      </w:r>
    </w:p>
    <w:p w14:paraId="1E9750BA" w14:textId="77777777" w:rsidR="00936E00" w:rsidRPr="007551E1" w:rsidRDefault="00936E00" w:rsidP="00936E00">
      <w:pPr>
        <w:spacing w:after="0"/>
        <w:jc w:val="center"/>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Факультета налогов, аудита и бизнес-анализа</w:t>
      </w:r>
    </w:p>
    <w:p w14:paraId="2E00C18B" w14:textId="77777777" w:rsidR="00936E00" w:rsidRPr="007551E1" w:rsidRDefault="00936E00" w:rsidP="00936E00">
      <w:pPr>
        <w:spacing w:after="0" w:line="240" w:lineRule="auto"/>
        <w:jc w:val="center"/>
        <w:rPr>
          <w:rFonts w:ascii="Times New Roman" w:hAnsi="Times New Roman" w:cs="Times New Roman"/>
          <w:b/>
          <w:color w:val="000000" w:themeColor="text1"/>
          <w:sz w:val="28"/>
          <w:szCs w:val="28"/>
        </w:rPr>
      </w:pPr>
    </w:p>
    <w:p w14:paraId="6E0DC065" w14:textId="5B0437BA" w:rsidR="00936E00" w:rsidRPr="007551E1" w:rsidRDefault="00936E00" w:rsidP="00936E00">
      <w:pPr>
        <w:widowControl w:val="0"/>
        <w:snapToGrid w:val="0"/>
        <w:spacing w:after="0" w:line="240" w:lineRule="auto"/>
        <w:jc w:val="center"/>
        <w:rPr>
          <w:rFonts w:ascii="Times New Roman" w:eastAsia="Times New Roman" w:hAnsi="Times New Roman" w:cs="Times New Roman"/>
          <w:color w:val="000000" w:themeColor="text1"/>
          <w:sz w:val="28"/>
          <w:szCs w:val="28"/>
          <w:lang w:eastAsia="ru-RU"/>
        </w:rPr>
      </w:pPr>
    </w:p>
    <w:p w14:paraId="4BDAC258" w14:textId="77777777" w:rsidR="002B04B9" w:rsidRPr="007551E1" w:rsidRDefault="002B04B9" w:rsidP="00936E00">
      <w:pPr>
        <w:widowControl w:val="0"/>
        <w:snapToGrid w:val="0"/>
        <w:spacing w:after="0" w:line="240" w:lineRule="auto"/>
        <w:jc w:val="center"/>
        <w:rPr>
          <w:rFonts w:ascii="Times New Roman" w:eastAsia="Times New Roman" w:hAnsi="Times New Roman" w:cs="Times New Roman"/>
          <w:color w:val="000000" w:themeColor="text1"/>
          <w:sz w:val="28"/>
          <w:szCs w:val="28"/>
          <w:lang w:eastAsia="ru-RU"/>
        </w:rPr>
      </w:pPr>
    </w:p>
    <w:p w14:paraId="2848F79C" w14:textId="77777777" w:rsidR="002B04B9" w:rsidRPr="007551E1" w:rsidRDefault="002B04B9" w:rsidP="00936E00">
      <w:pPr>
        <w:widowControl w:val="0"/>
        <w:snapToGrid w:val="0"/>
        <w:spacing w:after="0" w:line="240" w:lineRule="auto"/>
        <w:jc w:val="center"/>
        <w:rPr>
          <w:rFonts w:ascii="Times New Roman" w:eastAsia="Times New Roman" w:hAnsi="Times New Roman" w:cs="Times New Roman"/>
          <w:color w:val="000000" w:themeColor="text1"/>
          <w:sz w:val="28"/>
          <w:szCs w:val="28"/>
          <w:lang w:eastAsia="ru-RU"/>
        </w:rPr>
      </w:pPr>
    </w:p>
    <w:p w14:paraId="209AC6CC" w14:textId="77777777" w:rsidR="00936E00" w:rsidRPr="007551E1" w:rsidRDefault="00936E00" w:rsidP="00936E00">
      <w:pPr>
        <w:widowControl w:val="0"/>
        <w:snapToGrid w:val="0"/>
        <w:spacing w:after="0" w:line="240" w:lineRule="auto"/>
        <w:jc w:val="center"/>
        <w:rPr>
          <w:rFonts w:ascii="Times New Roman" w:eastAsia="Times New Roman" w:hAnsi="Times New Roman" w:cs="Times New Roman"/>
          <w:color w:val="000000" w:themeColor="text1"/>
          <w:sz w:val="28"/>
          <w:szCs w:val="28"/>
          <w:lang w:eastAsia="ru-RU"/>
        </w:rPr>
      </w:pPr>
    </w:p>
    <w:p w14:paraId="6CC94D5C" w14:textId="77777777" w:rsidR="00936E00" w:rsidRPr="007551E1" w:rsidRDefault="00936E00" w:rsidP="00936E00">
      <w:pPr>
        <w:widowControl w:val="0"/>
        <w:snapToGrid w:val="0"/>
        <w:spacing w:after="0" w:line="240" w:lineRule="auto"/>
        <w:jc w:val="center"/>
        <w:rPr>
          <w:rFonts w:ascii="Times New Roman" w:eastAsia="Times New Roman" w:hAnsi="Times New Roman" w:cs="Times New Roman"/>
          <w:caps/>
          <w:color w:val="000000" w:themeColor="text1"/>
          <w:sz w:val="28"/>
          <w:szCs w:val="28"/>
          <w:lang w:eastAsia="ru-RU"/>
        </w:rPr>
      </w:pPr>
    </w:p>
    <w:p w14:paraId="01A9A6AE" w14:textId="511C5180" w:rsidR="00936E00" w:rsidRPr="007551E1" w:rsidRDefault="00F9462D" w:rsidP="00936E00">
      <w:pPr>
        <w:widowControl w:val="0"/>
        <w:snapToGrid w:val="0"/>
        <w:spacing w:after="0" w:line="360" w:lineRule="auto"/>
        <w:jc w:val="center"/>
        <w:rPr>
          <w:rFonts w:ascii="Times New Roman" w:eastAsia="Times New Roman" w:hAnsi="Times New Roman" w:cs="Times New Roman"/>
          <w:b/>
          <w:bCs/>
          <w:color w:val="000000" w:themeColor="text1"/>
          <w:sz w:val="28"/>
          <w:szCs w:val="28"/>
          <w:lang w:eastAsia="ru-RU"/>
        </w:rPr>
      </w:pPr>
      <w:r w:rsidRPr="007551E1">
        <w:rPr>
          <w:rFonts w:ascii="Times New Roman" w:eastAsia="Times New Roman" w:hAnsi="Times New Roman" w:cs="Times New Roman"/>
          <w:b/>
          <w:bCs/>
          <w:color w:val="000000" w:themeColor="text1"/>
          <w:sz w:val="28"/>
          <w:szCs w:val="28"/>
          <w:lang w:eastAsia="ru-RU"/>
        </w:rPr>
        <w:t>А.В. Бабанов,</w:t>
      </w:r>
      <w:r w:rsidRPr="007551E1">
        <w:rPr>
          <w:color w:val="000000" w:themeColor="text1"/>
        </w:rPr>
        <w:t xml:space="preserve"> </w:t>
      </w:r>
      <w:r w:rsidRPr="007551E1">
        <w:rPr>
          <w:rFonts w:ascii="Times New Roman" w:eastAsia="Times New Roman" w:hAnsi="Times New Roman" w:cs="Times New Roman"/>
          <w:b/>
          <w:bCs/>
          <w:color w:val="000000" w:themeColor="text1"/>
          <w:sz w:val="28"/>
          <w:szCs w:val="28"/>
          <w:lang w:eastAsia="ru-RU"/>
        </w:rPr>
        <w:t>Н.А. Назарова</w:t>
      </w:r>
    </w:p>
    <w:p w14:paraId="646C162F" w14:textId="53C418A2" w:rsidR="00936E00" w:rsidRPr="007551E1" w:rsidRDefault="00936E00" w:rsidP="00936E00">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360" w:lineRule="auto"/>
        <w:jc w:val="center"/>
        <w:rPr>
          <w:rFonts w:ascii="Times New Roman" w:eastAsia="Times New Roman" w:hAnsi="Times New Roman" w:cs="Times New Roman"/>
          <w:b/>
          <w:bCs/>
          <w:caps/>
          <w:color w:val="000000" w:themeColor="text1"/>
          <w:sz w:val="28"/>
          <w:szCs w:val="28"/>
          <w:lang w:eastAsia="ru-RU"/>
        </w:rPr>
      </w:pPr>
    </w:p>
    <w:p w14:paraId="219BF307" w14:textId="77777777" w:rsidR="00936E00" w:rsidRPr="007551E1" w:rsidRDefault="00936E00" w:rsidP="00936E00">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360" w:lineRule="auto"/>
        <w:jc w:val="center"/>
        <w:rPr>
          <w:rFonts w:ascii="Times New Roman" w:eastAsia="Times New Roman" w:hAnsi="Times New Roman" w:cs="Times New Roman"/>
          <w:b/>
          <w:bCs/>
          <w:caps/>
          <w:color w:val="000000" w:themeColor="text1"/>
          <w:sz w:val="28"/>
          <w:szCs w:val="28"/>
          <w:lang w:eastAsia="ru-RU"/>
        </w:rPr>
      </w:pPr>
      <w:r w:rsidRPr="007551E1">
        <w:rPr>
          <w:rFonts w:ascii="Times New Roman" w:eastAsia="Times New Roman" w:hAnsi="Times New Roman" w:cs="Times New Roman"/>
          <w:b/>
          <w:bCs/>
          <w:caps/>
          <w:color w:val="000000" w:themeColor="text1"/>
          <w:sz w:val="28"/>
          <w:szCs w:val="28"/>
          <w:lang w:eastAsia="ru-RU"/>
        </w:rPr>
        <w:t>НалогООБЛОЖЕНИЕ ОРГАНИЗАЦИЙ</w:t>
      </w:r>
    </w:p>
    <w:p w14:paraId="76C70C56" w14:textId="77777777" w:rsidR="00936E00" w:rsidRPr="007551E1" w:rsidRDefault="00936E00" w:rsidP="00936E00">
      <w:pPr>
        <w:widowControl w:val="0"/>
        <w:snapToGrid w:val="0"/>
        <w:spacing w:after="0" w:line="240" w:lineRule="auto"/>
        <w:jc w:val="center"/>
        <w:rPr>
          <w:rFonts w:ascii="Times New Roman" w:eastAsia="Times New Roman" w:hAnsi="Times New Roman" w:cs="Times New Roman"/>
          <w:b/>
          <w:color w:val="000000" w:themeColor="text1"/>
          <w:sz w:val="28"/>
          <w:szCs w:val="28"/>
          <w:lang w:eastAsia="ru-RU"/>
        </w:rPr>
      </w:pPr>
    </w:p>
    <w:p w14:paraId="48F212E5" w14:textId="531BBBCA" w:rsidR="002F79BA" w:rsidRPr="007551E1" w:rsidRDefault="002F79BA" w:rsidP="002F79BA">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center"/>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Рабочая программа дисциплины</w:t>
      </w:r>
    </w:p>
    <w:p w14:paraId="6A00229A" w14:textId="77777777" w:rsidR="00C7364B" w:rsidRPr="007551E1" w:rsidRDefault="00C7364B" w:rsidP="002F79BA">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center"/>
        <w:rPr>
          <w:rFonts w:ascii="Times New Roman" w:eastAsia="Times New Roman" w:hAnsi="Times New Roman" w:cs="Times New Roman"/>
          <w:color w:val="000000" w:themeColor="text1"/>
          <w:sz w:val="28"/>
          <w:szCs w:val="28"/>
          <w:lang w:eastAsia="ru-RU"/>
        </w:rPr>
      </w:pPr>
    </w:p>
    <w:p w14:paraId="09CBAF7D" w14:textId="23DA1F01" w:rsidR="002F79BA" w:rsidRPr="007551E1" w:rsidRDefault="002F79BA" w:rsidP="002F79BA">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center"/>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для студентов, обучающихся по направлению</w:t>
      </w:r>
      <w:r w:rsidR="00C7364B" w:rsidRPr="007551E1">
        <w:rPr>
          <w:rFonts w:ascii="Times New Roman" w:eastAsia="Times New Roman" w:hAnsi="Times New Roman" w:cs="Times New Roman"/>
          <w:color w:val="000000" w:themeColor="text1"/>
          <w:sz w:val="28"/>
          <w:szCs w:val="28"/>
          <w:lang w:eastAsia="ru-RU"/>
        </w:rPr>
        <w:t xml:space="preserve"> подготовки</w:t>
      </w:r>
    </w:p>
    <w:p w14:paraId="66180F25" w14:textId="4477B478" w:rsidR="002F79BA" w:rsidRPr="007551E1" w:rsidRDefault="002F79BA" w:rsidP="002F79BA">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center"/>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 xml:space="preserve"> 38.03.01 «Экономика» </w:t>
      </w:r>
    </w:p>
    <w:p w14:paraId="3F5339BC" w14:textId="77777777" w:rsidR="00C7364B" w:rsidRPr="007551E1" w:rsidRDefault="00C7364B" w:rsidP="002F79BA">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center"/>
        <w:rPr>
          <w:rFonts w:ascii="Times New Roman" w:eastAsia="Times New Roman" w:hAnsi="Times New Roman" w:cs="Times New Roman"/>
          <w:iCs/>
          <w:color w:val="000000" w:themeColor="text1"/>
          <w:sz w:val="28"/>
          <w:szCs w:val="28"/>
          <w:lang w:eastAsia="ru-RU"/>
        </w:rPr>
      </w:pPr>
    </w:p>
    <w:p w14:paraId="77954230" w14:textId="2B52DB8E" w:rsidR="00C7364B" w:rsidRPr="007551E1" w:rsidRDefault="002F79BA" w:rsidP="002F79BA">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center"/>
        <w:rPr>
          <w:rFonts w:ascii="Times New Roman" w:hAnsi="Times New Roman"/>
          <w:color w:val="000000" w:themeColor="text1"/>
          <w:sz w:val="28"/>
          <w:szCs w:val="28"/>
        </w:rPr>
      </w:pPr>
      <w:r w:rsidRPr="007551E1">
        <w:rPr>
          <w:rFonts w:ascii="Times New Roman" w:eastAsia="Times New Roman" w:hAnsi="Times New Roman" w:cs="Times New Roman"/>
          <w:color w:val="000000" w:themeColor="text1"/>
          <w:sz w:val="28"/>
          <w:szCs w:val="28"/>
          <w:lang w:eastAsia="ru-RU"/>
        </w:rPr>
        <w:t xml:space="preserve"> </w:t>
      </w:r>
      <w:r w:rsidRPr="007551E1">
        <w:rPr>
          <w:rFonts w:ascii="Times New Roman" w:hAnsi="Times New Roman"/>
          <w:color w:val="000000" w:themeColor="text1"/>
          <w:sz w:val="28"/>
          <w:szCs w:val="28"/>
        </w:rPr>
        <w:t>О</w:t>
      </w:r>
      <w:r w:rsidR="00C7364B" w:rsidRPr="007551E1">
        <w:rPr>
          <w:rFonts w:ascii="Times New Roman" w:hAnsi="Times New Roman"/>
          <w:color w:val="000000" w:themeColor="text1"/>
          <w:sz w:val="28"/>
          <w:szCs w:val="28"/>
        </w:rPr>
        <w:t>бразовательная программа</w:t>
      </w:r>
      <w:r w:rsidR="004A655E" w:rsidRPr="007551E1">
        <w:rPr>
          <w:rFonts w:ascii="Times New Roman" w:hAnsi="Times New Roman"/>
          <w:color w:val="000000" w:themeColor="text1"/>
          <w:sz w:val="28"/>
          <w:szCs w:val="28"/>
        </w:rPr>
        <w:t xml:space="preserve"> </w:t>
      </w:r>
      <w:r w:rsidR="00C7364B" w:rsidRPr="007551E1">
        <w:rPr>
          <w:rFonts w:ascii="Times New Roman" w:hAnsi="Times New Roman"/>
          <w:color w:val="000000" w:themeColor="text1"/>
          <w:sz w:val="28"/>
          <w:szCs w:val="28"/>
        </w:rPr>
        <w:t>«Экономика и бизнес»,</w:t>
      </w:r>
    </w:p>
    <w:p w14:paraId="4409FC3F" w14:textId="278D47CF" w:rsidR="002F79BA" w:rsidRPr="007551E1" w:rsidRDefault="00C7364B" w:rsidP="002F79BA">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center"/>
        <w:rPr>
          <w:rFonts w:ascii="Times New Roman" w:hAnsi="Times New Roman"/>
          <w:color w:val="000000" w:themeColor="text1"/>
          <w:sz w:val="28"/>
          <w:szCs w:val="28"/>
        </w:rPr>
      </w:pPr>
      <w:r w:rsidRPr="007551E1">
        <w:rPr>
          <w:rFonts w:ascii="Times New Roman" w:hAnsi="Times New Roman"/>
          <w:color w:val="000000" w:themeColor="text1"/>
          <w:sz w:val="28"/>
          <w:szCs w:val="28"/>
        </w:rPr>
        <w:t xml:space="preserve">профиль: </w:t>
      </w:r>
      <w:r w:rsidR="004A655E" w:rsidRPr="007551E1">
        <w:rPr>
          <w:rFonts w:ascii="Times New Roman" w:hAnsi="Times New Roman"/>
          <w:color w:val="000000" w:themeColor="text1"/>
          <w:sz w:val="28"/>
          <w:szCs w:val="28"/>
        </w:rPr>
        <w:t>«</w:t>
      </w:r>
      <w:r w:rsidR="00F9462D" w:rsidRPr="007551E1">
        <w:rPr>
          <w:rFonts w:ascii="Times New Roman" w:hAnsi="Times New Roman"/>
          <w:color w:val="000000" w:themeColor="text1"/>
          <w:sz w:val="28"/>
          <w:szCs w:val="28"/>
        </w:rPr>
        <w:t>Энергетический бизнес</w:t>
      </w:r>
      <w:r w:rsidR="004A655E" w:rsidRPr="007551E1">
        <w:rPr>
          <w:rFonts w:ascii="Times New Roman" w:hAnsi="Times New Roman"/>
          <w:color w:val="000000" w:themeColor="text1"/>
          <w:sz w:val="28"/>
          <w:szCs w:val="28"/>
        </w:rPr>
        <w:t>»</w:t>
      </w:r>
      <w:r w:rsidR="002F79BA" w:rsidRPr="007551E1">
        <w:rPr>
          <w:rFonts w:ascii="Times New Roman" w:hAnsi="Times New Roman"/>
          <w:color w:val="000000" w:themeColor="text1"/>
          <w:sz w:val="28"/>
          <w:szCs w:val="28"/>
        </w:rPr>
        <w:t>,</w:t>
      </w:r>
    </w:p>
    <w:p w14:paraId="4E1ED5C0" w14:textId="370C6D32" w:rsidR="002F79BA" w:rsidRPr="007551E1" w:rsidRDefault="00C7364B" w:rsidP="002F79BA">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center"/>
        <w:rPr>
          <w:rFonts w:ascii="Times New Roman" w:hAnsi="Times New Roman"/>
          <w:color w:val="000000" w:themeColor="text1"/>
          <w:sz w:val="28"/>
          <w:szCs w:val="28"/>
        </w:rPr>
      </w:pPr>
      <w:r w:rsidRPr="007551E1">
        <w:rPr>
          <w:rFonts w:ascii="Times New Roman" w:hAnsi="Times New Roman"/>
          <w:color w:val="000000" w:themeColor="text1"/>
          <w:sz w:val="28"/>
          <w:szCs w:val="28"/>
        </w:rPr>
        <w:t xml:space="preserve">профиль: </w:t>
      </w:r>
      <w:r w:rsidR="004A655E" w:rsidRPr="007551E1">
        <w:rPr>
          <w:rFonts w:ascii="Times New Roman" w:hAnsi="Times New Roman"/>
          <w:color w:val="000000" w:themeColor="text1"/>
          <w:sz w:val="28"/>
          <w:szCs w:val="28"/>
        </w:rPr>
        <w:t>«</w:t>
      </w:r>
      <w:r w:rsidR="00F9462D" w:rsidRPr="007551E1">
        <w:rPr>
          <w:rFonts w:ascii="Times New Roman" w:hAnsi="Times New Roman"/>
          <w:color w:val="000000" w:themeColor="text1"/>
          <w:sz w:val="28"/>
          <w:szCs w:val="28"/>
        </w:rPr>
        <w:t>Экономика креативных индустрий</w:t>
      </w:r>
      <w:r w:rsidR="004A655E" w:rsidRPr="007551E1">
        <w:rPr>
          <w:rFonts w:ascii="Times New Roman" w:hAnsi="Times New Roman"/>
          <w:color w:val="000000" w:themeColor="text1"/>
          <w:sz w:val="28"/>
          <w:szCs w:val="28"/>
        </w:rPr>
        <w:t>»</w:t>
      </w:r>
    </w:p>
    <w:p w14:paraId="3FBEDCA7" w14:textId="77777777" w:rsidR="00936E00" w:rsidRPr="007551E1" w:rsidRDefault="00936E00" w:rsidP="00936E00">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center"/>
        <w:rPr>
          <w:rFonts w:ascii="Times New Roman" w:hAnsi="Times New Roman"/>
          <w:b/>
          <w:color w:val="000000" w:themeColor="text1"/>
          <w:sz w:val="28"/>
          <w:szCs w:val="28"/>
        </w:rPr>
      </w:pPr>
    </w:p>
    <w:p w14:paraId="1823B8E1" w14:textId="77777777" w:rsidR="00936E00" w:rsidRPr="007551E1" w:rsidRDefault="00936E00" w:rsidP="00936E00">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center"/>
        <w:rPr>
          <w:rFonts w:ascii="Times New Roman" w:eastAsia="Times New Roman" w:hAnsi="Times New Roman" w:cs="Times New Roman"/>
          <w:iCs/>
          <w:color w:val="000000" w:themeColor="text1"/>
          <w:sz w:val="28"/>
          <w:szCs w:val="28"/>
          <w:lang w:eastAsia="ru-RU"/>
        </w:rPr>
      </w:pPr>
    </w:p>
    <w:p w14:paraId="2D784AC9" w14:textId="77777777" w:rsidR="00936E00" w:rsidRPr="007551E1" w:rsidRDefault="00936E00" w:rsidP="00936E00">
      <w:pPr>
        <w:widowControl w:val="0"/>
        <w:snapToGrid w:val="0"/>
        <w:spacing w:after="0" w:line="240" w:lineRule="auto"/>
        <w:ind w:right="22"/>
        <w:jc w:val="center"/>
        <w:rPr>
          <w:rFonts w:ascii="Times New Roman" w:eastAsia="Times New Roman" w:hAnsi="Times New Roman" w:cs="Times New Roman"/>
          <w:color w:val="000000" w:themeColor="text1"/>
          <w:sz w:val="28"/>
          <w:szCs w:val="28"/>
          <w:lang w:eastAsia="ru-RU"/>
        </w:rPr>
      </w:pPr>
    </w:p>
    <w:p w14:paraId="7AD9B996" w14:textId="77777777" w:rsidR="00936E00" w:rsidRPr="007551E1" w:rsidRDefault="00936E00" w:rsidP="00936E00">
      <w:pPr>
        <w:widowControl w:val="0"/>
        <w:snapToGrid w:val="0"/>
        <w:spacing w:after="0" w:line="240" w:lineRule="auto"/>
        <w:ind w:right="22"/>
        <w:jc w:val="center"/>
        <w:rPr>
          <w:rFonts w:ascii="Times New Roman" w:eastAsia="Times New Roman" w:hAnsi="Times New Roman" w:cs="Times New Roman"/>
          <w:color w:val="000000" w:themeColor="text1"/>
          <w:sz w:val="28"/>
          <w:szCs w:val="28"/>
          <w:lang w:eastAsia="ru-RU"/>
        </w:rPr>
      </w:pPr>
    </w:p>
    <w:p w14:paraId="0DB1B505" w14:textId="1FC33777" w:rsidR="00936E00" w:rsidRPr="007551E1" w:rsidRDefault="00936E00" w:rsidP="00936E00">
      <w:pPr>
        <w:widowControl w:val="0"/>
        <w:snapToGrid w:val="0"/>
        <w:spacing w:after="0" w:line="240" w:lineRule="auto"/>
        <w:jc w:val="center"/>
        <w:rPr>
          <w:rFonts w:ascii="Times New Roman" w:eastAsia="Times New Roman" w:hAnsi="Times New Roman" w:cs="Times New Roman"/>
          <w:color w:val="000000" w:themeColor="text1"/>
          <w:sz w:val="28"/>
          <w:szCs w:val="28"/>
          <w:lang w:eastAsia="ru-RU"/>
        </w:rPr>
      </w:pPr>
    </w:p>
    <w:p w14:paraId="1F33861B" w14:textId="31147204" w:rsidR="002B04B9" w:rsidRPr="007551E1" w:rsidRDefault="002B04B9" w:rsidP="00936E00">
      <w:pPr>
        <w:widowControl w:val="0"/>
        <w:snapToGrid w:val="0"/>
        <w:spacing w:after="0" w:line="240" w:lineRule="auto"/>
        <w:jc w:val="center"/>
        <w:rPr>
          <w:rFonts w:ascii="Times New Roman" w:eastAsia="Times New Roman" w:hAnsi="Times New Roman" w:cs="Times New Roman"/>
          <w:color w:val="000000" w:themeColor="text1"/>
          <w:sz w:val="28"/>
          <w:szCs w:val="28"/>
          <w:lang w:eastAsia="ru-RU"/>
        </w:rPr>
      </w:pPr>
    </w:p>
    <w:p w14:paraId="7866C28A" w14:textId="5C7A2D8C" w:rsidR="002B04B9" w:rsidRPr="007551E1" w:rsidRDefault="002B04B9" w:rsidP="00936E00">
      <w:pPr>
        <w:widowControl w:val="0"/>
        <w:snapToGrid w:val="0"/>
        <w:spacing w:after="0" w:line="240" w:lineRule="auto"/>
        <w:jc w:val="center"/>
        <w:rPr>
          <w:rFonts w:ascii="Times New Roman" w:eastAsia="Times New Roman" w:hAnsi="Times New Roman" w:cs="Times New Roman"/>
          <w:color w:val="000000" w:themeColor="text1"/>
          <w:sz w:val="28"/>
          <w:szCs w:val="28"/>
          <w:lang w:eastAsia="ru-RU"/>
        </w:rPr>
      </w:pPr>
    </w:p>
    <w:p w14:paraId="56323916" w14:textId="5FC4EA0A" w:rsidR="002B04B9" w:rsidRPr="007551E1" w:rsidRDefault="002B04B9" w:rsidP="00936E00">
      <w:pPr>
        <w:widowControl w:val="0"/>
        <w:snapToGrid w:val="0"/>
        <w:spacing w:after="0" w:line="240" w:lineRule="auto"/>
        <w:jc w:val="center"/>
        <w:rPr>
          <w:rFonts w:ascii="Times New Roman" w:eastAsia="Times New Roman" w:hAnsi="Times New Roman" w:cs="Times New Roman"/>
          <w:color w:val="000000" w:themeColor="text1"/>
          <w:sz w:val="28"/>
          <w:szCs w:val="28"/>
          <w:lang w:eastAsia="ru-RU"/>
        </w:rPr>
      </w:pPr>
    </w:p>
    <w:p w14:paraId="205374CD" w14:textId="4AE44A3A" w:rsidR="002B04B9" w:rsidRPr="007551E1" w:rsidRDefault="002B04B9" w:rsidP="00936E00">
      <w:pPr>
        <w:widowControl w:val="0"/>
        <w:snapToGrid w:val="0"/>
        <w:spacing w:after="0" w:line="240" w:lineRule="auto"/>
        <w:jc w:val="center"/>
        <w:rPr>
          <w:rFonts w:ascii="Times New Roman" w:eastAsia="Times New Roman" w:hAnsi="Times New Roman" w:cs="Times New Roman"/>
          <w:color w:val="000000" w:themeColor="text1"/>
          <w:sz w:val="28"/>
          <w:szCs w:val="28"/>
          <w:lang w:eastAsia="ru-RU"/>
        </w:rPr>
      </w:pPr>
    </w:p>
    <w:p w14:paraId="3F886275" w14:textId="44BEA1BE" w:rsidR="002B04B9" w:rsidRPr="007551E1" w:rsidRDefault="002B04B9" w:rsidP="00936E00">
      <w:pPr>
        <w:widowControl w:val="0"/>
        <w:snapToGrid w:val="0"/>
        <w:spacing w:after="0" w:line="240" w:lineRule="auto"/>
        <w:jc w:val="center"/>
        <w:rPr>
          <w:rFonts w:ascii="Times New Roman" w:eastAsia="Times New Roman" w:hAnsi="Times New Roman" w:cs="Times New Roman"/>
          <w:color w:val="000000" w:themeColor="text1"/>
          <w:sz w:val="28"/>
          <w:szCs w:val="28"/>
          <w:lang w:eastAsia="ru-RU"/>
        </w:rPr>
      </w:pPr>
    </w:p>
    <w:p w14:paraId="604FC84B" w14:textId="77777777" w:rsidR="002B04B9" w:rsidRPr="007551E1" w:rsidRDefault="002B04B9" w:rsidP="00936E00">
      <w:pPr>
        <w:widowControl w:val="0"/>
        <w:snapToGrid w:val="0"/>
        <w:spacing w:after="0" w:line="240" w:lineRule="auto"/>
        <w:jc w:val="center"/>
        <w:rPr>
          <w:rFonts w:ascii="Times New Roman" w:eastAsia="Times New Roman" w:hAnsi="Times New Roman" w:cs="Times New Roman"/>
          <w:color w:val="000000" w:themeColor="text1"/>
          <w:sz w:val="28"/>
          <w:szCs w:val="28"/>
          <w:lang w:eastAsia="ru-RU"/>
        </w:rPr>
      </w:pPr>
    </w:p>
    <w:p w14:paraId="757A284D" w14:textId="77777777" w:rsidR="00936E00" w:rsidRPr="007551E1" w:rsidRDefault="00936E00" w:rsidP="00936E00">
      <w:pPr>
        <w:rPr>
          <w:color w:val="000000" w:themeColor="text1"/>
          <w:lang w:eastAsia="ru-RU"/>
        </w:rPr>
      </w:pPr>
    </w:p>
    <w:p w14:paraId="6A69079C" w14:textId="77777777" w:rsidR="00936E00" w:rsidRPr="007551E1" w:rsidRDefault="00936E00" w:rsidP="00936E00">
      <w:pPr>
        <w:widowControl w:val="0"/>
        <w:snapToGrid w:val="0"/>
        <w:spacing w:after="0" w:line="240" w:lineRule="auto"/>
        <w:rPr>
          <w:rFonts w:ascii="Times New Roman" w:eastAsia="Times New Roman" w:hAnsi="Times New Roman" w:cs="Times New Roman"/>
          <w:b/>
          <w:color w:val="000000" w:themeColor="text1"/>
          <w:sz w:val="28"/>
          <w:szCs w:val="28"/>
          <w:lang w:eastAsia="ru-RU"/>
        </w:rPr>
      </w:pPr>
    </w:p>
    <w:p w14:paraId="1E15F803" w14:textId="77777777" w:rsidR="00D44746" w:rsidRPr="007551E1" w:rsidRDefault="00D44746" w:rsidP="00936E00">
      <w:pPr>
        <w:spacing w:after="0" w:line="240" w:lineRule="auto"/>
        <w:jc w:val="center"/>
        <w:rPr>
          <w:rFonts w:ascii="Times New Roman" w:eastAsia="Times New Roman" w:hAnsi="Times New Roman" w:cs="Times New Roman"/>
          <w:b/>
          <w:color w:val="000000" w:themeColor="text1"/>
          <w:sz w:val="28"/>
          <w:szCs w:val="28"/>
          <w:lang w:eastAsia="ru-RU"/>
        </w:rPr>
      </w:pPr>
    </w:p>
    <w:p w14:paraId="66F8E1BF" w14:textId="77777777" w:rsidR="00D44746" w:rsidRPr="007551E1" w:rsidRDefault="00D44746" w:rsidP="00936E00">
      <w:pPr>
        <w:spacing w:after="0" w:line="240" w:lineRule="auto"/>
        <w:jc w:val="center"/>
        <w:rPr>
          <w:rFonts w:ascii="Times New Roman" w:eastAsia="Times New Roman" w:hAnsi="Times New Roman" w:cs="Times New Roman"/>
          <w:b/>
          <w:color w:val="000000" w:themeColor="text1"/>
          <w:sz w:val="28"/>
          <w:szCs w:val="28"/>
          <w:lang w:eastAsia="ru-RU"/>
        </w:rPr>
      </w:pPr>
    </w:p>
    <w:p w14:paraId="347E6A82" w14:textId="7E50BA71" w:rsidR="00936E00" w:rsidRPr="007551E1" w:rsidRDefault="00936E00" w:rsidP="00936E00">
      <w:pPr>
        <w:spacing w:after="0" w:line="240" w:lineRule="auto"/>
        <w:jc w:val="center"/>
        <w:rPr>
          <w:rFonts w:ascii="Times New Roman" w:hAnsi="Times New Roman" w:cs="Times New Roman"/>
          <w:color w:val="000000" w:themeColor="text1"/>
          <w:sz w:val="28"/>
          <w:szCs w:val="28"/>
        </w:rPr>
      </w:pPr>
      <w:r w:rsidRPr="007551E1">
        <w:rPr>
          <w:rFonts w:ascii="Times New Roman" w:eastAsia="Times New Roman" w:hAnsi="Times New Roman" w:cs="Times New Roman"/>
          <w:b/>
          <w:color w:val="000000" w:themeColor="text1"/>
          <w:sz w:val="28"/>
          <w:szCs w:val="28"/>
          <w:lang w:eastAsia="ru-RU"/>
        </w:rPr>
        <w:t>Москва</w:t>
      </w:r>
      <w:r w:rsidRPr="007551E1">
        <w:rPr>
          <w:rFonts w:ascii="Times New Roman" w:eastAsia="Times New Roman" w:hAnsi="Times New Roman" w:cs="Times New Roman"/>
          <w:b/>
          <w:caps/>
          <w:color w:val="000000" w:themeColor="text1"/>
          <w:sz w:val="28"/>
          <w:szCs w:val="28"/>
          <w:lang w:eastAsia="ru-RU"/>
        </w:rPr>
        <w:t xml:space="preserve"> 202</w:t>
      </w:r>
      <w:r w:rsidR="00C7364B" w:rsidRPr="007551E1">
        <w:rPr>
          <w:rFonts w:ascii="Times New Roman" w:eastAsia="Times New Roman" w:hAnsi="Times New Roman" w:cs="Times New Roman"/>
          <w:b/>
          <w:caps/>
          <w:color w:val="000000" w:themeColor="text1"/>
          <w:sz w:val="28"/>
          <w:szCs w:val="28"/>
          <w:lang w:eastAsia="ru-RU"/>
        </w:rPr>
        <w:t>3</w:t>
      </w:r>
      <w:r w:rsidRPr="007551E1">
        <w:rPr>
          <w:rFonts w:ascii="Times New Roman" w:eastAsia="Times New Roman" w:hAnsi="Times New Roman" w:cs="Times New Roman"/>
          <w:color w:val="000000" w:themeColor="text1"/>
          <w:sz w:val="28"/>
          <w:szCs w:val="28"/>
          <w:lang w:eastAsia="ru-RU"/>
        </w:rPr>
        <w:br w:type="page"/>
      </w:r>
      <w:r w:rsidRPr="007551E1">
        <w:rPr>
          <w:rFonts w:ascii="Times New Roman" w:hAnsi="Times New Roman" w:cs="Times New Roman"/>
          <w:color w:val="000000" w:themeColor="text1"/>
          <w:sz w:val="28"/>
          <w:szCs w:val="28"/>
        </w:rPr>
        <w:lastRenderedPageBreak/>
        <w:t>Федеральное государственное образовательное бюджетное учреждение</w:t>
      </w:r>
    </w:p>
    <w:p w14:paraId="603523C8" w14:textId="68E59EC1" w:rsidR="00936E00" w:rsidRPr="007551E1" w:rsidRDefault="00936E00" w:rsidP="00936E00">
      <w:pPr>
        <w:spacing w:after="0" w:line="240" w:lineRule="auto"/>
        <w:jc w:val="center"/>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высшего образования</w:t>
      </w:r>
    </w:p>
    <w:p w14:paraId="4C083C36" w14:textId="77777777" w:rsidR="004573DF" w:rsidRPr="007551E1" w:rsidRDefault="004573DF" w:rsidP="00936E00">
      <w:pPr>
        <w:spacing w:after="0" w:line="240" w:lineRule="auto"/>
        <w:jc w:val="center"/>
        <w:rPr>
          <w:rFonts w:ascii="Times New Roman" w:hAnsi="Times New Roman" w:cs="Times New Roman"/>
          <w:color w:val="000000" w:themeColor="text1"/>
          <w:sz w:val="28"/>
          <w:szCs w:val="28"/>
        </w:rPr>
      </w:pPr>
    </w:p>
    <w:p w14:paraId="71AAA2AB" w14:textId="77777777" w:rsidR="00936E00" w:rsidRPr="007551E1" w:rsidRDefault="00936E00" w:rsidP="00936E00">
      <w:pPr>
        <w:spacing w:after="0" w:line="240" w:lineRule="auto"/>
        <w:jc w:val="center"/>
        <w:rPr>
          <w:rFonts w:ascii="Times New Roman" w:hAnsi="Times New Roman" w:cs="Times New Roman"/>
          <w:b/>
          <w:caps/>
          <w:color w:val="000000" w:themeColor="text1"/>
          <w:sz w:val="28"/>
          <w:szCs w:val="28"/>
        </w:rPr>
      </w:pPr>
      <w:r w:rsidRPr="007551E1">
        <w:rPr>
          <w:rFonts w:ascii="Times New Roman" w:hAnsi="Times New Roman" w:cs="Times New Roman"/>
          <w:b/>
          <w:caps/>
          <w:color w:val="000000" w:themeColor="text1"/>
          <w:sz w:val="28"/>
          <w:szCs w:val="28"/>
        </w:rPr>
        <w:t xml:space="preserve">«Финансовый университет </w:t>
      </w:r>
    </w:p>
    <w:p w14:paraId="3A2F735B" w14:textId="77777777" w:rsidR="00936E00" w:rsidRPr="007551E1" w:rsidRDefault="00936E00" w:rsidP="00936E00">
      <w:pPr>
        <w:spacing w:after="0" w:line="240" w:lineRule="auto"/>
        <w:jc w:val="center"/>
        <w:rPr>
          <w:rFonts w:ascii="Times New Roman" w:hAnsi="Times New Roman" w:cs="Times New Roman"/>
          <w:b/>
          <w:caps/>
          <w:color w:val="000000" w:themeColor="text1"/>
          <w:sz w:val="28"/>
          <w:szCs w:val="28"/>
        </w:rPr>
      </w:pPr>
      <w:r w:rsidRPr="007551E1">
        <w:rPr>
          <w:rFonts w:ascii="Times New Roman" w:hAnsi="Times New Roman" w:cs="Times New Roman"/>
          <w:b/>
          <w:caps/>
          <w:color w:val="000000" w:themeColor="text1"/>
          <w:sz w:val="28"/>
          <w:szCs w:val="28"/>
        </w:rPr>
        <w:t>при Правительстве Российской Федерации»</w:t>
      </w:r>
    </w:p>
    <w:p w14:paraId="49694000" w14:textId="77777777" w:rsidR="00936E00" w:rsidRPr="007551E1" w:rsidRDefault="00936E00" w:rsidP="00936E00">
      <w:pPr>
        <w:jc w:val="center"/>
        <w:rPr>
          <w:rFonts w:ascii="Times New Roman" w:hAnsi="Times New Roman" w:cs="Times New Roman"/>
          <w:b/>
          <w:color w:val="000000" w:themeColor="text1"/>
          <w:sz w:val="28"/>
          <w:szCs w:val="28"/>
        </w:rPr>
      </w:pPr>
      <w:r w:rsidRPr="007551E1">
        <w:rPr>
          <w:rFonts w:ascii="Times New Roman" w:hAnsi="Times New Roman" w:cs="Times New Roman"/>
          <w:b/>
          <w:color w:val="000000" w:themeColor="text1"/>
          <w:sz w:val="28"/>
          <w:szCs w:val="28"/>
        </w:rPr>
        <w:t>(Финансовый университет)</w:t>
      </w:r>
    </w:p>
    <w:p w14:paraId="0C8CFF08" w14:textId="77777777" w:rsidR="00C64256" w:rsidRPr="007551E1" w:rsidRDefault="00C64256" w:rsidP="00C64256">
      <w:pPr>
        <w:spacing w:after="0" w:line="240" w:lineRule="auto"/>
        <w:jc w:val="center"/>
        <w:rPr>
          <w:rFonts w:ascii="Times New Roman" w:eastAsia="Calibri" w:hAnsi="Times New Roman" w:cs="Times New Roman"/>
          <w:color w:val="000000" w:themeColor="text1"/>
          <w:sz w:val="28"/>
          <w:szCs w:val="28"/>
        </w:rPr>
      </w:pPr>
      <w:r w:rsidRPr="007551E1">
        <w:rPr>
          <w:rFonts w:ascii="Times New Roman" w:eastAsia="Calibri" w:hAnsi="Times New Roman" w:cs="Times New Roman"/>
          <w:color w:val="000000" w:themeColor="text1"/>
          <w:sz w:val="28"/>
          <w:szCs w:val="28"/>
        </w:rPr>
        <w:t>Департамент налогов и налогового администрирования</w:t>
      </w:r>
    </w:p>
    <w:p w14:paraId="18208DF5" w14:textId="77777777" w:rsidR="00C64256" w:rsidRPr="007551E1" w:rsidRDefault="00C64256" w:rsidP="00C64256">
      <w:pPr>
        <w:spacing w:after="0" w:line="240" w:lineRule="auto"/>
        <w:jc w:val="center"/>
        <w:rPr>
          <w:rFonts w:ascii="Times New Roman" w:eastAsia="Calibri" w:hAnsi="Times New Roman" w:cs="Times New Roman"/>
          <w:color w:val="000000" w:themeColor="text1"/>
          <w:sz w:val="28"/>
          <w:szCs w:val="28"/>
        </w:rPr>
      </w:pPr>
      <w:r w:rsidRPr="007551E1">
        <w:rPr>
          <w:rFonts w:ascii="Times New Roman" w:eastAsia="Calibri" w:hAnsi="Times New Roman" w:cs="Times New Roman"/>
          <w:color w:val="000000" w:themeColor="text1"/>
          <w:sz w:val="28"/>
          <w:szCs w:val="28"/>
        </w:rPr>
        <w:t>Факультета налогов, аудита и бизнес-анализа</w:t>
      </w:r>
    </w:p>
    <w:p w14:paraId="33F29E63" w14:textId="77777777" w:rsidR="00C64256" w:rsidRPr="007551E1" w:rsidRDefault="00C64256" w:rsidP="00C64256">
      <w:pPr>
        <w:spacing w:after="0" w:line="240" w:lineRule="auto"/>
        <w:jc w:val="center"/>
        <w:rPr>
          <w:rFonts w:ascii="Times New Roman" w:eastAsia="Calibri" w:hAnsi="Times New Roman" w:cs="Times New Roman"/>
          <w:color w:val="000000" w:themeColor="text1"/>
          <w:sz w:val="28"/>
          <w:szCs w:val="28"/>
        </w:rPr>
      </w:pPr>
    </w:p>
    <w:tbl>
      <w:tblPr>
        <w:tblW w:w="9244" w:type="dxa"/>
        <w:tblLook w:val="04A0" w:firstRow="1" w:lastRow="0" w:firstColumn="1" w:lastColumn="0" w:noHBand="0" w:noVBand="1"/>
      </w:tblPr>
      <w:tblGrid>
        <w:gridCol w:w="5061"/>
        <w:gridCol w:w="4183"/>
      </w:tblGrid>
      <w:tr w:rsidR="00C64256" w:rsidRPr="007551E1" w14:paraId="7D1DFB49" w14:textId="77777777" w:rsidTr="00C64256">
        <w:trPr>
          <w:trHeight w:val="3006"/>
        </w:trPr>
        <w:tc>
          <w:tcPr>
            <w:tcW w:w="5061" w:type="dxa"/>
            <w:shd w:val="clear" w:color="auto" w:fill="auto"/>
          </w:tcPr>
          <w:p w14:paraId="7DB30025" w14:textId="77777777" w:rsidR="00C64256" w:rsidRPr="007551E1" w:rsidRDefault="00C64256" w:rsidP="00C64256">
            <w:pPr>
              <w:pStyle w:val="a3"/>
              <w:rPr>
                <w:rFonts w:ascii="Times New Roman" w:hAnsi="Times New Roman"/>
                <w:color w:val="000000" w:themeColor="text1"/>
                <w:sz w:val="28"/>
                <w:szCs w:val="28"/>
              </w:rPr>
            </w:pPr>
            <w:r w:rsidRPr="007551E1">
              <w:rPr>
                <w:rFonts w:ascii="Times New Roman" w:hAnsi="Times New Roman"/>
                <w:color w:val="000000" w:themeColor="text1"/>
                <w:sz w:val="28"/>
                <w:szCs w:val="28"/>
              </w:rPr>
              <w:t>СОГЛАСОВАНО</w:t>
            </w:r>
          </w:p>
          <w:p w14:paraId="571996E2" w14:textId="77777777" w:rsidR="00C64256" w:rsidRPr="007551E1" w:rsidRDefault="00C64256" w:rsidP="00C64256">
            <w:pPr>
              <w:pStyle w:val="a3"/>
              <w:rPr>
                <w:rFonts w:ascii="Times New Roman" w:hAnsi="Times New Roman"/>
                <w:color w:val="000000" w:themeColor="text1"/>
                <w:sz w:val="28"/>
                <w:szCs w:val="28"/>
              </w:rPr>
            </w:pPr>
            <w:r w:rsidRPr="007551E1">
              <w:rPr>
                <w:rFonts w:ascii="Times New Roman" w:hAnsi="Times New Roman"/>
                <w:color w:val="000000" w:themeColor="text1"/>
                <w:sz w:val="28"/>
                <w:szCs w:val="28"/>
              </w:rPr>
              <w:t>ООО «Легикон-Право»</w:t>
            </w:r>
          </w:p>
          <w:p w14:paraId="0BBE374B" w14:textId="77777777" w:rsidR="00C64256" w:rsidRPr="007551E1" w:rsidRDefault="00C64256" w:rsidP="00C64256">
            <w:pPr>
              <w:pStyle w:val="a3"/>
              <w:rPr>
                <w:rFonts w:ascii="Times New Roman" w:hAnsi="Times New Roman"/>
                <w:color w:val="000000" w:themeColor="text1"/>
                <w:sz w:val="28"/>
                <w:szCs w:val="28"/>
              </w:rPr>
            </w:pPr>
            <w:r w:rsidRPr="007551E1">
              <w:rPr>
                <w:rFonts w:ascii="Times New Roman" w:hAnsi="Times New Roman"/>
                <w:color w:val="000000" w:themeColor="text1"/>
                <w:sz w:val="28"/>
                <w:szCs w:val="28"/>
              </w:rPr>
              <w:t xml:space="preserve">Заместитель генерального </w:t>
            </w:r>
          </w:p>
          <w:p w14:paraId="1B5BEDE6" w14:textId="77777777" w:rsidR="00C64256" w:rsidRPr="007551E1" w:rsidRDefault="00C64256" w:rsidP="00C64256">
            <w:pPr>
              <w:pStyle w:val="a3"/>
              <w:rPr>
                <w:rFonts w:ascii="Times New Roman" w:hAnsi="Times New Roman"/>
                <w:color w:val="000000" w:themeColor="text1"/>
                <w:sz w:val="28"/>
                <w:szCs w:val="28"/>
              </w:rPr>
            </w:pPr>
            <w:r w:rsidRPr="007551E1">
              <w:rPr>
                <w:rFonts w:ascii="Times New Roman" w:hAnsi="Times New Roman"/>
                <w:color w:val="000000" w:themeColor="text1"/>
                <w:sz w:val="28"/>
                <w:szCs w:val="28"/>
              </w:rPr>
              <w:t>директора</w:t>
            </w:r>
          </w:p>
          <w:p w14:paraId="30C24621" w14:textId="742DA3F3" w:rsidR="00C64256" w:rsidRPr="007551E1" w:rsidRDefault="00C64256" w:rsidP="00C64256">
            <w:pPr>
              <w:pStyle w:val="a3"/>
              <w:rPr>
                <w:rFonts w:ascii="Times New Roman" w:hAnsi="Times New Roman"/>
                <w:color w:val="000000" w:themeColor="text1"/>
                <w:sz w:val="28"/>
                <w:szCs w:val="28"/>
              </w:rPr>
            </w:pPr>
            <w:r w:rsidRPr="007551E1">
              <w:rPr>
                <w:rFonts w:ascii="Times New Roman" w:hAnsi="Times New Roman"/>
                <w:color w:val="000000" w:themeColor="text1"/>
                <w:sz w:val="28"/>
                <w:szCs w:val="28"/>
              </w:rPr>
              <w:t xml:space="preserve">  А.И. Евстратов</w:t>
            </w:r>
          </w:p>
          <w:p w14:paraId="280934F5" w14:textId="57160C87" w:rsidR="00C64256" w:rsidRPr="007551E1" w:rsidRDefault="00BB3B38" w:rsidP="00C64256">
            <w:pPr>
              <w:pStyle w:val="a3"/>
              <w:rPr>
                <w:rFonts w:ascii="Times New Roman" w:hAnsi="Times New Roman"/>
                <w:color w:val="000000" w:themeColor="text1"/>
                <w:sz w:val="28"/>
                <w:szCs w:val="28"/>
              </w:rPr>
            </w:pPr>
            <w:r>
              <w:rPr>
                <w:rFonts w:ascii="Times New Roman" w:hAnsi="Times New Roman"/>
                <w:color w:val="000000" w:themeColor="text1"/>
                <w:sz w:val="28"/>
                <w:szCs w:val="28"/>
              </w:rPr>
              <w:t>«</w:t>
            </w:r>
            <w:r w:rsidR="00534E93">
              <w:rPr>
                <w:rFonts w:ascii="Times New Roman" w:hAnsi="Times New Roman"/>
                <w:color w:val="000000" w:themeColor="text1"/>
                <w:sz w:val="28"/>
                <w:szCs w:val="28"/>
              </w:rPr>
              <w:t>22</w:t>
            </w:r>
            <w:r>
              <w:rPr>
                <w:rFonts w:ascii="Times New Roman" w:hAnsi="Times New Roman"/>
                <w:color w:val="000000" w:themeColor="text1"/>
                <w:sz w:val="28"/>
                <w:szCs w:val="28"/>
              </w:rPr>
              <w:t xml:space="preserve">» </w:t>
            </w:r>
            <w:r w:rsidR="00534E93">
              <w:rPr>
                <w:rFonts w:ascii="Times New Roman" w:hAnsi="Times New Roman"/>
                <w:color w:val="000000" w:themeColor="text1"/>
                <w:sz w:val="28"/>
                <w:szCs w:val="28"/>
              </w:rPr>
              <w:t>декабря</w:t>
            </w:r>
            <w:r>
              <w:rPr>
                <w:rFonts w:ascii="Times New Roman" w:hAnsi="Times New Roman"/>
                <w:color w:val="000000" w:themeColor="text1"/>
                <w:sz w:val="28"/>
                <w:szCs w:val="28"/>
              </w:rPr>
              <w:t xml:space="preserve"> </w:t>
            </w:r>
            <w:r w:rsidR="00C64256" w:rsidRPr="007551E1">
              <w:rPr>
                <w:rFonts w:ascii="Times New Roman" w:hAnsi="Times New Roman"/>
                <w:color w:val="000000" w:themeColor="text1"/>
                <w:sz w:val="28"/>
                <w:szCs w:val="28"/>
              </w:rPr>
              <w:t>2023 г.</w:t>
            </w:r>
          </w:p>
          <w:p w14:paraId="04417419" w14:textId="77777777" w:rsidR="00C64256" w:rsidRPr="007551E1" w:rsidRDefault="00C64256" w:rsidP="00C64256">
            <w:pPr>
              <w:widowControl w:val="0"/>
              <w:snapToGrid w:val="0"/>
              <w:spacing w:after="0" w:line="240" w:lineRule="auto"/>
              <w:rPr>
                <w:rFonts w:ascii="Times New Roman" w:eastAsia="Times New Roman" w:hAnsi="Times New Roman" w:cs="Times New Roman"/>
                <w:b/>
                <w:color w:val="000000" w:themeColor="text1"/>
                <w:sz w:val="28"/>
                <w:szCs w:val="28"/>
                <w:lang w:eastAsia="ru-RU"/>
              </w:rPr>
            </w:pPr>
          </w:p>
          <w:p w14:paraId="5E0F956F" w14:textId="77777777" w:rsidR="00C64256" w:rsidRPr="007551E1" w:rsidRDefault="00C64256" w:rsidP="00C64256">
            <w:pPr>
              <w:tabs>
                <w:tab w:val="left" w:pos="3882"/>
              </w:tabs>
              <w:rPr>
                <w:rFonts w:ascii="Times New Roman" w:eastAsia="Times New Roman" w:hAnsi="Times New Roman" w:cs="Times New Roman"/>
                <w:color w:val="000000" w:themeColor="text1"/>
                <w:sz w:val="28"/>
                <w:szCs w:val="28"/>
                <w:lang w:eastAsia="ru-RU"/>
              </w:rPr>
            </w:pPr>
          </w:p>
        </w:tc>
        <w:tc>
          <w:tcPr>
            <w:tcW w:w="4183" w:type="dxa"/>
            <w:shd w:val="clear" w:color="auto" w:fill="auto"/>
          </w:tcPr>
          <w:p w14:paraId="16E49F90" w14:textId="77777777" w:rsidR="00C64256" w:rsidRPr="007551E1" w:rsidRDefault="00C64256" w:rsidP="00C64256">
            <w:pPr>
              <w:widowControl w:val="0"/>
              <w:snapToGrid w:val="0"/>
              <w:spacing w:after="0" w:line="240" w:lineRule="auto"/>
              <w:ind w:left="457"/>
              <w:rPr>
                <w:rFonts w:ascii="Times New Roman" w:eastAsia="Times New Roman" w:hAnsi="Times New Roman" w:cs="Times New Roman"/>
                <w:caps/>
                <w:color w:val="000000" w:themeColor="text1"/>
                <w:sz w:val="28"/>
                <w:szCs w:val="28"/>
                <w:lang w:eastAsia="ru-RU"/>
              </w:rPr>
            </w:pPr>
            <w:r w:rsidRPr="007551E1">
              <w:rPr>
                <w:rFonts w:ascii="Times New Roman" w:eastAsia="Times New Roman" w:hAnsi="Times New Roman" w:cs="Times New Roman"/>
                <w:caps/>
                <w:color w:val="000000" w:themeColor="text1"/>
                <w:sz w:val="28"/>
                <w:szCs w:val="28"/>
                <w:lang w:eastAsia="ru-RU"/>
              </w:rPr>
              <w:t>УТВЕРЖДАЮ</w:t>
            </w:r>
          </w:p>
          <w:p w14:paraId="5BCA21CA" w14:textId="77777777" w:rsidR="00C64256" w:rsidRPr="007551E1" w:rsidRDefault="00C64256" w:rsidP="00C64256">
            <w:pPr>
              <w:widowControl w:val="0"/>
              <w:snapToGrid w:val="0"/>
              <w:spacing w:after="0" w:line="240" w:lineRule="auto"/>
              <w:ind w:left="457"/>
              <w:rPr>
                <w:rFonts w:ascii="Times New Roman" w:eastAsia="Times New Roman" w:hAnsi="Times New Roman" w:cs="Times New Roman"/>
                <w:caps/>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Проректор по учебной и методической работе</w:t>
            </w:r>
          </w:p>
          <w:p w14:paraId="747F3159" w14:textId="77777777" w:rsidR="00C64256" w:rsidRPr="007551E1" w:rsidRDefault="00C64256" w:rsidP="00C64256">
            <w:pPr>
              <w:widowControl w:val="0"/>
              <w:snapToGrid w:val="0"/>
              <w:spacing w:after="0" w:line="240" w:lineRule="auto"/>
              <w:ind w:left="457"/>
              <w:rPr>
                <w:rFonts w:ascii="Times New Roman" w:eastAsia="Times New Roman" w:hAnsi="Times New Roman" w:cs="Times New Roman"/>
                <w:caps/>
                <w:color w:val="000000" w:themeColor="text1"/>
                <w:sz w:val="28"/>
                <w:szCs w:val="28"/>
                <w:lang w:eastAsia="ru-RU"/>
              </w:rPr>
            </w:pPr>
          </w:p>
          <w:p w14:paraId="4E9523E9" w14:textId="2C4080CF" w:rsidR="00C64256" w:rsidRPr="007551E1" w:rsidRDefault="00C64256" w:rsidP="00C64256">
            <w:pPr>
              <w:widowControl w:val="0"/>
              <w:autoSpaceDN w:val="0"/>
              <w:snapToGrid w:val="0"/>
              <w:spacing w:after="0" w:line="240" w:lineRule="auto"/>
              <w:ind w:left="457"/>
              <w:rPr>
                <w:rFonts w:ascii="Times New Roman" w:eastAsia="Times New Roman" w:hAnsi="Times New Roman" w:cs="Times New Roman"/>
                <w:caps/>
                <w:color w:val="000000" w:themeColor="text1"/>
                <w:sz w:val="28"/>
                <w:szCs w:val="28"/>
                <w:lang w:eastAsia="ru-RU"/>
              </w:rPr>
            </w:pPr>
            <w:r w:rsidRPr="007551E1">
              <w:rPr>
                <w:rFonts w:ascii="Times New Roman" w:eastAsia="Times New Roman" w:hAnsi="Times New Roman" w:cs="Times New Roman"/>
                <w:caps/>
                <w:color w:val="000000" w:themeColor="text1"/>
                <w:sz w:val="28"/>
                <w:szCs w:val="28"/>
                <w:lang w:eastAsia="ru-RU"/>
              </w:rPr>
              <w:t>Е.А. К</w:t>
            </w:r>
            <w:r w:rsidRPr="007551E1">
              <w:rPr>
                <w:rFonts w:ascii="Times New Roman" w:eastAsia="Times New Roman" w:hAnsi="Times New Roman" w:cs="Times New Roman"/>
                <w:color w:val="000000" w:themeColor="text1"/>
                <w:sz w:val="28"/>
                <w:szCs w:val="28"/>
                <w:lang w:eastAsia="ru-RU"/>
              </w:rPr>
              <w:t>аменева</w:t>
            </w:r>
          </w:p>
          <w:p w14:paraId="4A8F6FCB" w14:textId="00FDA273" w:rsidR="00C64256" w:rsidRPr="007551E1" w:rsidRDefault="00BB3B38" w:rsidP="00C64256">
            <w:pPr>
              <w:widowControl w:val="0"/>
              <w:tabs>
                <w:tab w:val="left" w:pos="997"/>
                <w:tab w:val="left" w:pos="5387"/>
              </w:tabs>
              <w:snapToGrid w:val="0"/>
              <w:spacing w:after="0" w:line="240" w:lineRule="auto"/>
              <w:ind w:left="457" w:right="1"/>
              <w:rPr>
                <w:rFonts w:ascii="Times New Roman" w:eastAsia="Times New Roman" w:hAnsi="Times New Roman" w:cs="Times New Roman"/>
                <w:caps/>
                <w:color w:val="000000" w:themeColor="text1"/>
                <w:sz w:val="28"/>
                <w:szCs w:val="28"/>
                <w:lang w:eastAsia="ru-RU"/>
              </w:rPr>
            </w:pPr>
            <w:r>
              <w:rPr>
                <w:rFonts w:ascii="Times New Roman" w:eastAsia="Times New Roman" w:hAnsi="Times New Roman" w:cs="Times New Roman"/>
                <w:caps/>
                <w:color w:val="000000" w:themeColor="text1"/>
                <w:sz w:val="28"/>
                <w:szCs w:val="28"/>
                <w:lang w:eastAsia="ru-RU"/>
              </w:rPr>
              <w:t>«</w:t>
            </w:r>
            <w:r w:rsidR="00534E93">
              <w:rPr>
                <w:rFonts w:ascii="Times New Roman" w:eastAsia="Times New Roman" w:hAnsi="Times New Roman" w:cs="Times New Roman"/>
                <w:caps/>
                <w:color w:val="000000" w:themeColor="text1"/>
                <w:sz w:val="28"/>
                <w:szCs w:val="28"/>
                <w:lang w:eastAsia="ru-RU"/>
              </w:rPr>
              <w:t>27</w:t>
            </w:r>
            <w:r w:rsidR="00C64256" w:rsidRPr="007551E1">
              <w:rPr>
                <w:rFonts w:ascii="Times New Roman" w:eastAsia="Times New Roman" w:hAnsi="Times New Roman" w:cs="Times New Roman"/>
                <w:caps/>
                <w:color w:val="000000" w:themeColor="text1"/>
                <w:sz w:val="28"/>
                <w:szCs w:val="28"/>
                <w:lang w:eastAsia="ru-RU"/>
              </w:rPr>
              <w:t xml:space="preserve">» </w:t>
            </w:r>
            <w:r w:rsidR="00534E93">
              <w:rPr>
                <w:rFonts w:ascii="Times New Roman" w:eastAsia="Calibri" w:hAnsi="Times New Roman" w:cs="Times New Roman"/>
                <w:color w:val="000000" w:themeColor="text1"/>
                <w:sz w:val="28"/>
                <w:szCs w:val="28"/>
                <w:lang w:eastAsia="ru-RU"/>
              </w:rPr>
              <w:t>декабря</w:t>
            </w:r>
            <w:bookmarkStart w:id="0" w:name="_GoBack"/>
            <w:bookmarkEnd w:id="0"/>
            <w:r w:rsidR="00C64256" w:rsidRPr="007551E1">
              <w:rPr>
                <w:rFonts w:ascii="Times New Roman" w:eastAsia="Times New Roman" w:hAnsi="Times New Roman" w:cs="Times New Roman"/>
                <w:caps/>
                <w:color w:val="000000" w:themeColor="text1"/>
                <w:sz w:val="28"/>
                <w:szCs w:val="28"/>
                <w:lang w:eastAsia="ru-RU"/>
              </w:rPr>
              <w:t xml:space="preserve"> 202</w:t>
            </w:r>
            <w:r w:rsidR="00C64256" w:rsidRPr="007551E1">
              <w:rPr>
                <w:rFonts w:ascii="Times New Roman" w:eastAsia="Times New Roman" w:hAnsi="Times New Roman" w:cs="Times New Roman"/>
                <w:caps/>
                <w:color w:val="000000" w:themeColor="text1"/>
                <w:sz w:val="28"/>
                <w:szCs w:val="28"/>
                <w:lang w:val="en-US" w:eastAsia="ru-RU"/>
              </w:rPr>
              <w:t>3</w:t>
            </w:r>
            <w:r w:rsidR="00C64256" w:rsidRPr="007551E1">
              <w:rPr>
                <w:rFonts w:ascii="Times New Roman" w:eastAsia="Times New Roman" w:hAnsi="Times New Roman" w:cs="Times New Roman"/>
                <w:caps/>
                <w:color w:val="000000" w:themeColor="text1"/>
                <w:sz w:val="28"/>
                <w:szCs w:val="28"/>
                <w:lang w:eastAsia="ru-RU"/>
              </w:rPr>
              <w:t xml:space="preserve"> </w:t>
            </w:r>
            <w:r w:rsidR="00C64256" w:rsidRPr="007551E1">
              <w:rPr>
                <w:rFonts w:ascii="Times New Roman" w:eastAsia="Times New Roman" w:hAnsi="Times New Roman" w:cs="Times New Roman"/>
                <w:color w:val="000000" w:themeColor="text1"/>
                <w:sz w:val="28"/>
                <w:szCs w:val="28"/>
                <w:lang w:eastAsia="ru-RU"/>
              </w:rPr>
              <w:t>г</w:t>
            </w:r>
            <w:r w:rsidR="00C64256" w:rsidRPr="007551E1">
              <w:rPr>
                <w:rFonts w:ascii="Times New Roman" w:eastAsia="Times New Roman" w:hAnsi="Times New Roman" w:cs="Times New Roman"/>
                <w:caps/>
                <w:color w:val="000000" w:themeColor="text1"/>
                <w:sz w:val="28"/>
                <w:szCs w:val="28"/>
                <w:lang w:eastAsia="ru-RU"/>
              </w:rPr>
              <w:t>.</w:t>
            </w:r>
          </w:p>
          <w:p w14:paraId="7BC0A9E4" w14:textId="77777777" w:rsidR="00C64256" w:rsidRPr="007551E1" w:rsidRDefault="00C64256" w:rsidP="00C64256">
            <w:pPr>
              <w:widowControl w:val="0"/>
              <w:tabs>
                <w:tab w:val="left" w:pos="997"/>
                <w:tab w:val="left" w:pos="5387"/>
              </w:tabs>
              <w:snapToGrid w:val="0"/>
              <w:spacing w:after="0" w:line="240" w:lineRule="auto"/>
              <w:ind w:left="457" w:right="1"/>
              <w:rPr>
                <w:rFonts w:ascii="Times New Roman" w:eastAsia="Times New Roman" w:hAnsi="Times New Roman" w:cs="Times New Roman"/>
                <w:caps/>
                <w:color w:val="000000" w:themeColor="text1"/>
                <w:sz w:val="28"/>
                <w:szCs w:val="28"/>
                <w:lang w:eastAsia="ru-RU"/>
              </w:rPr>
            </w:pPr>
          </w:p>
          <w:p w14:paraId="2942864B" w14:textId="77777777" w:rsidR="00C64256" w:rsidRPr="007551E1" w:rsidRDefault="00C64256" w:rsidP="00C64256">
            <w:pPr>
              <w:widowControl w:val="0"/>
              <w:tabs>
                <w:tab w:val="left" w:pos="997"/>
                <w:tab w:val="left" w:pos="5387"/>
              </w:tabs>
              <w:snapToGrid w:val="0"/>
              <w:spacing w:after="0" w:line="240" w:lineRule="auto"/>
              <w:ind w:left="457" w:right="1"/>
              <w:rPr>
                <w:rFonts w:ascii="Times New Roman" w:eastAsia="Times New Roman" w:hAnsi="Times New Roman" w:cs="Times New Roman"/>
                <w:caps/>
                <w:color w:val="000000" w:themeColor="text1"/>
                <w:sz w:val="28"/>
                <w:szCs w:val="28"/>
                <w:lang w:eastAsia="ru-RU"/>
              </w:rPr>
            </w:pPr>
          </w:p>
          <w:p w14:paraId="7826A576" w14:textId="77777777" w:rsidR="00C64256" w:rsidRPr="007551E1" w:rsidRDefault="00C64256" w:rsidP="00C64256">
            <w:pPr>
              <w:widowControl w:val="0"/>
              <w:tabs>
                <w:tab w:val="left" w:pos="997"/>
                <w:tab w:val="left" w:pos="5387"/>
              </w:tabs>
              <w:snapToGrid w:val="0"/>
              <w:spacing w:after="0" w:line="240" w:lineRule="auto"/>
              <w:ind w:left="457" w:right="1"/>
              <w:rPr>
                <w:rFonts w:ascii="Times New Roman" w:eastAsia="Times New Roman" w:hAnsi="Times New Roman" w:cs="Times New Roman"/>
                <w:caps/>
                <w:color w:val="000000" w:themeColor="text1"/>
                <w:sz w:val="28"/>
                <w:szCs w:val="28"/>
                <w:lang w:eastAsia="ru-RU"/>
              </w:rPr>
            </w:pPr>
          </w:p>
          <w:p w14:paraId="7DA6A53C" w14:textId="77777777" w:rsidR="00C64256" w:rsidRPr="007551E1" w:rsidRDefault="00C64256" w:rsidP="00C64256">
            <w:pPr>
              <w:widowControl w:val="0"/>
              <w:tabs>
                <w:tab w:val="left" w:pos="997"/>
                <w:tab w:val="left" w:pos="5387"/>
              </w:tabs>
              <w:snapToGrid w:val="0"/>
              <w:spacing w:after="0" w:line="240" w:lineRule="auto"/>
              <w:ind w:left="457" w:right="1"/>
              <w:rPr>
                <w:rFonts w:ascii="Times New Roman" w:eastAsia="Times New Roman" w:hAnsi="Times New Roman" w:cs="Times New Roman"/>
                <w:b/>
                <w:color w:val="000000" w:themeColor="text1"/>
                <w:sz w:val="28"/>
                <w:szCs w:val="28"/>
                <w:lang w:eastAsia="ru-RU"/>
              </w:rPr>
            </w:pPr>
          </w:p>
        </w:tc>
      </w:tr>
    </w:tbl>
    <w:p w14:paraId="02182281" w14:textId="77777777" w:rsidR="007C6BAE" w:rsidRPr="007551E1" w:rsidRDefault="007C6BAE" w:rsidP="007C6BAE">
      <w:pPr>
        <w:widowControl w:val="0"/>
        <w:snapToGrid w:val="0"/>
        <w:spacing w:after="0" w:line="360" w:lineRule="auto"/>
        <w:jc w:val="center"/>
        <w:rPr>
          <w:rFonts w:ascii="Times New Roman" w:eastAsia="Times New Roman" w:hAnsi="Times New Roman" w:cs="Times New Roman"/>
          <w:b/>
          <w:bCs/>
          <w:color w:val="000000" w:themeColor="text1"/>
          <w:sz w:val="28"/>
          <w:szCs w:val="28"/>
          <w:lang w:eastAsia="ru-RU"/>
        </w:rPr>
      </w:pPr>
      <w:r w:rsidRPr="007551E1">
        <w:rPr>
          <w:rFonts w:ascii="Times New Roman" w:eastAsia="Times New Roman" w:hAnsi="Times New Roman" w:cs="Times New Roman"/>
          <w:b/>
          <w:bCs/>
          <w:color w:val="000000" w:themeColor="text1"/>
          <w:sz w:val="28"/>
          <w:szCs w:val="28"/>
          <w:lang w:eastAsia="ru-RU"/>
        </w:rPr>
        <w:t>А.В. Бабанов,</w:t>
      </w:r>
      <w:r w:rsidRPr="007551E1">
        <w:rPr>
          <w:color w:val="000000" w:themeColor="text1"/>
        </w:rPr>
        <w:t xml:space="preserve"> </w:t>
      </w:r>
      <w:r w:rsidRPr="007551E1">
        <w:rPr>
          <w:rFonts w:ascii="Times New Roman" w:eastAsia="Times New Roman" w:hAnsi="Times New Roman" w:cs="Times New Roman"/>
          <w:b/>
          <w:bCs/>
          <w:color w:val="000000" w:themeColor="text1"/>
          <w:sz w:val="28"/>
          <w:szCs w:val="28"/>
          <w:lang w:eastAsia="ru-RU"/>
        </w:rPr>
        <w:t>Н.А. Назарова</w:t>
      </w:r>
    </w:p>
    <w:p w14:paraId="0F509998" w14:textId="77777777" w:rsidR="00936E00" w:rsidRPr="007551E1" w:rsidRDefault="00936E00" w:rsidP="00936E00">
      <w:pPr>
        <w:widowControl w:val="0"/>
        <w:snapToGrid w:val="0"/>
        <w:spacing w:after="0" w:line="360" w:lineRule="auto"/>
        <w:jc w:val="center"/>
        <w:rPr>
          <w:rFonts w:ascii="Times New Roman" w:eastAsia="Times New Roman" w:hAnsi="Times New Roman" w:cs="Times New Roman"/>
          <w:b/>
          <w:bCs/>
          <w:color w:val="000000" w:themeColor="text1"/>
          <w:sz w:val="8"/>
          <w:szCs w:val="28"/>
          <w:lang w:eastAsia="ru-RU"/>
        </w:rPr>
      </w:pPr>
    </w:p>
    <w:p w14:paraId="222125F3" w14:textId="77777777" w:rsidR="00936E00" w:rsidRPr="007551E1" w:rsidRDefault="00936E00" w:rsidP="00936E00">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360" w:lineRule="auto"/>
        <w:jc w:val="center"/>
        <w:rPr>
          <w:rFonts w:ascii="Times New Roman" w:eastAsia="Times New Roman" w:hAnsi="Times New Roman" w:cs="Times New Roman"/>
          <w:b/>
          <w:bCs/>
          <w:caps/>
          <w:color w:val="000000" w:themeColor="text1"/>
          <w:sz w:val="28"/>
          <w:szCs w:val="28"/>
          <w:lang w:eastAsia="ru-RU"/>
        </w:rPr>
      </w:pPr>
      <w:r w:rsidRPr="007551E1">
        <w:rPr>
          <w:rFonts w:ascii="Times New Roman" w:eastAsia="Times New Roman" w:hAnsi="Times New Roman" w:cs="Times New Roman"/>
          <w:b/>
          <w:bCs/>
          <w:caps/>
          <w:color w:val="000000" w:themeColor="text1"/>
          <w:sz w:val="28"/>
          <w:szCs w:val="28"/>
          <w:lang w:eastAsia="ru-RU"/>
        </w:rPr>
        <w:t>НалогООБЛОЖЕНИЕ ОРГАНИЗАЦИЙ</w:t>
      </w:r>
    </w:p>
    <w:p w14:paraId="3E322E84" w14:textId="77777777" w:rsidR="00C64256" w:rsidRPr="007551E1" w:rsidRDefault="00C64256" w:rsidP="00C64256">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center"/>
        <w:rPr>
          <w:rFonts w:ascii="Times New Roman" w:eastAsia="Times New Roman" w:hAnsi="Times New Roman" w:cs="Times New Roman"/>
          <w:color w:val="000000" w:themeColor="text1"/>
          <w:sz w:val="28"/>
          <w:szCs w:val="28"/>
          <w:lang w:eastAsia="ru-RU"/>
        </w:rPr>
      </w:pPr>
    </w:p>
    <w:p w14:paraId="1F97B0F8" w14:textId="62C517E2" w:rsidR="00C64256" w:rsidRPr="007551E1" w:rsidRDefault="00C64256" w:rsidP="00C64256">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center"/>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Рабочая программа дисциплины</w:t>
      </w:r>
    </w:p>
    <w:p w14:paraId="196CDAC2" w14:textId="77777777" w:rsidR="00C64256" w:rsidRPr="007551E1" w:rsidRDefault="00C64256" w:rsidP="00C64256">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center"/>
        <w:rPr>
          <w:rFonts w:ascii="Times New Roman" w:eastAsia="Times New Roman" w:hAnsi="Times New Roman" w:cs="Times New Roman"/>
          <w:color w:val="000000" w:themeColor="text1"/>
          <w:sz w:val="28"/>
          <w:szCs w:val="28"/>
          <w:lang w:eastAsia="ru-RU"/>
        </w:rPr>
      </w:pPr>
    </w:p>
    <w:p w14:paraId="001114F4" w14:textId="77777777" w:rsidR="00C64256" w:rsidRPr="007551E1" w:rsidRDefault="00C64256" w:rsidP="00C64256">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center"/>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для студентов, обучающихся по направлению подготовки</w:t>
      </w:r>
    </w:p>
    <w:p w14:paraId="2A5D8B44" w14:textId="77777777" w:rsidR="00C64256" w:rsidRPr="007551E1" w:rsidRDefault="00C64256" w:rsidP="00C64256">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center"/>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 xml:space="preserve"> 38.03.01 «Экономика» </w:t>
      </w:r>
    </w:p>
    <w:p w14:paraId="61B47323" w14:textId="77777777" w:rsidR="00C64256" w:rsidRPr="007551E1" w:rsidRDefault="00C64256" w:rsidP="00C64256">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center"/>
        <w:rPr>
          <w:rFonts w:ascii="Times New Roman" w:eastAsia="Times New Roman" w:hAnsi="Times New Roman" w:cs="Times New Roman"/>
          <w:iCs/>
          <w:color w:val="000000" w:themeColor="text1"/>
          <w:sz w:val="28"/>
          <w:szCs w:val="28"/>
          <w:lang w:eastAsia="ru-RU"/>
        </w:rPr>
      </w:pPr>
    </w:p>
    <w:p w14:paraId="62B1FF79" w14:textId="77777777" w:rsidR="00C64256" w:rsidRPr="007551E1" w:rsidRDefault="00C64256" w:rsidP="00C64256">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center"/>
        <w:rPr>
          <w:rFonts w:ascii="Times New Roman" w:hAnsi="Times New Roman"/>
          <w:color w:val="000000" w:themeColor="text1"/>
          <w:sz w:val="28"/>
          <w:szCs w:val="28"/>
        </w:rPr>
      </w:pPr>
      <w:r w:rsidRPr="007551E1">
        <w:rPr>
          <w:rFonts w:ascii="Times New Roman" w:eastAsia="Times New Roman" w:hAnsi="Times New Roman" w:cs="Times New Roman"/>
          <w:color w:val="000000" w:themeColor="text1"/>
          <w:sz w:val="28"/>
          <w:szCs w:val="28"/>
          <w:lang w:eastAsia="ru-RU"/>
        </w:rPr>
        <w:t xml:space="preserve"> </w:t>
      </w:r>
      <w:r w:rsidRPr="007551E1">
        <w:rPr>
          <w:rFonts w:ascii="Times New Roman" w:hAnsi="Times New Roman"/>
          <w:color w:val="000000" w:themeColor="text1"/>
          <w:sz w:val="28"/>
          <w:szCs w:val="28"/>
        </w:rPr>
        <w:t>Образовательная программа «Экономика и бизнес»,</w:t>
      </w:r>
    </w:p>
    <w:p w14:paraId="61A2A52A" w14:textId="77777777" w:rsidR="00C64256" w:rsidRPr="007551E1" w:rsidRDefault="00C64256" w:rsidP="00C64256">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center"/>
        <w:rPr>
          <w:rFonts w:ascii="Times New Roman" w:hAnsi="Times New Roman"/>
          <w:color w:val="000000" w:themeColor="text1"/>
          <w:sz w:val="28"/>
          <w:szCs w:val="28"/>
        </w:rPr>
      </w:pPr>
      <w:r w:rsidRPr="007551E1">
        <w:rPr>
          <w:rFonts w:ascii="Times New Roman" w:hAnsi="Times New Roman"/>
          <w:color w:val="000000" w:themeColor="text1"/>
          <w:sz w:val="28"/>
          <w:szCs w:val="28"/>
        </w:rPr>
        <w:t>профиль: «Энергетический бизнес»,</w:t>
      </w:r>
    </w:p>
    <w:p w14:paraId="37A71ECA" w14:textId="77777777" w:rsidR="00C64256" w:rsidRPr="007551E1" w:rsidRDefault="00C64256" w:rsidP="00C64256">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center"/>
        <w:rPr>
          <w:rFonts w:ascii="Times New Roman" w:hAnsi="Times New Roman"/>
          <w:color w:val="000000" w:themeColor="text1"/>
          <w:sz w:val="28"/>
          <w:szCs w:val="28"/>
        </w:rPr>
      </w:pPr>
      <w:r w:rsidRPr="007551E1">
        <w:rPr>
          <w:rFonts w:ascii="Times New Roman" w:hAnsi="Times New Roman"/>
          <w:color w:val="000000" w:themeColor="text1"/>
          <w:sz w:val="28"/>
          <w:szCs w:val="28"/>
        </w:rPr>
        <w:t>профиль: «Экономика креативных индустрий»</w:t>
      </w:r>
    </w:p>
    <w:p w14:paraId="72D9421D" w14:textId="77777777" w:rsidR="004573DF" w:rsidRPr="007551E1" w:rsidRDefault="004573DF" w:rsidP="008762EF">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center"/>
        <w:rPr>
          <w:rFonts w:ascii="Times New Roman" w:hAnsi="Times New Roman"/>
          <w:color w:val="000000" w:themeColor="text1"/>
          <w:sz w:val="28"/>
          <w:szCs w:val="28"/>
        </w:rPr>
      </w:pPr>
    </w:p>
    <w:p w14:paraId="05139F04" w14:textId="77777777" w:rsidR="00C64256" w:rsidRPr="007551E1" w:rsidRDefault="00C64256" w:rsidP="00C64256">
      <w:pPr>
        <w:suppressAutoHyphens/>
        <w:ind w:left="-709"/>
        <w:jc w:val="center"/>
        <w:rPr>
          <w:rFonts w:ascii="Times New Roman" w:hAnsi="Times New Roman" w:cs="Times New Roman"/>
          <w:i/>
          <w:color w:val="000000" w:themeColor="text1"/>
          <w:sz w:val="24"/>
          <w:szCs w:val="24"/>
        </w:rPr>
      </w:pPr>
      <w:r w:rsidRPr="007551E1">
        <w:rPr>
          <w:rFonts w:ascii="Times New Roman" w:hAnsi="Times New Roman" w:cs="Times New Roman"/>
          <w:i/>
          <w:color w:val="000000" w:themeColor="text1"/>
          <w:sz w:val="24"/>
          <w:szCs w:val="24"/>
        </w:rPr>
        <w:t>Одобрено Советом учебно-научного департамента налогов и налогового администрирования</w:t>
      </w:r>
    </w:p>
    <w:p w14:paraId="5CC80523" w14:textId="77777777" w:rsidR="00C64256" w:rsidRPr="007551E1" w:rsidRDefault="00C64256" w:rsidP="00C64256">
      <w:pPr>
        <w:suppressAutoHyphens/>
        <w:jc w:val="center"/>
        <w:rPr>
          <w:rFonts w:ascii="Times New Roman" w:hAnsi="Times New Roman" w:cs="Times New Roman"/>
          <w:i/>
          <w:color w:val="000000" w:themeColor="text1"/>
          <w:sz w:val="24"/>
          <w:szCs w:val="24"/>
        </w:rPr>
      </w:pPr>
      <w:r w:rsidRPr="007551E1">
        <w:rPr>
          <w:rFonts w:ascii="Times New Roman" w:hAnsi="Times New Roman" w:cs="Times New Roman"/>
          <w:i/>
          <w:color w:val="000000" w:themeColor="text1"/>
          <w:sz w:val="24"/>
          <w:szCs w:val="24"/>
        </w:rPr>
        <w:t>протокол № 04 от 29 ноября 2023 г.</w:t>
      </w:r>
    </w:p>
    <w:p w14:paraId="007A01C3" w14:textId="77777777" w:rsidR="00C64256" w:rsidRPr="007551E1" w:rsidRDefault="00C64256" w:rsidP="00C64256">
      <w:pPr>
        <w:shd w:val="clear" w:color="auto" w:fill="FFFFFF"/>
        <w:snapToGrid w:val="0"/>
        <w:jc w:val="center"/>
        <w:rPr>
          <w:rFonts w:ascii="Times New Roman" w:hAnsi="Times New Roman" w:cs="Times New Roman"/>
          <w:i/>
          <w:color w:val="000000" w:themeColor="text1"/>
          <w:sz w:val="24"/>
          <w:szCs w:val="24"/>
        </w:rPr>
      </w:pPr>
      <w:r w:rsidRPr="007551E1">
        <w:rPr>
          <w:rFonts w:ascii="Times New Roman" w:hAnsi="Times New Roman" w:cs="Times New Roman"/>
          <w:i/>
          <w:color w:val="000000" w:themeColor="text1"/>
          <w:sz w:val="24"/>
          <w:szCs w:val="24"/>
        </w:rPr>
        <w:t>Рекомендовано Ученым советом факультета налогов, аудита и бизнес-анализа</w:t>
      </w:r>
    </w:p>
    <w:p w14:paraId="63A2347C" w14:textId="77777777" w:rsidR="00C64256" w:rsidRPr="007551E1" w:rsidRDefault="00C64256" w:rsidP="00C64256">
      <w:pPr>
        <w:shd w:val="clear" w:color="auto" w:fill="FFFFFF"/>
        <w:snapToGrid w:val="0"/>
        <w:jc w:val="center"/>
        <w:rPr>
          <w:rFonts w:ascii="Times New Roman" w:hAnsi="Times New Roman" w:cs="Times New Roman"/>
          <w:i/>
          <w:color w:val="000000" w:themeColor="text1"/>
          <w:sz w:val="24"/>
          <w:szCs w:val="24"/>
        </w:rPr>
      </w:pPr>
      <w:r w:rsidRPr="007551E1">
        <w:rPr>
          <w:rFonts w:ascii="Times New Roman" w:hAnsi="Times New Roman" w:cs="Times New Roman"/>
          <w:i/>
          <w:color w:val="000000" w:themeColor="text1"/>
          <w:sz w:val="24"/>
          <w:szCs w:val="24"/>
        </w:rPr>
        <w:t>протокол № 36 от 20 декабря 2023 г.</w:t>
      </w:r>
    </w:p>
    <w:p w14:paraId="500F2BEE" w14:textId="5C1F73A8" w:rsidR="004573DF" w:rsidRPr="007551E1" w:rsidRDefault="004573DF" w:rsidP="00936E00">
      <w:pPr>
        <w:shd w:val="clear" w:color="auto" w:fill="FFFFFF"/>
        <w:snapToGrid w:val="0"/>
        <w:spacing w:line="240" w:lineRule="auto"/>
        <w:jc w:val="center"/>
        <w:rPr>
          <w:rFonts w:ascii="Times New Roman" w:hAnsi="Times New Roman" w:cs="Times New Roman"/>
          <w:i/>
          <w:color w:val="000000" w:themeColor="text1"/>
          <w:sz w:val="24"/>
          <w:szCs w:val="24"/>
        </w:rPr>
      </w:pPr>
    </w:p>
    <w:p w14:paraId="47B2F103" w14:textId="77777777" w:rsidR="007C6BAE" w:rsidRPr="007551E1" w:rsidRDefault="007C6BAE" w:rsidP="00936E00">
      <w:pPr>
        <w:shd w:val="clear" w:color="auto" w:fill="FFFFFF"/>
        <w:snapToGrid w:val="0"/>
        <w:spacing w:line="240" w:lineRule="auto"/>
        <w:jc w:val="center"/>
        <w:rPr>
          <w:rFonts w:ascii="Times New Roman" w:hAnsi="Times New Roman" w:cs="Times New Roman"/>
          <w:i/>
          <w:color w:val="000000" w:themeColor="text1"/>
          <w:sz w:val="24"/>
          <w:szCs w:val="24"/>
        </w:rPr>
      </w:pPr>
    </w:p>
    <w:p w14:paraId="36D4CE77" w14:textId="77777777" w:rsidR="007C6BAE" w:rsidRPr="007551E1" w:rsidRDefault="007C6BAE" w:rsidP="00936E00">
      <w:pPr>
        <w:shd w:val="clear" w:color="auto" w:fill="FFFFFF"/>
        <w:snapToGrid w:val="0"/>
        <w:spacing w:line="240" w:lineRule="auto"/>
        <w:jc w:val="center"/>
        <w:rPr>
          <w:rFonts w:ascii="Times New Roman" w:hAnsi="Times New Roman" w:cs="Times New Roman"/>
          <w:i/>
          <w:color w:val="000000" w:themeColor="text1"/>
          <w:sz w:val="24"/>
          <w:szCs w:val="24"/>
        </w:rPr>
      </w:pPr>
    </w:p>
    <w:p w14:paraId="4EB30335" w14:textId="22F666FD" w:rsidR="00936E00" w:rsidRPr="007551E1" w:rsidRDefault="00936E00" w:rsidP="00936E00">
      <w:pPr>
        <w:widowControl w:val="0"/>
        <w:snapToGrid w:val="0"/>
        <w:spacing w:after="0" w:line="240" w:lineRule="auto"/>
        <w:jc w:val="center"/>
        <w:rPr>
          <w:rFonts w:ascii="Times New Roman" w:eastAsia="Times New Roman" w:hAnsi="Times New Roman" w:cs="Times New Roman"/>
          <w:b/>
          <w:caps/>
          <w:color w:val="000000" w:themeColor="text1"/>
          <w:sz w:val="28"/>
          <w:szCs w:val="28"/>
          <w:lang w:eastAsia="ru-RU"/>
        </w:rPr>
      </w:pPr>
      <w:r w:rsidRPr="007551E1">
        <w:rPr>
          <w:rFonts w:ascii="Times New Roman" w:eastAsia="Times New Roman" w:hAnsi="Times New Roman" w:cs="Times New Roman"/>
          <w:b/>
          <w:color w:val="000000" w:themeColor="text1"/>
          <w:sz w:val="28"/>
          <w:szCs w:val="28"/>
          <w:lang w:eastAsia="ru-RU"/>
        </w:rPr>
        <w:t>Москва</w:t>
      </w:r>
      <w:r w:rsidRPr="007551E1">
        <w:rPr>
          <w:rFonts w:ascii="Times New Roman" w:eastAsia="Times New Roman" w:hAnsi="Times New Roman" w:cs="Times New Roman"/>
          <w:b/>
          <w:caps/>
          <w:color w:val="000000" w:themeColor="text1"/>
          <w:sz w:val="28"/>
          <w:szCs w:val="28"/>
          <w:lang w:eastAsia="ru-RU"/>
        </w:rPr>
        <w:t xml:space="preserve"> 202</w:t>
      </w:r>
      <w:r w:rsidR="00C64256" w:rsidRPr="007551E1">
        <w:rPr>
          <w:rFonts w:ascii="Times New Roman" w:eastAsia="Times New Roman" w:hAnsi="Times New Roman" w:cs="Times New Roman"/>
          <w:b/>
          <w:caps/>
          <w:color w:val="000000" w:themeColor="text1"/>
          <w:sz w:val="28"/>
          <w:szCs w:val="28"/>
          <w:lang w:eastAsia="ru-RU"/>
        </w:rPr>
        <w:t>3</w:t>
      </w:r>
    </w:p>
    <w:p w14:paraId="287768BC" w14:textId="5955327A" w:rsidR="00A4176B" w:rsidRPr="007551E1" w:rsidRDefault="00A4176B" w:rsidP="00936E00">
      <w:pPr>
        <w:spacing w:after="0" w:line="240" w:lineRule="auto"/>
        <w:jc w:val="center"/>
        <w:rPr>
          <w:rFonts w:ascii="Times New Roman" w:eastAsia="ヒラギノ角ゴ Pro W3" w:hAnsi="Times New Roman" w:cs="Times New Roman"/>
          <w:b/>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br w:type="page"/>
      </w:r>
      <w:bookmarkStart w:id="1" w:name="_Toc71221871"/>
      <w:r w:rsidRPr="007551E1">
        <w:rPr>
          <w:rFonts w:ascii="Times New Roman" w:eastAsia="ヒラギノ角ゴ Pro W3" w:hAnsi="Times New Roman" w:cs="Times New Roman"/>
          <w:b/>
          <w:color w:val="000000" w:themeColor="text1"/>
          <w:sz w:val="28"/>
          <w:szCs w:val="28"/>
          <w:lang w:eastAsia="ru-RU"/>
        </w:rPr>
        <w:lastRenderedPageBreak/>
        <w:t>Содержание</w:t>
      </w:r>
      <w:bookmarkEnd w:id="1"/>
    </w:p>
    <w:sdt>
      <w:sdtPr>
        <w:id w:val="-902753729"/>
        <w:docPartObj>
          <w:docPartGallery w:val="Table of Contents"/>
          <w:docPartUnique/>
        </w:docPartObj>
      </w:sdtPr>
      <w:sdtEndPr>
        <w:rPr>
          <w:b/>
          <w:bCs/>
          <w:color w:val="000000" w:themeColor="text1"/>
          <w:sz w:val="28"/>
          <w:szCs w:val="28"/>
        </w:rPr>
      </w:sdtEndPr>
      <w:sdtContent>
        <w:p w14:paraId="3E601D56" w14:textId="0FC6CADB" w:rsidR="008461A3" w:rsidRPr="007551E1" w:rsidRDefault="00A4176B" w:rsidP="00880D69">
          <w:pPr>
            <w:pStyle w:val="11"/>
            <w:rPr>
              <w:rFonts w:eastAsiaTheme="minorEastAsia"/>
              <w:noProof/>
              <w:lang w:eastAsia="ru-RU"/>
            </w:rPr>
          </w:pPr>
          <w:r w:rsidRPr="007551E1">
            <w:rPr>
              <w:b/>
              <w:bCs/>
            </w:rPr>
            <w:fldChar w:fldCharType="begin"/>
          </w:r>
          <w:r w:rsidRPr="007551E1">
            <w:rPr>
              <w:b/>
              <w:bCs/>
            </w:rPr>
            <w:instrText xml:space="preserve"> TOC \o "1-3" \h \z \u </w:instrText>
          </w:r>
          <w:r w:rsidRPr="007551E1">
            <w:rPr>
              <w:b/>
              <w:bCs/>
            </w:rPr>
            <w:fldChar w:fldCharType="separate"/>
          </w:r>
          <w:hyperlink w:anchor="_Toc126622798" w:history="1">
            <w:r w:rsidR="008461A3" w:rsidRPr="007551E1">
              <w:rPr>
                <w:rStyle w:val="af0"/>
                <w:rFonts w:ascii="Times New Roman" w:hAnsi="Times New Roman" w:cs="Times New Roman"/>
                <w:noProof/>
                <w:color w:val="000000" w:themeColor="text1"/>
                <w:sz w:val="28"/>
                <w:szCs w:val="28"/>
              </w:rPr>
              <w:t>1.</w:t>
            </w:r>
            <w:r w:rsidR="00D44746" w:rsidRPr="007551E1">
              <w:rPr>
                <w:rStyle w:val="af0"/>
                <w:rFonts w:ascii="Times New Roman" w:hAnsi="Times New Roman" w:cs="Times New Roman"/>
                <w:noProof/>
                <w:color w:val="000000" w:themeColor="text1"/>
                <w:sz w:val="28"/>
                <w:szCs w:val="28"/>
              </w:rPr>
              <w:t xml:space="preserve"> </w:t>
            </w:r>
            <w:r w:rsidR="008461A3" w:rsidRPr="007551E1">
              <w:rPr>
                <w:rStyle w:val="af0"/>
                <w:rFonts w:ascii="Times New Roman" w:hAnsi="Times New Roman" w:cs="Times New Roman"/>
                <w:noProof/>
                <w:color w:val="000000" w:themeColor="text1"/>
                <w:sz w:val="28"/>
                <w:szCs w:val="28"/>
              </w:rPr>
              <w:t>Наименование дисциплины.</w:t>
            </w:r>
            <w:r w:rsidR="008461A3" w:rsidRPr="007551E1">
              <w:rPr>
                <w:noProof/>
                <w:webHidden/>
              </w:rPr>
              <w:tab/>
            </w:r>
            <w:r w:rsidR="008461A3" w:rsidRPr="007551E1">
              <w:rPr>
                <w:noProof/>
                <w:webHidden/>
              </w:rPr>
              <w:fldChar w:fldCharType="begin"/>
            </w:r>
            <w:r w:rsidR="008461A3" w:rsidRPr="007551E1">
              <w:rPr>
                <w:noProof/>
                <w:webHidden/>
              </w:rPr>
              <w:instrText xml:space="preserve"> PAGEREF _Toc126622798 \h </w:instrText>
            </w:r>
            <w:r w:rsidR="008461A3" w:rsidRPr="007551E1">
              <w:rPr>
                <w:noProof/>
                <w:webHidden/>
              </w:rPr>
            </w:r>
            <w:r w:rsidR="008461A3" w:rsidRPr="007551E1">
              <w:rPr>
                <w:noProof/>
                <w:webHidden/>
              </w:rPr>
              <w:fldChar w:fldCharType="separate"/>
            </w:r>
            <w:r w:rsidR="0011030C">
              <w:rPr>
                <w:noProof/>
                <w:webHidden/>
              </w:rPr>
              <w:t>3</w:t>
            </w:r>
            <w:r w:rsidR="008461A3" w:rsidRPr="007551E1">
              <w:rPr>
                <w:noProof/>
                <w:webHidden/>
              </w:rPr>
              <w:fldChar w:fldCharType="end"/>
            </w:r>
          </w:hyperlink>
        </w:p>
        <w:p w14:paraId="08525093" w14:textId="55DBEE46" w:rsidR="008461A3" w:rsidRPr="007551E1" w:rsidRDefault="00D75F70" w:rsidP="00880D69">
          <w:pPr>
            <w:pStyle w:val="11"/>
            <w:rPr>
              <w:rFonts w:eastAsiaTheme="minorEastAsia"/>
              <w:noProof/>
              <w:lang w:eastAsia="ru-RU"/>
            </w:rPr>
          </w:pPr>
          <w:hyperlink w:anchor="_Toc126622799" w:history="1">
            <w:r w:rsidR="008461A3" w:rsidRPr="007551E1">
              <w:rPr>
                <w:rStyle w:val="af0"/>
                <w:rFonts w:ascii="Times New Roman" w:hAnsi="Times New Roman" w:cs="Times New Roman"/>
                <w:noProof/>
                <w:color w:val="000000" w:themeColor="text1"/>
                <w:sz w:val="28"/>
                <w:szCs w:val="28"/>
              </w:rPr>
              <w:t>2. Перечень планируемых результатов обучения дисциплине, соотнесенных с планируемыми результатами освоения образовательной программы</w:t>
            </w:r>
            <w:r w:rsidR="008461A3" w:rsidRPr="007551E1">
              <w:rPr>
                <w:noProof/>
                <w:webHidden/>
              </w:rPr>
              <w:tab/>
            </w:r>
            <w:r w:rsidR="008461A3" w:rsidRPr="007551E1">
              <w:rPr>
                <w:noProof/>
                <w:webHidden/>
              </w:rPr>
              <w:fldChar w:fldCharType="begin"/>
            </w:r>
            <w:r w:rsidR="008461A3" w:rsidRPr="007551E1">
              <w:rPr>
                <w:noProof/>
                <w:webHidden/>
              </w:rPr>
              <w:instrText xml:space="preserve"> PAGEREF _Toc126622799 \h </w:instrText>
            </w:r>
            <w:r w:rsidR="008461A3" w:rsidRPr="007551E1">
              <w:rPr>
                <w:noProof/>
                <w:webHidden/>
              </w:rPr>
            </w:r>
            <w:r w:rsidR="008461A3" w:rsidRPr="007551E1">
              <w:rPr>
                <w:noProof/>
                <w:webHidden/>
              </w:rPr>
              <w:fldChar w:fldCharType="separate"/>
            </w:r>
            <w:r w:rsidR="0011030C">
              <w:rPr>
                <w:noProof/>
                <w:webHidden/>
              </w:rPr>
              <w:t>3</w:t>
            </w:r>
            <w:r w:rsidR="008461A3" w:rsidRPr="007551E1">
              <w:rPr>
                <w:noProof/>
                <w:webHidden/>
              </w:rPr>
              <w:fldChar w:fldCharType="end"/>
            </w:r>
          </w:hyperlink>
        </w:p>
        <w:p w14:paraId="58E9D332" w14:textId="46832359" w:rsidR="008461A3" w:rsidRPr="007551E1" w:rsidRDefault="00D75F70" w:rsidP="00880D69">
          <w:pPr>
            <w:pStyle w:val="11"/>
            <w:rPr>
              <w:rFonts w:eastAsiaTheme="minorEastAsia"/>
              <w:noProof/>
              <w:lang w:eastAsia="ru-RU"/>
            </w:rPr>
          </w:pPr>
          <w:hyperlink w:anchor="_Toc126622800" w:history="1">
            <w:r w:rsidR="008461A3" w:rsidRPr="007551E1">
              <w:rPr>
                <w:rStyle w:val="af0"/>
                <w:rFonts w:ascii="Times New Roman" w:hAnsi="Times New Roman" w:cs="Times New Roman"/>
                <w:noProof/>
                <w:color w:val="000000" w:themeColor="text1"/>
                <w:sz w:val="28"/>
                <w:szCs w:val="28"/>
              </w:rPr>
              <w:t>3. Место дисциплины в структуре образовательной программы</w:t>
            </w:r>
            <w:r w:rsidR="008461A3" w:rsidRPr="007551E1">
              <w:rPr>
                <w:noProof/>
                <w:webHidden/>
              </w:rPr>
              <w:tab/>
            </w:r>
            <w:r w:rsidR="008461A3" w:rsidRPr="007551E1">
              <w:rPr>
                <w:noProof/>
                <w:webHidden/>
              </w:rPr>
              <w:fldChar w:fldCharType="begin"/>
            </w:r>
            <w:r w:rsidR="008461A3" w:rsidRPr="007551E1">
              <w:rPr>
                <w:noProof/>
                <w:webHidden/>
              </w:rPr>
              <w:instrText xml:space="preserve"> PAGEREF _Toc126622800 \h </w:instrText>
            </w:r>
            <w:r w:rsidR="008461A3" w:rsidRPr="007551E1">
              <w:rPr>
                <w:noProof/>
                <w:webHidden/>
              </w:rPr>
            </w:r>
            <w:r w:rsidR="008461A3" w:rsidRPr="007551E1">
              <w:rPr>
                <w:noProof/>
                <w:webHidden/>
              </w:rPr>
              <w:fldChar w:fldCharType="separate"/>
            </w:r>
            <w:r w:rsidR="0011030C">
              <w:rPr>
                <w:noProof/>
                <w:webHidden/>
              </w:rPr>
              <w:t>5</w:t>
            </w:r>
            <w:r w:rsidR="008461A3" w:rsidRPr="007551E1">
              <w:rPr>
                <w:noProof/>
                <w:webHidden/>
              </w:rPr>
              <w:fldChar w:fldCharType="end"/>
            </w:r>
          </w:hyperlink>
        </w:p>
        <w:p w14:paraId="1D57FD0F" w14:textId="200EA579" w:rsidR="008461A3" w:rsidRPr="007551E1" w:rsidRDefault="00D75F70" w:rsidP="00880D69">
          <w:pPr>
            <w:pStyle w:val="11"/>
            <w:rPr>
              <w:rFonts w:eastAsiaTheme="minorEastAsia"/>
              <w:noProof/>
              <w:lang w:eastAsia="ru-RU"/>
            </w:rPr>
          </w:pPr>
          <w:hyperlink w:anchor="_Toc126622801" w:history="1">
            <w:r w:rsidR="008461A3" w:rsidRPr="007551E1">
              <w:rPr>
                <w:rStyle w:val="af0"/>
                <w:rFonts w:ascii="Times New Roman" w:eastAsiaTheme="majorEastAsia" w:hAnsi="Times New Roman" w:cs="Times New Roman"/>
                <w:noProof/>
                <w:color w:val="000000" w:themeColor="text1"/>
                <w:sz w:val="28"/>
                <w:szCs w:val="28"/>
                <w:lang w:eastAsia="ru-RU"/>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r w:rsidR="008461A3" w:rsidRPr="007551E1">
              <w:rPr>
                <w:noProof/>
                <w:webHidden/>
              </w:rPr>
              <w:tab/>
            </w:r>
            <w:r w:rsidR="008461A3" w:rsidRPr="007551E1">
              <w:rPr>
                <w:noProof/>
                <w:webHidden/>
              </w:rPr>
              <w:fldChar w:fldCharType="begin"/>
            </w:r>
            <w:r w:rsidR="008461A3" w:rsidRPr="007551E1">
              <w:rPr>
                <w:noProof/>
                <w:webHidden/>
              </w:rPr>
              <w:instrText xml:space="preserve"> PAGEREF _Toc126622801 \h </w:instrText>
            </w:r>
            <w:r w:rsidR="008461A3" w:rsidRPr="007551E1">
              <w:rPr>
                <w:noProof/>
                <w:webHidden/>
              </w:rPr>
            </w:r>
            <w:r w:rsidR="008461A3" w:rsidRPr="007551E1">
              <w:rPr>
                <w:noProof/>
                <w:webHidden/>
              </w:rPr>
              <w:fldChar w:fldCharType="separate"/>
            </w:r>
            <w:r w:rsidR="0011030C">
              <w:rPr>
                <w:noProof/>
                <w:webHidden/>
              </w:rPr>
              <w:t>5</w:t>
            </w:r>
            <w:r w:rsidR="008461A3" w:rsidRPr="007551E1">
              <w:rPr>
                <w:noProof/>
                <w:webHidden/>
              </w:rPr>
              <w:fldChar w:fldCharType="end"/>
            </w:r>
          </w:hyperlink>
        </w:p>
        <w:p w14:paraId="5393DE66" w14:textId="24B9BA3B" w:rsidR="008461A3" w:rsidRPr="007551E1" w:rsidRDefault="00D75F70" w:rsidP="00880D69">
          <w:pPr>
            <w:pStyle w:val="11"/>
            <w:rPr>
              <w:rFonts w:eastAsiaTheme="minorEastAsia"/>
              <w:noProof/>
              <w:lang w:eastAsia="ru-RU"/>
            </w:rPr>
          </w:pPr>
          <w:hyperlink w:anchor="_Toc126622802" w:history="1">
            <w:r w:rsidR="008461A3" w:rsidRPr="007551E1">
              <w:rPr>
                <w:rStyle w:val="af0"/>
                <w:rFonts w:ascii="Times New Roman" w:hAnsi="Times New Roman" w:cs="Times New Roman"/>
                <w:noProof/>
                <w:color w:val="000000" w:themeColor="text1"/>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8461A3" w:rsidRPr="007551E1">
              <w:rPr>
                <w:noProof/>
                <w:webHidden/>
              </w:rPr>
              <w:tab/>
            </w:r>
            <w:r w:rsidR="00880D69">
              <w:rPr>
                <w:noProof/>
                <w:webHidden/>
              </w:rPr>
              <w:t>5</w:t>
            </w:r>
          </w:hyperlink>
        </w:p>
        <w:p w14:paraId="6068B91A" w14:textId="1EFA651A" w:rsidR="008461A3" w:rsidRPr="007551E1" w:rsidRDefault="00D75F70" w:rsidP="00880D69">
          <w:pPr>
            <w:pStyle w:val="11"/>
            <w:rPr>
              <w:rFonts w:eastAsiaTheme="minorEastAsia"/>
              <w:noProof/>
              <w:lang w:eastAsia="ru-RU"/>
            </w:rPr>
          </w:pPr>
          <w:hyperlink w:anchor="_Toc126622806" w:history="1">
            <w:r w:rsidR="008461A3" w:rsidRPr="007551E1">
              <w:rPr>
                <w:rStyle w:val="af0"/>
                <w:rFonts w:ascii="Times New Roman" w:hAnsi="Times New Roman" w:cs="Times New Roman"/>
                <w:noProof/>
                <w:color w:val="000000" w:themeColor="text1"/>
                <w:sz w:val="28"/>
                <w:szCs w:val="28"/>
              </w:rPr>
              <w:t>6. Учебно-методическое обеспечение для самостоятельной работы обучающихся по дисциплине</w:t>
            </w:r>
            <w:r w:rsidR="008461A3" w:rsidRPr="007551E1">
              <w:rPr>
                <w:noProof/>
                <w:webHidden/>
              </w:rPr>
              <w:tab/>
            </w:r>
            <w:r w:rsidR="008461A3" w:rsidRPr="007551E1">
              <w:rPr>
                <w:noProof/>
                <w:webHidden/>
              </w:rPr>
              <w:fldChar w:fldCharType="begin"/>
            </w:r>
            <w:r w:rsidR="008461A3" w:rsidRPr="007551E1">
              <w:rPr>
                <w:noProof/>
                <w:webHidden/>
              </w:rPr>
              <w:instrText xml:space="preserve"> PAGEREF _Toc126622806 \h </w:instrText>
            </w:r>
            <w:r w:rsidR="008461A3" w:rsidRPr="007551E1">
              <w:rPr>
                <w:noProof/>
                <w:webHidden/>
              </w:rPr>
            </w:r>
            <w:r w:rsidR="008461A3" w:rsidRPr="007551E1">
              <w:rPr>
                <w:noProof/>
                <w:webHidden/>
              </w:rPr>
              <w:fldChar w:fldCharType="separate"/>
            </w:r>
            <w:r w:rsidR="0011030C">
              <w:rPr>
                <w:noProof/>
                <w:webHidden/>
              </w:rPr>
              <w:t>11</w:t>
            </w:r>
            <w:r w:rsidR="008461A3" w:rsidRPr="007551E1">
              <w:rPr>
                <w:noProof/>
                <w:webHidden/>
              </w:rPr>
              <w:fldChar w:fldCharType="end"/>
            </w:r>
          </w:hyperlink>
        </w:p>
        <w:p w14:paraId="7BB6540B" w14:textId="41DE4C8C" w:rsidR="008461A3" w:rsidRPr="007551E1" w:rsidRDefault="00D75F70" w:rsidP="00880D69">
          <w:pPr>
            <w:pStyle w:val="11"/>
            <w:rPr>
              <w:rFonts w:eastAsiaTheme="minorEastAsia"/>
              <w:noProof/>
              <w:lang w:eastAsia="ru-RU"/>
            </w:rPr>
          </w:pPr>
          <w:hyperlink w:anchor="_Toc126622809" w:history="1">
            <w:r w:rsidR="008461A3" w:rsidRPr="007551E1">
              <w:rPr>
                <w:rStyle w:val="af0"/>
                <w:rFonts w:ascii="Times New Roman" w:hAnsi="Times New Roman" w:cs="Times New Roman"/>
                <w:noProof/>
                <w:color w:val="000000" w:themeColor="text1"/>
                <w:sz w:val="28"/>
                <w:szCs w:val="28"/>
              </w:rPr>
              <w:t>7. Фонд оценочных средств для проведения промежуточной аттестации обучающихся по дисциплине</w:t>
            </w:r>
            <w:r w:rsidR="008461A3" w:rsidRPr="007551E1">
              <w:rPr>
                <w:noProof/>
                <w:webHidden/>
              </w:rPr>
              <w:tab/>
            </w:r>
            <w:r w:rsidR="00880D69">
              <w:rPr>
                <w:noProof/>
                <w:webHidden/>
              </w:rPr>
              <w:t>23</w:t>
            </w:r>
          </w:hyperlink>
        </w:p>
        <w:p w14:paraId="0FC992DB" w14:textId="51BE1A2C" w:rsidR="008461A3" w:rsidRPr="007551E1" w:rsidRDefault="00D75F70" w:rsidP="00880D69">
          <w:pPr>
            <w:pStyle w:val="11"/>
            <w:rPr>
              <w:rFonts w:eastAsiaTheme="minorEastAsia"/>
              <w:noProof/>
              <w:lang w:eastAsia="ru-RU"/>
            </w:rPr>
          </w:pPr>
          <w:hyperlink w:anchor="_Toc126622812" w:history="1">
            <w:r w:rsidR="008461A3" w:rsidRPr="007551E1">
              <w:rPr>
                <w:rStyle w:val="af0"/>
                <w:rFonts w:ascii="Times New Roman" w:hAnsi="Times New Roman" w:cs="Times New Roman"/>
                <w:noProof/>
                <w:color w:val="000000" w:themeColor="text1"/>
                <w:sz w:val="28"/>
                <w:szCs w:val="28"/>
              </w:rPr>
              <w:t>8. Перечень основной и дополнительной учебной литературы, необходимой для освоения дисциплины</w:t>
            </w:r>
            <w:r w:rsidR="008461A3" w:rsidRPr="007551E1">
              <w:rPr>
                <w:noProof/>
                <w:webHidden/>
              </w:rPr>
              <w:tab/>
            </w:r>
            <w:r w:rsidR="000D1985" w:rsidRPr="007551E1">
              <w:rPr>
                <w:noProof/>
                <w:webHidden/>
              </w:rPr>
              <w:t>3</w:t>
            </w:r>
          </w:hyperlink>
          <w:r w:rsidR="00880D69">
            <w:rPr>
              <w:noProof/>
            </w:rPr>
            <w:t>2</w:t>
          </w:r>
        </w:p>
        <w:p w14:paraId="4313A4C4" w14:textId="7F8B8EFE" w:rsidR="008461A3" w:rsidRPr="007551E1" w:rsidRDefault="00D75F70" w:rsidP="00880D69">
          <w:pPr>
            <w:pStyle w:val="11"/>
            <w:rPr>
              <w:rFonts w:eastAsiaTheme="minorEastAsia"/>
              <w:noProof/>
              <w:lang w:eastAsia="ru-RU"/>
            </w:rPr>
          </w:pPr>
          <w:hyperlink w:anchor="_Toc126622813" w:history="1">
            <w:r w:rsidR="008461A3" w:rsidRPr="007551E1">
              <w:rPr>
                <w:rStyle w:val="af0"/>
                <w:rFonts w:ascii="Times New Roman" w:hAnsi="Times New Roman" w:cs="Times New Roman"/>
                <w:noProof/>
                <w:color w:val="000000" w:themeColor="text1"/>
                <w:sz w:val="28"/>
                <w:szCs w:val="28"/>
                <w:lang w:eastAsia="ru-RU"/>
              </w:rPr>
              <w:t>9. Перечень ресурсов информационно-телекоммуникационной сети «Интернет», необходимых для освоения дисциплины.</w:t>
            </w:r>
            <w:r w:rsidR="008461A3" w:rsidRPr="007551E1">
              <w:rPr>
                <w:noProof/>
                <w:webHidden/>
              </w:rPr>
              <w:tab/>
            </w:r>
            <w:r w:rsidR="000D1985" w:rsidRPr="007551E1">
              <w:rPr>
                <w:noProof/>
                <w:webHidden/>
              </w:rPr>
              <w:t>3</w:t>
            </w:r>
          </w:hyperlink>
          <w:r w:rsidR="00880D69">
            <w:rPr>
              <w:noProof/>
            </w:rPr>
            <w:t>3</w:t>
          </w:r>
        </w:p>
        <w:p w14:paraId="2CBE4D19" w14:textId="1034224D" w:rsidR="008461A3" w:rsidRPr="007551E1" w:rsidRDefault="00D75F70" w:rsidP="00880D69">
          <w:pPr>
            <w:pStyle w:val="11"/>
            <w:rPr>
              <w:rFonts w:eastAsiaTheme="minorEastAsia"/>
              <w:noProof/>
              <w:lang w:eastAsia="ru-RU"/>
            </w:rPr>
          </w:pPr>
          <w:hyperlink w:anchor="_Toc126622827" w:history="1">
            <w:r w:rsidR="008461A3" w:rsidRPr="007551E1">
              <w:rPr>
                <w:rStyle w:val="af0"/>
                <w:rFonts w:ascii="Times New Roman" w:eastAsiaTheme="majorEastAsia" w:hAnsi="Times New Roman" w:cs="Times New Roman"/>
                <w:noProof/>
                <w:color w:val="000000" w:themeColor="text1"/>
                <w:sz w:val="28"/>
                <w:szCs w:val="28"/>
              </w:rPr>
              <w:t>10.</w:t>
            </w:r>
            <w:r w:rsidR="00D44746" w:rsidRPr="007551E1">
              <w:rPr>
                <w:rFonts w:eastAsiaTheme="minorEastAsia"/>
                <w:noProof/>
                <w:lang w:eastAsia="ru-RU"/>
              </w:rPr>
              <w:t xml:space="preserve"> </w:t>
            </w:r>
            <w:r w:rsidR="008461A3" w:rsidRPr="007551E1">
              <w:rPr>
                <w:rStyle w:val="af0"/>
                <w:rFonts w:ascii="Times New Roman" w:eastAsiaTheme="majorEastAsia" w:hAnsi="Times New Roman" w:cs="Times New Roman"/>
                <w:noProof/>
                <w:color w:val="000000" w:themeColor="text1"/>
                <w:sz w:val="28"/>
                <w:szCs w:val="28"/>
              </w:rPr>
              <w:t>Методические указания для обучающихся по освоению дисциплины</w:t>
            </w:r>
            <w:r w:rsidR="008461A3" w:rsidRPr="007551E1">
              <w:rPr>
                <w:noProof/>
                <w:webHidden/>
              </w:rPr>
              <w:tab/>
            </w:r>
            <w:r w:rsidR="008461A3" w:rsidRPr="007551E1">
              <w:rPr>
                <w:noProof/>
                <w:webHidden/>
              </w:rPr>
              <w:fldChar w:fldCharType="begin"/>
            </w:r>
            <w:r w:rsidR="008461A3" w:rsidRPr="007551E1">
              <w:rPr>
                <w:noProof/>
                <w:webHidden/>
              </w:rPr>
              <w:instrText xml:space="preserve"> PAGEREF _Toc126622827 \h </w:instrText>
            </w:r>
            <w:r w:rsidR="008461A3" w:rsidRPr="007551E1">
              <w:rPr>
                <w:noProof/>
                <w:webHidden/>
              </w:rPr>
            </w:r>
            <w:r w:rsidR="008461A3" w:rsidRPr="007551E1">
              <w:rPr>
                <w:noProof/>
                <w:webHidden/>
              </w:rPr>
              <w:fldChar w:fldCharType="separate"/>
            </w:r>
            <w:r w:rsidR="0011030C">
              <w:rPr>
                <w:noProof/>
                <w:webHidden/>
              </w:rPr>
              <w:t>3</w:t>
            </w:r>
            <w:r w:rsidR="008461A3" w:rsidRPr="007551E1">
              <w:rPr>
                <w:noProof/>
                <w:webHidden/>
              </w:rPr>
              <w:fldChar w:fldCharType="end"/>
            </w:r>
          </w:hyperlink>
          <w:r w:rsidR="00880D69">
            <w:rPr>
              <w:noProof/>
            </w:rPr>
            <w:t>4</w:t>
          </w:r>
        </w:p>
        <w:p w14:paraId="1BA08C14" w14:textId="689ECF92" w:rsidR="008461A3" w:rsidRPr="007551E1" w:rsidRDefault="00D75F70" w:rsidP="00880D69">
          <w:pPr>
            <w:pStyle w:val="11"/>
            <w:rPr>
              <w:rFonts w:eastAsiaTheme="minorEastAsia"/>
              <w:noProof/>
              <w:lang w:eastAsia="ru-RU"/>
            </w:rPr>
          </w:pPr>
          <w:hyperlink w:anchor="_Toc126622828" w:history="1">
            <w:r w:rsidR="008461A3" w:rsidRPr="007551E1">
              <w:rPr>
                <w:rStyle w:val="af0"/>
                <w:rFonts w:ascii="Times New Roman" w:eastAsia="Times New Roman" w:hAnsi="Times New Roman" w:cs="Times New Roman"/>
                <w:noProof/>
                <w:color w:val="000000" w:themeColor="text1"/>
                <w:kern w:val="32"/>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8461A3" w:rsidRPr="007551E1">
              <w:rPr>
                <w:noProof/>
                <w:webHidden/>
              </w:rPr>
              <w:tab/>
            </w:r>
            <w:r w:rsidR="008461A3" w:rsidRPr="007551E1">
              <w:rPr>
                <w:noProof/>
                <w:webHidden/>
              </w:rPr>
              <w:fldChar w:fldCharType="begin"/>
            </w:r>
            <w:r w:rsidR="008461A3" w:rsidRPr="007551E1">
              <w:rPr>
                <w:noProof/>
                <w:webHidden/>
              </w:rPr>
              <w:instrText xml:space="preserve"> PAGEREF _Toc126622828 \h </w:instrText>
            </w:r>
            <w:r w:rsidR="008461A3" w:rsidRPr="007551E1">
              <w:rPr>
                <w:noProof/>
                <w:webHidden/>
              </w:rPr>
            </w:r>
            <w:r w:rsidR="008461A3" w:rsidRPr="007551E1">
              <w:rPr>
                <w:noProof/>
                <w:webHidden/>
              </w:rPr>
              <w:fldChar w:fldCharType="separate"/>
            </w:r>
            <w:r w:rsidR="0011030C">
              <w:rPr>
                <w:noProof/>
                <w:webHidden/>
              </w:rPr>
              <w:t>34</w:t>
            </w:r>
            <w:r w:rsidR="008461A3" w:rsidRPr="007551E1">
              <w:rPr>
                <w:noProof/>
                <w:webHidden/>
              </w:rPr>
              <w:fldChar w:fldCharType="end"/>
            </w:r>
          </w:hyperlink>
        </w:p>
        <w:p w14:paraId="63CDE759" w14:textId="60FB0FA5" w:rsidR="00141693" w:rsidRPr="0011007C" w:rsidRDefault="00D75F70" w:rsidP="00880D69">
          <w:pPr>
            <w:pStyle w:val="11"/>
            <w:rPr>
              <w:noProof/>
              <w:lang w:val="en-US"/>
            </w:rPr>
          </w:pPr>
          <w:hyperlink w:anchor="_Toc126622829" w:history="1">
            <w:r w:rsidR="008461A3" w:rsidRPr="007551E1">
              <w:rPr>
                <w:rStyle w:val="af0"/>
                <w:rFonts w:ascii="Times New Roman" w:eastAsiaTheme="majorEastAsia" w:hAnsi="Times New Roman" w:cs="Times New Roman"/>
                <w:noProof/>
                <w:color w:val="000000" w:themeColor="text1"/>
                <w:sz w:val="28"/>
                <w:szCs w:val="28"/>
              </w:rPr>
              <w:t>12. Описание материально-технической базы, необходимой для осуществления образовательного процесса по дисциплине</w:t>
            </w:r>
            <w:r w:rsidR="008461A3" w:rsidRPr="007551E1">
              <w:rPr>
                <w:noProof/>
                <w:webHidden/>
              </w:rPr>
              <w:tab/>
            </w:r>
          </w:hyperlink>
          <w:r w:rsidR="00A4176B" w:rsidRPr="007551E1">
            <w:rPr>
              <w:b/>
              <w:bCs/>
            </w:rPr>
            <w:fldChar w:fldCharType="end"/>
          </w:r>
          <w:r w:rsidR="0011007C">
            <w:rPr>
              <w:noProof/>
              <w:lang w:val="en-US"/>
            </w:rPr>
            <w:t>34</w:t>
          </w:r>
        </w:p>
        <w:p w14:paraId="2E85192D" w14:textId="6D31256F" w:rsidR="00A4176B" w:rsidRPr="007551E1" w:rsidRDefault="00D75F70" w:rsidP="00141693">
          <w:pPr>
            <w:rPr>
              <w:color w:val="000000" w:themeColor="text1"/>
            </w:rPr>
          </w:pPr>
        </w:p>
      </w:sdtContent>
    </w:sdt>
    <w:p w14:paraId="6FA54473" w14:textId="77777777" w:rsidR="00753307" w:rsidRPr="007551E1" w:rsidRDefault="00753307" w:rsidP="00A4176B">
      <w:pPr>
        <w:spacing w:after="0" w:line="240" w:lineRule="auto"/>
        <w:ind w:firstLine="567"/>
        <w:jc w:val="both"/>
        <w:outlineLvl w:val="0"/>
        <w:rPr>
          <w:rFonts w:ascii="Times New Roman" w:hAnsi="Times New Roman" w:cs="Times New Roman"/>
          <w:b/>
          <w:color w:val="000000" w:themeColor="text1"/>
          <w:sz w:val="28"/>
          <w:szCs w:val="28"/>
        </w:rPr>
      </w:pPr>
      <w:bookmarkStart w:id="2" w:name="_Toc486930359"/>
    </w:p>
    <w:p w14:paraId="323FF1B4" w14:textId="1CCB268E" w:rsidR="00A4176B" w:rsidRPr="007551E1" w:rsidRDefault="00A4176B" w:rsidP="005266FF">
      <w:pPr>
        <w:pStyle w:val="a8"/>
        <w:numPr>
          <w:ilvl w:val="0"/>
          <w:numId w:val="3"/>
        </w:numPr>
        <w:spacing w:after="0" w:line="240" w:lineRule="auto"/>
        <w:jc w:val="both"/>
        <w:outlineLvl w:val="0"/>
        <w:rPr>
          <w:rFonts w:ascii="Times New Roman" w:hAnsi="Times New Roman" w:cs="Times New Roman"/>
          <w:b/>
          <w:color w:val="000000" w:themeColor="text1"/>
          <w:sz w:val="28"/>
          <w:szCs w:val="28"/>
        </w:rPr>
      </w:pPr>
      <w:bookmarkStart w:id="3" w:name="_Toc126622798"/>
      <w:r w:rsidRPr="007551E1">
        <w:rPr>
          <w:rFonts w:ascii="Times New Roman" w:hAnsi="Times New Roman" w:cs="Times New Roman"/>
          <w:b/>
          <w:color w:val="000000" w:themeColor="text1"/>
          <w:sz w:val="28"/>
          <w:szCs w:val="28"/>
        </w:rPr>
        <w:lastRenderedPageBreak/>
        <w:t>Наименование дисциплины</w:t>
      </w:r>
      <w:bookmarkStart w:id="4" w:name="_Toc486930360"/>
      <w:bookmarkEnd w:id="2"/>
      <w:r w:rsidRPr="007551E1">
        <w:rPr>
          <w:rFonts w:ascii="Times New Roman" w:hAnsi="Times New Roman" w:cs="Times New Roman"/>
          <w:b/>
          <w:color w:val="000000" w:themeColor="text1"/>
          <w:sz w:val="28"/>
          <w:szCs w:val="28"/>
        </w:rPr>
        <w:t xml:space="preserve"> </w:t>
      </w:r>
      <w:r w:rsidRPr="007551E1">
        <w:rPr>
          <w:rFonts w:ascii="Times New Roman" w:hAnsi="Times New Roman" w:cs="Times New Roman"/>
          <w:color w:val="000000" w:themeColor="text1"/>
          <w:sz w:val="28"/>
          <w:szCs w:val="28"/>
        </w:rPr>
        <w:t>«Налогообложение организаций».</w:t>
      </w:r>
      <w:bookmarkEnd w:id="3"/>
    </w:p>
    <w:p w14:paraId="5A285F08" w14:textId="77777777" w:rsidR="00A4176B" w:rsidRPr="007551E1" w:rsidRDefault="00A4176B" w:rsidP="00A4176B">
      <w:pPr>
        <w:tabs>
          <w:tab w:val="left" w:pos="993"/>
        </w:tabs>
        <w:spacing w:after="0" w:line="240" w:lineRule="auto"/>
        <w:ind w:firstLine="709"/>
        <w:jc w:val="both"/>
        <w:rPr>
          <w:rFonts w:ascii="Times New Roman" w:hAnsi="Times New Roman" w:cs="Times New Roman"/>
          <w:color w:val="000000" w:themeColor="text1"/>
          <w:sz w:val="28"/>
          <w:szCs w:val="28"/>
        </w:rPr>
      </w:pPr>
    </w:p>
    <w:p w14:paraId="59D28B2C" w14:textId="240F9710" w:rsidR="00A4176B" w:rsidRPr="007551E1" w:rsidRDefault="00A4176B" w:rsidP="00A4176B">
      <w:pPr>
        <w:spacing w:after="0" w:line="240" w:lineRule="auto"/>
        <w:ind w:firstLine="567"/>
        <w:jc w:val="both"/>
        <w:outlineLvl w:val="0"/>
        <w:rPr>
          <w:rFonts w:ascii="Times New Roman" w:hAnsi="Times New Roman" w:cs="Times New Roman"/>
          <w:b/>
          <w:color w:val="000000" w:themeColor="text1"/>
          <w:sz w:val="28"/>
          <w:szCs w:val="28"/>
        </w:rPr>
      </w:pPr>
      <w:bookmarkStart w:id="5" w:name="_Toc126622799"/>
      <w:r w:rsidRPr="007551E1">
        <w:rPr>
          <w:rFonts w:ascii="Times New Roman" w:hAnsi="Times New Roman" w:cs="Times New Roman"/>
          <w:b/>
          <w:color w:val="000000" w:themeColor="text1"/>
          <w:sz w:val="28"/>
          <w:szCs w:val="28"/>
        </w:rPr>
        <w:t>2. Перечень планируемых результатов обучения дисциплине, соотнесенных с планируемыми результатами освоения образовательной программы</w:t>
      </w:r>
      <w:bookmarkEnd w:id="4"/>
      <w:bookmarkEnd w:id="5"/>
      <w:r w:rsidRPr="007551E1">
        <w:rPr>
          <w:rFonts w:ascii="Times New Roman" w:hAnsi="Times New Roman" w:cs="Times New Roman"/>
          <w:b/>
          <w:color w:val="000000" w:themeColor="text1"/>
          <w:sz w:val="28"/>
          <w:szCs w:val="28"/>
        </w:rPr>
        <w:t xml:space="preserve"> </w:t>
      </w:r>
    </w:p>
    <w:p w14:paraId="0523085F" w14:textId="4B9E5CCE" w:rsidR="00D51E87" w:rsidRPr="007551E1" w:rsidRDefault="005B5DA5" w:rsidP="006810F4">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both"/>
        <w:rPr>
          <w:rFonts w:ascii="Times New Roman" w:hAnsi="Times New Roman"/>
          <w:color w:val="000000" w:themeColor="text1"/>
          <w:sz w:val="28"/>
          <w:szCs w:val="28"/>
        </w:rPr>
      </w:pPr>
      <w:r w:rsidRPr="007551E1">
        <w:rPr>
          <w:rFonts w:ascii="Times New Roman" w:hAnsi="Times New Roman" w:cs="Times New Roman"/>
          <w:color w:val="000000" w:themeColor="text1"/>
          <w:sz w:val="28"/>
          <w:szCs w:val="28"/>
        </w:rPr>
        <w:t xml:space="preserve">Образовательная программа </w:t>
      </w:r>
      <w:r w:rsidR="00B50E5A" w:rsidRPr="007551E1">
        <w:rPr>
          <w:rFonts w:ascii="Times New Roman" w:hAnsi="Times New Roman" w:cs="Times New Roman"/>
          <w:color w:val="000000" w:themeColor="text1"/>
          <w:sz w:val="28"/>
          <w:szCs w:val="28"/>
        </w:rPr>
        <w:t xml:space="preserve">«Экономика и бизнес», профили: </w:t>
      </w:r>
      <w:r w:rsidR="00BD53F9" w:rsidRPr="007551E1">
        <w:rPr>
          <w:rFonts w:ascii="Times New Roman" w:hAnsi="Times New Roman"/>
          <w:color w:val="000000" w:themeColor="text1"/>
          <w:sz w:val="28"/>
          <w:szCs w:val="28"/>
        </w:rPr>
        <w:t>«</w:t>
      </w:r>
      <w:r w:rsidR="006810F4" w:rsidRPr="007551E1">
        <w:rPr>
          <w:rFonts w:ascii="Times New Roman" w:hAnsi="Times New Roman"/>
          <w:color w:val="000000" w:themeColor="text1"/>
          <w:sz w:val="28"/>
          <w:szCs w:val="28"/>
        </w:rPr>
        <w:t>Энергетический бизнес</w:t>
      </w:r>
      <w:r w:rsidR="00BD53F9" w:rsidRPr="007551E1">
        <w:rPr>
          <w:rFonts w:ascii="Times New Roman" w:hAnsi="Times New Roman"/>
          <w:color w:val="000000" w:themeColor="text1"/>
          <w:sz w:val="28"/>
          <w:szCs w:val="28"/>
        </w:rPr>
        <w:t xml:space="preserve">», </w:t>
      </w:r>
      <w:r w:rsidR="00D51E87" w:rsidRPr="007551E1">
        <w:rPr>
          <w:rFonts w:ascii="Times New Roman" w:hAnsi="Times New Roman"/>
          <w:color w:val="000000" w:themeColor="text1"/>
          <w:sz w:val="28"/>
          <w:szCs w:val="28"/>
        </w:rPr>
        <w:t>«</w:t>
      </w:r>
      <w:r w:rsidR="006810F4" w:rsidRPr="007551E1">
        <w:rPr>
          <w:rFonts w:ascii="Times New Roman" w:hAnsi="Times New Roman"/>
          <w:color w:val="000000" w:themeColor="text1"/>
          <w:sz w:val="28"/>
          <w:szCs w:val="28"/>
        </w:rPr>
        <w:t>Экономика креативных индустрий</w:t>
      </w:r>
      <w:r w:rsidR="00BD53F9" w:rsidRPr="007551E1">
        <w:rPr>
          <w:rFonts w:ascii="Times New Roman" w:hAnsi="Times New Roman"/>
          <w:color w:val="000000" w:themeColor="text1"/>
          <w:sz w:val="28"/>
          <w:szCs w:val="28"/>
        </w:rPr>
        <w:t>»</w:t>
      </w:r>
      <w:r w:rsidR="00D51E87" w:rsidRPr="007551E1">
        <w:rPr>
          <w:rFonts w:ascii="Times New Roman" w:hAnsi="Times New Roman"/>
          <w:color w:val="000000" w:themeColor="text1"/>
          <w:sz w:val="28"/>
          <w:szCs w:val="28"/>
        </w:rPr>
        <w:t xml:space="preserve"> </w:t>
      </w:r>
      <w:r w:rsidR="006810F4" w:rsidRPr="007551E1">
        <w:rPr>
          <w:rFonts w:ascii="Times New Roman" w:hAnsi="Times New Roman"/>
          <w:color w:val="000000" w:themeColor="text1"/>
          <w:sz w:val="28"/>
          <w:szCs w:val="28"/>
        </w:rPr>
        <w:t xml:space="preserve"> </w:t>
      </w:r>
    </w:p>
    <w:p w14:paraId="4FF61733" w14:textId="69768F7A" w:rsidR="00C50808" w:rsidRPr="007551E1" w:rsidRDefault="006810F4" w:rsidP="00C50808">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both"/>
        <w:rPr>
          <w:rFonts w:ascii="Times New Roman" w:hAnsi="Times New Roman"/>
          <w:color w:val="000000" w:themeColor="text1"/>
          <w:sz w:val="28"/>
          <w:szCs w:val="28"/>
        </w:rPr>
      </w:pPr>
      <w:r w:rsidRPr="007551E1">
        <w:rPr>
          <w:rFonts w:ascii="Times New Roman" w:hAnsi="Times New Roman"/>
          <w:color w:val="000000" w:themeColor="text1"/>
          <w:sz w:val="28"/>
          <w:szCs w:val="28"/>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410"/>
        <w:gridCol w:w="2693"/>
        <w:gridCol w:w="2835"/>
      </w:tblGrid>
      <w:tr w:rsidR="00A4176B" w:rsidRPr="007551E1" w14:paraId="1477787B" w14:textId="77777777" w:rsidTr="00A4176B">
        <w:tc>
          <w:tcPr>
            <w:tcW w:w="1413" w:type="dxa"/>
            <w:shd w:val="clear" w:color="auto" w:fill="auto"/>
          </w:tcPr>
          <w:p w14:paraId="04013183" w14:textId="77777777" w:rsidR="00A4176B" w:rsidRPr="007551E1" w:rsidRDefault="00A4176B" w:rsidP="00A4176B">
            <w:pPr>
              <w:tabs>
                <w:tab w:val="left" w:pos="540"/>
              </w:tabs>
              <w:spacing w:after="0" w:line="240" w:lineRule="auto"/>
              <w:contextualSpacing/>
              <w:jc w:val="center"/>
              <w:rPr>
                <w:rFonts w:ascii="Times New Roman" w:eastAsia="Calibri" w:hAnsi="Times New Roman" w:cs="Times New Roman"/>
                <w:color w:val="000000" w:themeColor="text1"/>
                <w:sz w:val="24"/>
                <w:szCs w:val="24"/>
              </w:rPr>
            </w:pPr>
            <w:bookmarkStart w:id="6" w:name="_Toc486930361"/>
            <w:r w:rsidRPr="007551E1">
              <w:rPr>
                <w:rFonts w:ascii="Times New Roman" w:eastAsia="Calibri" w:hAnsi="Times New Roman" w:cs="Times New Roman"/>
                <w:color w:val="000000" w:themeColor="text1"/>
                <w:sz w:val="24"/>
                <w:szCs w:val="24"/>
              </w:rPr>
              <w:t>Код компетенции</w:t>
            </w:r>
          </w:p>
        </w:tc>
        <w:tc>
          <w:tcPr>
            <w:tcW w:w="2410" w:type="dxa"/>
            <w:shd w:val="clear" w:color="auto" w:fill="auto"/>
          </w:tcPr>
          <w:p w14:paraId="3CD525F6" w14:textId="77777777" w:rsidR="00A4176B" w:rsidRPr="007551E1" w:rsidRDefault="00A4176B" w:rsidP="00A4176B">
            <w:pPr>
              <w:tabs>
                <w:tab w:val="left" w:pos="540"/>
              </w:tabs>
              <w:spacing w:after="0" w:line="240" w:lineRule="auto"/>
              <w:contextualSpacing/>
              <w:jc w:val="center"/>
              <w:rPr>
                <w:rFonts w:ascii="Times New Roman" w:eastAsia="Calibri" w:hAnsi="Times New Roman" w:cs="Times New Roman"/>
                <w:color w:val="000000" w:themeColor="text1"/>
                <w:sz w:val="24"/>
                <w:szCs w:val="24"/>
              </w:rPr>
            </w:pPr>
            <w:r w:rsidRPr="007551E1">
              <w:rPr>
                <w:rFonts w:ascii="Times New Roman" w:eastAsia="Calibri" w:hAnsi="Times New Roman" w:cs="Times New Roman"/>
                <w:color w:val="000000" w:themeColor="text1"/>
                <w:sz w:val="24"/>
                <w:szCs w:val="24"/>
              </w:rPr>
              <w:t>Наименование компетенции</w:t>
            </w:r>
          </w:p>
        </w:tc>
        <w:tc>
          <w:tcPr>
            <w:tcW w:w="2693" w:type="dxa"/>
            <w:shd w:val="clear" w:color="auto" w:fill="auto"/>
          </w:tcPr>
          <w:p w14:paraId="581E311F" w14:textId="77777777" w:rsidR="00A4176B" w:rsidRPr="007551E1" w:rsidRDefault="00A4176B" w:rsidP="00A4176B">
            <w:pPr>
              <w:tabs>
                <w:tab w:val="left" w:pos="540"/>
              </w:tabs>
              <w:spacing w:after="0" w:line="240" w:lineRule="auto"/>
              <w:contextualSpacing/>
              <w:jc w:val="center"/>
              <w:rPr>
                <w:rFonts w:ascii="Times New Roman" w:eastAsia="Calibri" w:hAnsi="Times New Roman" w:cs="Times New Roman"/>
                <w:color w:val="000000" w:themeColor="text1"/>
                <w:sz w:val="24"/>
                <w:szCs w:val="24"/>
              </w:rPr>
            </w:pPr>
            <w:r w:rsidRPr="007551E1">
              <w:rPr>
                <w:rFonts w:ascii="Times New Roman" w:eastAsia="Calibri" w:hAnsi="Times New Roman" w:cs="Times New Roman"/>
                <w:color w:val="000000" w:themeColor="text1"/>
                <w:sz w:val="24"/>
                <w:szCs w:val="24"/>
              </w:rPr>
              <w:t>Индикаторы достижения компетенции</w:t>
            </w:r>
          </w:p>
        </w:tc>
        <w:tc>
          <w:tcPr>
            <w:tcW w:w="2835" w:type="dxa"/>
            <w:shd w:val="clear" w:color="auto" w:fill="auto"/>
          </w:tcPr>
          <w:p w14:paraId="194F5B8A" w14:textId="77777777" w:rsidR="00A4176B" w:rsidRPr="007551E1" w:rsidRDefault="00A4176B" w:rsidP="00A4176B">
            <w:pPr>
              <w:tabs>
                <w:tab w:val="left" w:pos="540"/>
              </w:tabs>
              <w:spacing w:after="0" w:line="240" w:lineRule="auto"/>
              <w:contextualSpacing/>
              <w:jc w:val="center"/>
              <w:rPr>
                <w:rFonts w:ascii="Times New Roman" w:eastAsia="Calibri" w:hAnsi="Times New Roman" w:cs="Times New Roman"/>
                <w:color w:val="000000" w:themeColor="text1"/>
                <w:sz w:val="24"/>
                <w:szCs w:val="24"/>
              </w:rPr>
            </w:pPr>
            <w:r w:rsidRPr="007551E1">
              <w:rPr>
                <w:rFonts w:ascii="Times New Roman" w:eastAsia="Calibri" w:hAnsi="Times New Roman" w:cs="Times New Roman"/>
                <w:color w:val="000000" w:themeColor="text1"/>
                <w:sz w:val="24"/>
                <w:szCs w:val="24"/>
              </w:rPr>
              <w:t>Результаты обучения (владения, умения и знания), соотнесенные с компетенциями/индикаторами достижения компетенции</w:t>
            </w:r>
          </w:p>
        </w:tc>
      </w:tr>
      <w:tr w:rsidR="00A4176B" w:rsidRPr="007551E1" w14:paraId="3CE3AD5D" w14:textId="77777777" w:rsidTr="00A4176B">
        <w:trPr>
          <w:trHeight w:val="841"/>
        </w:trPr>
        <w:tc>
          <w:tcPr>
            <w:tcW w:w="1413" w:type="dxa"/>
            <w:shd w:val="clear" w:color="auto" w:fill="auto"/>
          </w:tcPr>
          <w:p w14:paraId="4655B4C4" w14:textId="239AD96B" w:rsidR="00A4176B" w:rsidRPr="007551E1" w:rsidRDefault="008F68D3" w:rsidP="00A4176B">
            <w:pPr>
              <w:spacing w:after="0" w:line="240" w:lineRule="auto"/>
              <w:rPr>
                <w:rFonts w:ascii="Times New Roman" w:eastAsia="Calibri" w:hAnsi="Times New Roman" w:cs="Times New Roman"/>
                <w:color w:val="000000" w:themeColor="text1"/>
                <w:sz w:val="24"/>
                <w:szCs w:val="24"/>
              </w:rPr>
            </w:pPr>
            <w:r w:rsidRPr="007551E1">
              <w:rPr>
                <w:rFonts w:ascii="Times New Roman" w:eastAsia="Calibri" w:hAnsi="Times New Roman" w:cs="Times New Roman"/>
                <w:color w:val="000000" w:themeColor="text1"/>
                <w:sz w:val="24"/>
                <w:szCs w:val="24"/>
              </w:rPr>
              <w:t>ПКН-1</w:t>
            </w:r>
          </w:p>
        </w:tc>
        <w:tc>
          <w:tcPr>
            <w:tcW w:w="2410" w:type="dxa"/>
            <w:shd w:val="clear" w:color="auto" w:fill="auto"/>
          </w:tcPr>
          <w:p w14:paraId="610491E0" w14:textId="529756EF" w:rsidR="00A4176B" w:rsidRPr="007551E1" w:rsidRDefault="00DC6A60" w:rsidP="00A4176B">
            <w:pPr>
              <w:spacing w:after="0" w:line="240" w:lineRule="auto"/>
              <w:rPr>
                <w:rFonts w:ascii="Times New Roman" w:eastAsia="Calibri" w:hAnsi="Times New Roman" w:cs="Times New Roman"/>
                <w:color w:val="000000" w:themeColor="text1"/>
                <w:sz w:val="24"/>
                <w:szCs w:val="24"/>
              </w:rPr>
            </w:pPr>
            <w:r w:rsidRPr="007551E1">
              <w:rPr>
                <w:rFonts w:ascii="Times New Roman" w:eastAsia="Calibri" w:hAnsi="Times New Roman" w:cs="Times New Roman"/>
                <w:color w:val="000000" w:themeColor="text1"/>
                <w:sz w:val="24"/>
                <w:szCs w:val="24"/>
              </w:rPr>
              <w:t>Владение основными научными понятиями и категориальным аппаратом современной экономики и их применение при решении прикладных задач</w:t>
            </w:r>
          </w:p>
        </w:tc>
        <w:tc>
          <w:tcPr>
            <w:tcW w:w="2693" w:type="dxa"/>
            <w:shd w:val="clear" w:color="auto" w:fill="auto"/>
          </w:tcPr>
          <w:p w14:paraId="434682CF" w14:textId="6170C93B" w:rsidR="00132701" w:rsidRPr="007551E1" w:rsidRDefault="00132701" w:rsidP="00132701">
            <w:pPr>
              <w:spacing w:after="0" w:line="240" w:lineRule="auto"/>
              <w:ind w:right="9"/>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 xml:space="preserve">1. 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p w14:paraId="03151AFE" w14:textId="05A7C5AD" w:rsidR="00132701" w:rsidRPr="007551E1" w:rsidRDefault="00132701" w:rsidP="00132701">
            <w:pPr>
              <w:spacing w:after="0" w:line="240" w:lineRule="auto"/>
              <w:ind w:right="9"/>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2. Выявляет 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w:t>
            </w:r>
          </w:p>
          <w:p w14:paraId="10574482" w14:textId="77777777" w:rsidR="002B217F" w:rsidRPr="007551E1" w:rsidRDefault="002B217F" w:rsidP="00132701">
            <w:pPr>
              <w:spacing w:after="0" w:line="240" w:lineRule="auto"/>
              <w:ind w:right="9"/>
              <w:rPr>
                <w:rFonts w:ascii="Times New Roman" w:hAnsi="Times New Roman" w:cs="Times New Roman"/>
                <w:color w:val="000000" w:themeColor="text1"/>
                <w:sz w:val="24"/>
                <w:szCs w:val="24"/>
              </w:rPr>
            </w:pPr>
          </w:p>
          <w:p w14:paraId="41F7ECD2" w14:textId="35582B8F" w:rsidR="00A4176B" w:rsidRPr="007551E1" w:rsidRDefault="00132701" w:rsidP="00132701">
            <w:pPr>
              <w:spacing w:after="0" w:line="240" w:lineRule="auto"/>
              <w:ind w:right="9"/>
              <w:rPr>
                <w:rFonts w:ascii="Times New Roman" w:eastAsia="Calibri" w:hAnsi="Times New Roman" w:cs="Times New Roman"/>
                <w:color w:val="000000" w:themeColor="text1"/>
                <w:sz w:val="24"/>
                <w:szCs w:val="24"/>
              </w:rPr>
            </w:pPr>
            <w:r w:rsidRPr="007551E1">
              <w:rPr>
                <w:rFonts w:ascii="Times New Roman" w:hAnsi="Times New Roman" w:cs="Times New Roman"/>
                <w:color w:val="000000" w:themeColor="text1"/>
                <w:sz w:val="24"/>
                <w:szCs w:val="24"/>
              </w:rPr>
              <w:t>3. 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w:t>
            </w:r>
          </w:p>
        </w:tc>
        <w:tc>
          <w:tcPr>
            <w:tcW w:w="2835" w:type="dxa"/>
            <w:shd w:val="clear" w:color="auto" w:fill="auto"/>
          </w:tcPr>
          <w:p w14:paraId="705976A9" w14:textId="281A547C" w:rsidR="002B217F" w:rsidRPr="007551E1" w:rsidRDefault="002B217F" w:rsidP="002B217F">
            <w:pPr>
              <w:tabs>
                <w:tab w:val="left" w:pos="993"/>
              </w:tabs>
              <w:spacing w:after="0" w:line="240" w:lineRule="auto"/>
              <w:ind w:hanging="11"/>
              <w:jc w:val="both"/>
              <w:rPr>
                <w:rFonts w:ascii="Times New Roman" w:hAnsi="Times New Roman" w:cs="Times New Roman"/>
                <w:color w:val="000000" w:themeColor="text1"/>
                <w:sz w:val="24"/>
                <w:szCs w:val="24"/>
              </w:rPr>
            </w:pPr>
            <w:r w:rsidRPr="007551E1">
              <w:rPr>
                <w:rFonts w:ascii="Times New Roman" w:hAnsi="Times New Roman" w:cs="Times New Roman"/>
                <w:b/>
                <w:color w:val="000000" w:themeColor="text1"/>
                <w:sz w:val="24"/>
                <w:szCs w:val="24"/>
              </w:rPr>
              <w:t>1. Знание:</w:t>
            </w:r>
            <w:r w:rsidRPr="007551E1">
              <w:rPr>
                <w:rFonts w:ascii="Times New Roman" w:hAnsi="Times New Roman" w:cs="Times New Roman"/>
                <w:color w:val="000000" w:themeColor="text1"/>
                <w:sz w:val="24"/>
                <w:szCs w:val="24"/>
              </w:rPr>
              <w:t xml:space="preserve"> современных методов экономического анализа</w:t>
            </w:r>
            <w:r w:rsidR="00AE3D3F" w:rsidRPr="007551E1">
              <w:rPr>
                <w:rFonts w:ascii="Times New Roman" w:hAnsi="Times New Roman" w:cs="Times New Roman"/>
                <w:color w:val="000000" w:themeColor="text1"/>
                <w:sz w:val="24"/>
                <w:szCs w:val="24"/>
              </w:rPr>
              <w:t xml:space="preserve"> в сфере налогообложения</w:t>
            </w:r>
          </w:p>
          <w:p w14:paraId="41FFDB48" w14:textId="3DC87FCD" w:rsidR="002B217F" w:rsidRPr="007551E1" w:rsidRDefault="002B217F" w:rsidP="002B217F">
            <w:pPr>
              <w:tabs>
                <w:tab w:val="left" w:pos="993"/>
              </w:tabs>
              <w:spacing w:after="0" w:line="240" w:lineRule="auto"/>
              <w:ind w:hanging="11"/>
              <w:jc w:val="both"/>
              <w:rPr>
                <w:rFonts w:ascii="Times New Roman" w:hAnsi="Times New Roman" w:cs="Times New Roman"/>
                <w:color w:val="000000" w:themeColor="text1"/>
                <w:sz w:val="24"/>
                <w:szCs w:val="24"/>
              </w:rPr>
            </w:pPr>
          </w:p>
          <w:p w14:paraId="4FDBC233" w14:textId="6BFD3F76" w:rsidR="002B217F" w:rsidRPr="007551E1" w:rsidRDefault="002B217F" w:rsidP="002B217F">
            <w:pPr>
              <w:tabs>
                <w:tab w:val="left" w:pos="993"/>
              </w:tabs>
              <w:spacing w:after="0" w:line="240" w:lineRule="auto"/>
              <w:ind w:hanging="11"/>
              <w:jc w:val="both"/>
              <w:rPr>
                <w:rFonts w:ascii="Times New Roman" w:hAnsi="Times New Roman" w:cs="Times New Roman"/>
                <w:color w:val="000000" w:themeColor="text1"/>
                <w:sz w:val="24"/>
                <w:szCs w:val="24"/>
              </w:rPr>
            </w:pPr>
            <w:r w:rsidRPr="007551E1">
              <w:rPr>
                <w:rFonts w:ascii="Times New Roman" w:hAnsi="Times New Roman" w:cs="Times New Roman"/>
                <w:b/>
                <w:color w:val="000000" w:themeColor="text1"/>
                <w:sz w:val="24"/>
                <w:szCs w:val="24"/>
              </w:rPr>
              <w:t>Умение:</w:t>
            </w:r>
            <w:r w:rsidRPr="007551E1">
              <w:rPr>
                <w:rFonts w:ascii="Times New Roman" w:hAnsi="Times New Roman" w:cs="Times New Roman"/>
                <w:color w:val="000000" w:themeColor="text1"/>
                <w:sz w:val="24"/>
                <w:szCs w:val="24"/>
              </w:rPr>
              <w:t xml:space="preserve"> применять концептуальный и теоретический инструментарий анализа экономики при решении задач по налогообложению</w:t>
            </w:r>
          </w:p>
          <w:p w14:paraId="3316A237" w14:textId="5E47E914" w:rsidR="002B217F" w:rsidRPr="007551E1" w:rsidRDefault="002B217F" w:rsidP="002B217F">
            <w:pPr>
              <w:tabs>
                <w:tab w:val="left" w:pos="993"/>
              </w:tabs>
              <w:spacing w:after="0" w:line="240" w:lineRule="auto"/>
              <w:ind w:hanging="11"/>
              <w:jc w:val="both"/>
              <w:rPr>
                <w:rFonts w:ascii="Times New Roman" w:hAnsi="Times New Roman" w:cs="Times New Roman"/>
                <w:color w:val="000000" w:themeColor="text1"/>
                <w:sz w:val="24"/>
                <w:szCs w:val="24"/>
              </w:rPr>
            </w:pPr>
            <w:r w:rsidRPr="007551E1">
              <w:rPr>
                <w:rFonts w:ascii="Times New Roman" w:hAnsi="Times New Roman" w:cs="Times New Roman"/>
                <w:b/>
                <w:color w:val="000000" w:themeColor="text1"/>
                <w:sz w:val="24"/>
                <w:szCs w:val="24"/>
              </w:rPr>
              <w:t xml:space="preserve">2. Знание: </w:t>
            </w:r>
            <w:r w:rsidRPr="007551E1">
              <w:rPr>
                <w:rFonts w:ascii="Times New Roman" w:hAnsi="Times New Roman" w:cs="Times New Roman"/>
                <w:color w:val="000000" w:themeColor="text1"/>
                <w:sz w:val="24"/>
                <w:szCs w:val="24"/>
              </w:rPr>
              <w:t>системы показателей, характеризующих состояние налоговой системы РФ</w:t>
            </w:r>
          </w:p>
          <w:p w14:paraId="6BFB5E30" w14:textId="77777777" w:rsidR="002B217F" w:rsidRPr="007551E1" w:rsidRDefault="002B217F" w:rsidP="002B217F">
            <w:pPr>
              <w:tabs>
                <w:tab w:val="left" w:pos="993"/>
              </w:tabs>
              <w:spacing w:after="0" w:line="240" w:lineRule="auto"/>
              <w:ind w:hanging="11"/>
              <w:jc w:val="both"/>
              <w:rPr>
                <w:rFonts w:ascii="Times New Roman" w:hAnsi="Times New Roman" w:cs="Times New Roman"/>
                <w:color w:val="000000" w:themeColor="text1"/>
                <w:sz w:val="24"/>
                <w:szCs w:val="24"/>
              </w:rPr>
            </w:pPr>
            <w:r w:rsidRPr="007551E1">
              <w:rPr>
                <w:rFonts w:ascii="Times New Roman" w:hAnsi="Times New Roman" w:cs="Times New Roman"/>
                <w:b/>
                <w:color w:val="000000" w:themeColor="text1"/>
                <w:sz w:val="24"/>
                <w:szCs w:val="24"/>
              </w:rPr>
              <w:t xml:space="preserve">Умение: </w:t>
            </w:r>
            <w:r w:rsidRPr="007551E1">
              <w:rPr>
                <w:rFonts w:ascii="Times New Roman" w:hAnsi="Times New Roman" w:cs="Times New Roman"/>
                <w:color w:val="000000" w:themeColor="text1"/>
                <w:sz w:val="24"/>
                <w:szCs w:val="24"/>
              </w:rPr>
              <w:t>критически переосмысливать текущие социально-экономические проблемы и их влияние на налоговые поступления в бюджет РФ</w:t>
            </w:r>
          </w:p>
          <w:p w14:paraId="4350F4D1" w14:textId="52D847DD" w:rsidR="002B217F" w:rsidRPr="007551E1" w:rsidRDefault="002B217F" w:rsidP="002B217F">
            <w:pPr>
              <w:tabs>
                <w:tab w:val="left" w:pos="993"/>
              </w:tabs>
              <w:spacing w:after="0" w:line="240" w:lineRule="auto"/>
              <w:ind w:hanging="11"/>
              <w:jc w:val="both"/>
              <w:rPr>
                <w:rFonts w:ascii="Times New Roman" w:hAnsi="Times New Roman" w:cs="Times New Roman"/>
                <w:color w:val="000000" w:themeColor="text1"/>
                <w:sz w:val="24"/>
                <w:szCs w:val="24"/>
              </w:rPr>
            </w:pPr>
            <w:r w:rsidRPr="007551E1">
              <w:rPr>
                <w:rFonts w:ascii="Times New Roman" w:hAnsi="Times New Roman" w:cs="Times New Roman"/>
                <w:b/>
                <w:color w:val="000000" w:themeColor="text1"/>
                <w:sz w:val="24"/>
                <w:szCs w:val="24"/>
              </w:rPr>
              <w:t>3. Знание:</w:t>
            </w:r>
            <w:r w:rsidRPr="007551E1">
              <w:rPr>
                <w:rFonts w:ascii="Times New Roman" w:hAnsi="Times New Roman" w:cs="Times New Roman"/>
                <w:color w:val="000000" w:themeColor="text1"/>
                <w:sz w:val="24"/>
                <w:szCs w:val="24"/>
              </w:rPr>
              <w:t xml:space="preserve"> систем</w:t>
            </w:r>
            <w:r w:rsidR="00774747" w:rsidRPr="007551E1">
              <w:rPr>
                <w:rFonts w:ascii="Times New Roman" w:hAnsi="Times New Roman" w:cs="Times New Roman"/>
                <w:color w:val="000000" w:themeColor="text1"/>
                <w:sz w:val="24"/>
                <w:szCs w:val="24"/>
              </w:rPr>
              <w:t>ы</w:t>
            </w:r>
            <w:r w:rsidRPr="007551E1">
              <w:rPr>
                <w:rFonts w:ascii="Times New Roman" w:hAnsi="Times New Roman" w:cs="Times New Roman"/>
                <w:color w:val="000000" w:themeColor="text1"/>
                <w:sz w:val="24"/>
                <w:szCs w:val="24"/>
              </w:rPr>
              <w:t xml:space="preserve"> показателей, характеризующих состояние финансово-хозяйственной деятельности налогоплательщиков </w:t>
            </w:r>
          </w:p>
          <w:p w14:paraId="4156E032" w14:textId="0752B8DA" w:rsidR="002B217F" w:rsidRPr="007551E1" w:rsidRDefault="002B217F" w:rsidP="002B217F">
            <w:pPr>
              <w:tabs>
                <w:tab w:val="left" w:pos="993"/>
              </w:tabs>
              <w:spacing w:after="0" w:line="240" w:lineRule="auto"/>
              <w:ind w:hanging="11"/>
              <w:jc w:val="both"/>
              <w:rPr>
                <w:rFonts w:ascii="Times New Roman" w:hAnsi="Times New Roman" w:cs="Times New Roman"/>
                <w:color w:val="000000" w:themeColor="text1"/>
                <w:sz w:val="24"/>
                <w:szCs w:val="24"/>
              </w:rPr>
            </w:pPr>
            <w:r w:rsidRPr="007551E1">
              <w:rPr>
                <w:rFonts w:ascii="Times New Roman" w:hAnsi="Times New Roman" w:cs="Times New Roman"/>
                <w:b/>
                <w:color w:val="000000" w:themeColor="text1"/>
                <w:sz w:val="24"/>
                <w:szCs w:val="24"/>
              </w:rPr>
              <w:t>Умение:</w:t>
            </w:r>
            <w:r w:rsidRPr="007551E1">
              <w:rPr>
                <w:rFonts w:ascii="Times New Roman" w:hAnsi="Times New Roman" w:cs="Times New Roman"/>
                <w:color w:val="000000" w:themeColor="text1"/>
                <w:sz w:val="24"/>
                <w:szCs w:val="24"/>
              </w:rPr>
              <w:t xml:space="preserve"> рассчитывать и анализировать показатели финансово-хозяйственной деятельности </w:t>
            </w:r>
            <w:r w:rsidRPr="007551E1">
              <w:rPr>
                <w:rFonts w:ascii="Times New Roman" w:hAnsi="Times New Roman" w:cs="Times New Roman"/>
                <w:color w:val="000000" w:themeColor="text1"/>
                <w:sz w:val="24"/>
                <w:szCs w:val="24"/>
              </w:rPr>
              <w:lastRenderedPageBreak/>
              <w:t>налогоплательщиков для целей налогообложения</w:t>
            </w:r>
          </w:p>
        </w:tc>
      </w:tr>
      <w:tr w:rsidR="00A4176B" w:rsidRPr="007551E1" w14:paraId="789DF52A" w14:textId="77777777" w:rsidTr="00DC6A60">
        <w:trPr>
          <w:trHeight w:val="839"/>
        </w:trPr>
        <w:tc>
          <w:tcPr>
            <w:tcW w:w="1413" w:type="dxa"/>
            <w:shd w:val="clear" w:color="auto" w:fill="auto"/>
          </w:tcPr>
          <w:p w14:paraId="42E0C285" w14:textId="77777777" w:rsidR="00A4176B" w:rsidRPr="007551E1" w:rsidRDefault="00A4176B" w:rsidP="00A4176B">
            <w:pPr>
              <w:spacing w:after="0" w:line="240" w:lineRule="auto"/>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lastRenderedPageBreak/>
              <w:t>ПКН -2</w:t>
            </w:r>
          </w:p>
        </w:tc>
        <w:tc>
          <w:tcPr>
            <w:tcW w:w="2410" w:type="dxa"/>
            <w:shd w:val="clear" w:color="auto" w:fill="auto"/>
          </w:tcPr>
          <w:p w14:paraId="43934142" w14:textId="237DA7F6" w:rsidR="00A4176B" w:rsidRPr="007551E1" w:rsidRDefault="00156A09" w:rsidP="00A4176B">
            <w:pPr>
              <w:spacing w:after="0" w:line="240" w:lineRule="auto"/>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 xml:space="preserve">Способность  на основе существующих методик, нормативно-правовой базы рассчитывать финансово-экономические показатели, анализировать и содержательно объяснять природу экономических процессов на микро и макро уровне  </w:t>
            </w:r>
          </w:p>
        </w:tc>
        <w:tc>
          <w:tcPr>
            <w:tcW w:w="2693" w:type="dxa"/>
            <w:shd w:val="clear" w:color="auto" w:fill="auto"/>
          </w:tcPr>
          <w:p w14:paraId="033B4BC2" w14:textId="7779C00E" w:rsidR="00A4176B" w:rsidRPr="007551E1" w:rsidRDefault="00A4176B" w:rsidP="00A4176B">
            <w:pPr>
              <w:spacing w:after="0" w:line="240" w:lineRule="auto"/>
              <w:ind w:right="9"/>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1.</w:t>
            </w:r>
            <w:r w:rsidR="00156A09" w:rsidRPr="007551E1">
              <w:rPr>
                <w:rFonts w:ascii="Times New Roman" w:eastAsia="Times New Roman" w:hAnsi="Times New Roman" w:cs="Times New Roman"/>
                <w:color w:val="000000" w:themeColor="text1"/>
                <w:sz w:val="24"/>
                <w:szCs w:val="24"/>
              </w:rPr>
              <w:t xml:space="preserve"> Применяет нормативно-правовую базу, регламентирующую порядок расчета финансово-экономических показателей</w:t>
            </w:r>
          </w:p>
          <w:p w14:paraId="233AB87A" w14:textId="77777777" w:rsidR="00753307" w:rsidRPr="007551E1" w:rsidRDefault="00753307" w:rsidP="00A4176B">
            <w:pPr>
              <w:spacing w:after="0" w:line="240" w:lineRule="auto"/>
              <w:ind w:right="9"/>
              <w:rPr>
                <w:rFonts w:ascii="Times New Roman" w:hAnsi="Times New Roman" w:cs="Times New Roman"/>
                <w:color w:val="000000" w:themeColor="text1"/>
                <w:sz w:val="24"/>
                <w:szCs w:val="24"/>
              </w:rPr>
            </w:pPr>
          </w:p>
          <w:p w14:paraId="5A8140B1" w14:textId="6DCA4EDA" w:rsidR="00A4176B" w:rsidRPr="007551E1" w:rsidRDefault="00A4176B" w:rsidP="00A4176B">
            <w:pPr>
              <w:spacing w:after="0" w:line="240" w:lineRule="auto"/>
              <w:ind w:right="9"/>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2.</w:t>
            </w:r>
            <w:r w:rsidR="00156A09" w:rsidRPr="007551E1">
              <w:rPr>
                <w:rFonts w:ascii="Times New Roman" w:eastAsia="Times New Roman" w:hAnsi="Times New Roman" w:cs="Times New Roman"/>
                <w:color w:val="000000" w:themeColor="text1"/>
                <w:sz w:val="24"/>
                <w:szCs w:val="24"/>
              </w:rPr>
              <w:t xml:space="preserve"> Производит расчет финансово-экономических показателей на макро-, мезо- и микроуровнях</w:t>
            </w:r>
          </w:p>
          <w:p w14:paraId="2B9BB785" w14:textId="77777777" w:rsidR="00A4176B" w:rsidRPr="007551E1" w:rsidRDefault="00A4176B" w:rsidP="00A4176B">
            <w:pPr>
              <w:spacing w:after="0" w:line="240" w:lineRule="auto"/>
              <w:rPr>
                <w:rFonts w:ascii="Times New Roman" w:hAnsi="Times New Roman" w:cs="Times New Roman"/>
                <w:color w:val="000000" w:themeColor="text1"/>
                <w:sz w:val="24"/>
                <w:szCs w:val="24"/>
              </w:rPr>
            </w:pPr>
          </w:p>
          <w:p w14:paraId="0FDC2E67" w14:textId="77777777" w:rsidR="00A4176B" w:rsidRPr="007551E1" w:rsidRDefault="00A4176B" w:rsidP="00A4176B">
            <w:pPr>
              <w:spacing w:after="0" w:line="240" w:lineRule="auto"/>
              <w:rPr>
                <w:rFonts w:ascii="Times New Roman" w:hAnsi="Times New Roman" w:cs="Times New Roman"/>
                <w:color w:val="000000" w:themeColor="text1"/>
                <w:sz w:val="24"/>
                <w:szCs w:val="24"/>
              </w:rPr>
            </w:pPr>
          </w:p>
          <w:p w14:paraId="0CECEB08" w14:textId="77777777" w:rsidR="00A4176B" w:rsidRPr="007551E1" w:rsidRDefault="00A4176B" w:rsidP="00A4176B">
            <w:pPr>
              <w:spacing w:after="0" w:line="240" w:lineRule="auto"/>
              <w:rPr>
                <w:rFonts w:ascii="Times New Roman" w:hAnsi="Times New Roman" w:cs="Times New Roman"/>
                <w:color w:val="000000" w:themeColor="text1"/>
                <w:sz w:val="24"/>
                <w:szCs w:val="24"/>
              </w:rPr>
            </w:pPr>
          </w:p>
          <w:p w14:paraId="78013B90" w14:textId="77777777" w:rsidR="00753307" w:rsidRPr="007551E1" w:rsidRDefault="00753307" w:rsidP="00A4176B">
            <w:pPr>
              <w:spacing w:after="0" w:line="240" w:lineRule="auto"/>
              <w:rPr>
                <w:rFonts w:ascii="Times New Roman" w:hAnsi="Times New Roman" w:cs="Times New Roman"/>
                <w:color w:val="000000" w:themeColor="text1"/>
                <w:sz w:val="24"/>
                <w:szCs w:val="24"/>
              </w:rPr>
            </w:pPr>
          </w:p>
          <w:p w14:paraId="62570337" w14:textId="6E9609CC" w:rsidR="00753307" w:rsidRPr="007551E1" w:rsidRDefault="00753307" w:rsidP="00A4176B">
            <w:pPr>
              <w:spacing w:after="0" w:line="240" w:lineRule="auto"/>
              <w:rPr>
                <w:rFonts w:ascii="Times New Roman" w:hAnsi="Times New Roman" w:cs="Times New Roman"/>
                <w:color w:val="000000" w:themeColor="text1"/>
                <w:sz w:val="24"/>
                <w:szCs w:val="24"/>
              </w:rPr>
            </w:pPr>
          </w:p>
          <w:p w14:paraId="0D02C64E" w14:textId="3E7E6717" w:rsidR="00156A09" w:rsidRPr="007551E1" w:rsidRDefault="00156A09" w:rsidP="00A4176B">
            <w:pPr>
              <w:spacing w:after="0" w:line="240" w:lineRule="auto"/>
              <w:rPr>
                <w:rFonts w:ascii="Times New Roman" w:hAnsi="Times New Roman" w:cs="Times New Roman"/>
                <w:color w:val="000000" w:themeColor="text1"/>
                <w:sz w:val="24"/>
                <w:szCs w:val="24"/>
              </w:rPr>
            </w:pPr>
          </w:p>
          <w:p w14:paraId="1245C582" w14:textId="77777777" w:rsidR="00156A09" w:rsidRPr="007551E1" w:rsidRDefault="00156A09" w:rsidP="00A4176B">
            <w:pPr>
              <w:spacing w:after="0" w:line="240" w:lineRule="auto"/>
              <w:rPr>
                <w:rFonts w:ascii="Times New Roman" w:hAnsi="Times New Roman" w:cs="Times New Roman"/>
                <w:color w:val="000000" w:themeColor="text1"/>
                <w:sz w:val="24"/>
                <w:szCs w:val="24"/>
              </w:rPr>
            </w:pPr>
          </w:p>
          <w:p w14:paraId="3F233138" w14:textId="04989F4E" w:rsidR="00A4176B" w:rsidRPr="007551E1" w:rsidRDefault="00A4176B" w:rsidP="00A4176B">
            <w:pPr>
              <w:spacing w:after="0" w:line="240" w:lineRule="auto"/>
              <w:rPr>
                <w:rFonts w:ascii="Times New Roman" w:eastAsia="Calibri" w:hAnsi="Times New Roman" w:cs="Times New Roman"/>
                <w:color w:val="000000" w:themeColor="text1"/>
                <w:sz w:val="24"/>
                <w:szCs w:val="24"/>
              </w:rPr>
            </w:pPr>
            <w:r w:rsidRPr="007551E1">
              <w:rPr>
                <w:rFonts w:ascii="Times New Roman" w:hAnsi="Times New Roman" w:cs="Times New Roman"/>
                <w:color w:val="000000" w:themeColor="text1"/>
                <w:sz w:val="24"/>
                <w:szCs w:val="24"/>
              </w:rPr>
              <w:t>3.</w:t>
            </w:r>
            <w:r w:rsidR="00156A09" w:rsidRPr="007551E1">
              <w:rPr>
                <w:rFonts w:ascii="Times New Roman" w:eastAsia="Times New Roman" w:hAnsi="Times New Roman" w:cs="Times New Roman"/>
                <w:color w:val="000000" w:themeColor="text1"/>
                <w:sz w:val="24"/>
                <w:szCs w:val="24"/>
              </w:rPr>
              <w:t xml:space="preserve"> Анализирует и раскрывает природу экономических процессов на основе полученных  финансово-экономических показателей на макро-, мезо- и микроуровнях.</w:t>
            </w:r>
          </w:p>
        </w:tc>
        <w:tc>
          <w:tcPr>
            <w:tcW w:w="2835" w:type="dxa"/>
            <w:shd w:val="clear" w:color="auto" w:fill="auto"/>
          </w:tcPr>
          <w:p w14:paraId="4423FBD3" w14:textId="77777777" w:rsidR="00A4176B" w:rsidRPr="007551E1" w:rsidRDefault="00A4176B" w:rsidP="00A4176B">
            <w:pPr>
              <w:widowControl w:val="0"/>
              <w:tabs>
                <w:tab w:val="left" w:pos="3555"/>
              </w:tabs>
              <w:spacing w:after="0" w:line="240" w:lineRule="auto"/>
              <w:jc w:val="both"/>
              <w:rPr>
                <w:rFonts w:ascii="Times New Roman" w:hAnsi="Times New Roman" w:cs="Times New Roman"/>
                <w:b/>
                <w:color w:val="000000" w:themeColor="text1"/>
                <w:sz w:val="24"/>
                <w:szCs w:val="24"/>
              </w:rPr>
            </w:pPr>
            <w:r w:rsidRPr="007551E1">
              <w:rPr>
                <w:rFonts w:ascii="Times New Roman" w:hAnsi="Times New Roman" w:cs="Times New Roman"/>
                <w:b/>
                <w:color w:val="000000" w:themeColor="text1"/>
                <w:sz w:val="24"/>
                <w:szCs w:val="24"/>
              </w:rPr>
              <w:t xml:space="preserve">1. Знание: </w:t>
            </w:r>
            <w:r w:rsidRPr="007551E1">
              <w:rPr>
                <w:rFonts w:ascii="Times New Roman" w:hAnsi="Times New Roman" w:cs="Times New Roman"/>
                <w:color w:val="000000" w:themeColor="text1"/>
                <w:sz w:val="24"/>
                <w:szCs w:val="24"/>
              </w:rPr>
              <w:t>алгоритма исчисления налоговых баз</w:t>
            </w:r>
          </w:p>
          <w:p w14:paraId="33809642" w14:textId="77777777" w:rsidR="00A4176B" w:rsidRPr="007551E1" w:rsidRDefault="00A4176B" w:rsidP="00A4176B">
            <w:pPr>
              <w:widowControl w:val="0"/>
              <w:tabs>
                <w:tab w:val="left" w:pos="3555"/>
              </w:tabs>
              <w:spacing w:after="0" w:line="240" w:lineRule="auto"/>
              <w:jc w:val="both"/>
              <w:rPr>
                <w:rFonts w:ascii="Times New Roman" w:hAnsi="Times New Roman" w:cs="Times New Roman"/>
                <w:b/>
                <w:color w:val="000000" w:themeColor="text1"/>
                <w:sz w:val="24"/>
                <w:szCs w:val="24"/>
              </w:rPr>
            </w:pPr>
            <w:r w:rsidRPr="007551E1">
              <w:rPr>
                <w:rFonts w:ascii="Times New Roman" w:hAnsi="Times New Roman" w:cs="Times New Roman"/>
                <w:b/>
                <w:color w:val="000000" w:themeColor="text1"/>
                <w:sz w:val="24"/>
                <w:szCs w:val="24"/>
              </w:rPr>
              <w:t xml:space="preserve">Умение: </w:t>
            </w:r>
            <w:r w:rsidRPr="007551E1">
              <w:rPr>
                <w:rFonts w:ascii="Times New Roman" w:hAnsi="Times New Roman" w:cs="Times New Roman"/>
                <w:color w:val="000000" w:themeColor="text1"/>
                <w:sz w:val="24"/>
                <w:szCs w:val="24"/>
              </w:rPr>
              <w:t>исчислять налоги с использованием математических методов, применяемых в менеджменте</w:t>
            </w:r>
          </w:p>
          <w:p w14:paraId="67113C30" w14:textId="77777777" w:rsidR="00A4176B" w:rsidRPr="007551E1" w:rsidRDefault="00A4176B" w:rsidP="00A4176B">
            <w:pPr>
              <w:widowControl w:val="0"/>
              <w:tabs>
                <w:tab w:val="left" w:pos="3555"/>
              </w:tabs>
              <w:spacing w:after="0" w:line="240" w:lineRule="auto"/>
              <w:rPr>
                <w:rFonts w:ascii="Times New Roman" w:hAnsi="Times New Roman" w:cs="Times New Roman"/>
                <w:b/>
                <w:color w:val="000000" w:themeColor="text1"/>
                <w:sz w:val="24"/>
                <w:szCs w:val="24"/>
              </w:rPr>
            </w:pPr>
          </w:p>
          <w:p w14:paraId="1B3EF1F4" w14:textId="71C615E8" w:rsidR="00A4176B" w:rsidRPr="007551E1" w:rsidRDefault="00A4176B" w:rsidP="00753307">
            <w:pPr>
              <w:widowControl w:val="0"/>
              <w:tabs>
                <w:tab w:val="left" w:pos="3555"/>
              </w:tabs>
              <w:spacing w:after="0" w:line="240" w:lineRule="auto"/>
              <w:rPr>
                <w:rFonts w:ascii="Times New Roman" w:hAnsi="Times New Roman" w:cs="Times New Roman"/>
                <w:b/>
                <w:color w:val="000000" w:themeColor="text1"/>
                <w:sz w:val="24"/>
                <w:szCs w:val="24"/>
              </w:rPr>
            </w:pPr>
            <w:r w:rsidRPr="007551E1">
              <w:rPr>
                <w:rFonts w:ascii="Times New Roman" w:hAnsi="Times New Roman" w:cs="Times New Roman"/>
                <w:b/>
                <w:color w:val="000000" w:themeColor="text1"/>
                <w:sz w:val="24"/>
                <w:szCs w:val="24"/>
              </w:rPr>
              <w:t xml:space="preserve">2. Знание: </w:t>
            </w:r>
            <w:r w:rsidR="00156A09" w:rsidRPr="007551E1">
              <w:rPr>
                <w:rFonts w:ascii="Times New Roman" w:hAnsi="Times New Roman" w:cs="Times New Roman"/>
                <w:color w:val="000000" w:themeColor="text1"/>
                <w:sz w:val="24"/>
                <w:szCs w:val="24"/>
              </w:rPr>
              <w:t>финансово-экономических м</w:t>
            </w:r>
            <w:r w:rsidRPr="007551E1">
              <w:rPr>
                <w:rFonts w:ascii="Times New Roman" w:hAnsi="Times New Roman" w:cs="Times New Roman"/>
                <w:color w:val="000000" w:themeColor="text1"/>
                <w:sz w:val="24"/>
                <w:szCs w:val="24"/>
              </w:rPr>
              <w:t>етодов и моделей для принятия управленческих решений в области налогообложения</w:t>
            </w:r>
          </w:p>
          <w:p w14:paraId="58D4E26C" w14:textId="059A4CE3" w:rsidR="00A4176B" w:rsidRPr="007551E1" w:rsidRDefault="00A4176B" w:rsidP="00753307">
            <w:pPr>
              <w:widowControl w:val="0"/>
              <w:tabs>
                <w:tab w:val="left" w:pos="3555"/>
              </w:tabs>
              <w:spacing w:after="0" w:line="240" w:lineRule="auto"/>
              <w:rPr>
                <w:rFonts w:ascii="Times New Roman" w:hAnsi="Times New Roman" w:cs="Times New Roman"/>
                <w:color w:val="000000" w:themeColor="text1"/>
                <w:sz w:val="24"/>
                <w:szCs w:val="24"/>
              </w:rPr>
            </w:pPr>
            <w:r w:rsidRPr="007551E1">
              <w:rPr>
                <w:rFonts w:ascii="Times New Roman" w:hAnsi="Times New Roman" w:cs="Times New Roman"/>
                <w:b/>
                <w:color w:val="000000" w:themeColor="text1"/>
                <w:sz w:val="24"/>
                <w:szCs w:val="24"/>
              </w:rPr>
              <w:t xml:space="preserve">Умение: </w:t>
            </w:r>
            <w:r w:rsidRPr="007551E1">
              <w:rPr>
                <w:rFonts w:ascii="Times New Roman" w:hAnsi="Times New Roman" w:cs="Times New Roman"/>
                <w:color w:val="000000" w:themeColor="text1"/>
                <w:sz w:val="24"/>
                <w:szCs w:val="24"/>
              </w:rPr>
              <w:t xml:space="preserve">применять </w:t>
            </w:r>
            <w:r w:rsidR="00156A09" w:rsidRPr="007551E1">
              <w:rPr>
                <w:rFonts w:ascii="Times New Roman" w:hAnsi="Times New Roman" w:cs="Times New Roman"/>
                <w:color w:val="000000" w:themeColor="text1"/>
                <w:sz w:val="24"/>
                <w:szCs w:val="24"/>
              </w:rPr>
              <w:t>финансово-экономические</w:t>
            </w:r>
            <w:r w:rsidRPr="007551E1">
              <w:rPr>
                <w:rFonts w:ascii="Times New Roman" w:hAnsi="Times New Roman" w:cs="Times New Roman"/>
                <w:color w:val="000000" w:themeColor="text1"/>
                <w:sz w:val="24"/>
                <w:szCs w:val="24"/>
              </w:rPr>
              <w:t xml:space="preserve"> методы и модели в планировании налоговых платежей</w:t>
            </w:r>
          </w:p>
          <w:p w14:paraId="79FF3FB1" w14:textId="77777777" w:rsidR="00A4176B" w:rsidRPr="007551E1" w:rsidRDefault="00A4176B" w:rsidP="00A4176B">
            <w:pPr>
              <w:widowControl w:val="0"/>
              <w:tabs>
                <w:tab w:val="num" w:pos="1134"/>
              </w:tabs>
              <w:spacing w:after="0" w:line="240" w:lineRule="auto"/>
              <w:rPr>
                <w:rFonts w:ascii="Times New Roman" w:hAnsi="Times New Roman" w:cs="Times New Roman"/>
                <w:color w:val="000000" w:themeColor="text1"/>
                <w:sz w:val="24"/>
                <w:szCs w:val="24"/>
              </w:rPr>
            </w:pPr>
          </w:p>
          <w:p w14:paraId="503B702C" w14:textId="77777777" w:rsidR="00A4176B" w:rsidRPr="007551E1" w:rsidRDefault="00A4176B" w:rsidP="00A4176B">
            <w:pPr>
              <w:widowControl w:val="0"/>
              <w:tabs>
                <w:tab w:val="num" w:pos="1134"/>
              </w:tabs>
              <w:spacing w:after="0" w:line="240" w:lineRule="auto"/>
              <w:rPr>
                <w:rFonts w:ascii="Times New Roman" w:hAnsi="Times New Roman" w:cs="Times New Roman"/>
                <w:color w:val="000000" w:themeColor="text1"/>
                <w:sz w:val="24"/>
                <w:szCs w:val="24"/>
              </w:rPr>
            </w:pPr>
            <w:r w:rsidRPr="007551E1">
              <w:rPr>
                <w:rFonts w:ascii="Times New Roman" w:hAnsi="Times New Roman" w:cs="Times New Roman"/>
                <w:b/>
                <w:color w:val="000000" w:themeColor="text1"/>
                <w:sz w:val="24"/>
                <w:szCs w:val="24"/>
              </w:rPr>
              <w:t>3. Знание:</w:t>
            </w:r>
            <w:r w:rsidRPr="007551E1">
              <w:rPr>
                <w:rFonts w:ascii="Times New Roman" w:hAnsi="Times New Roman" w:cs="Times New Roman"/>
                <w:color w:val="000000" w:themeColor="text1"/>
                <w:sz w:val="24"/>
                <w:szCs w:val="24"/>
              </w:rPr>
              <w:t xml:space="preserve"> теоретических положений анализа налоговых платежей</w:t>
            </w:r>
          </w:p>
          <w:p w14:paraId="134B2007" w14:textId="77777777" w:rsidR="00A4176B" w:rsidRPr="007551E1" w:rsidRDefault="00A4176B" w:rsidP="00A4176B">
            <w:pPr>
              <w:widowControl w:val="0"/>
              <w:tabs>
                <w:tab w:val="left" w:pos="3555"/>
              </w:tabs>
              <w:spacing w:after="0" w:line="240" w:lineRule="auto"/>
              <w:rPr>
                <w:rFonts w:ascii="Times New Roman" w:hAnsi="Times New Roman" w:cs="Times New Roman"/>
                <w:color w:val="000000" w:themeColor="text1"/>
                <w:sz w:val="24"/>
                <w:szCs w:val="24"/>
              </w:rPr>
            </w:pPr>
            <w:r w:rsidRPr="007551E1">
              <w:rPr>
                <w:rFonts w:ascii="Times New Roman" w:hAnsi="Times New Roman" w:cs="Times New Roman"/>
                <w:b/>
                <w:color w:val="000000" w:themeColor="text1"/>
                <w:sz w:val="24"/>
                <w:szCs w:val="24"/>
              </w:rPr>
              <w:t xml:space="preserve">Умение: </w:t>
            </w:r>
            <w:r w:rsidRPr="007551E1">
              <w:rPr>
                <w:rFonts w:ascii="Times New Roman" w:hAnsi="Times New Roman" w:cs="Times New Roman"/>
                <w:color w:val="000000" w:themeColor="text1"/>
                <w:sz w:val="24"/>
                <w:szCs w:val="24"/>
              </w:rPr>
              <w:t>интерпретировать результаты анализа налоговых платежей</w:t>
            </w:r>
          </w:p>
          <w:p w14:paraId="4418706E" w14:textId="77777777" w:rsidR="00A4176B" w:rsidRPr="007551E1" w:rsidRDefault="00A4176B" w:rsidP="00A4176B">
            <w:pPr>
              <w:widowControl w:val="0"/>
              <w:tabs>
                <w:tab w:val="num" w:pos="1134"/>
              </w:tabs>
              <w:spacing w:after="0" w:line="240" w:lineRule="auto"/>
              <w:rPr>
                <w:rFonts w:ascii="Times New Roman" w:hAnsi="Times New Roman" w:cs="Times New Roman"/>
                <w:color w:val="000000" w:themeColor="text1"/>
                <w:sz w:val="24"/>
                <w:szCs w:val="24"/>
              </w:rPr>
            </w:pPr>
          </w:p>
        </w:tc>
      </w:tr>
      <w:tr w:rsidR="00061A65" w:rsidRPr="007551E1" w14:paraId="62EB8AB9" w14:textId="77777777" w:rsidTr="00061A65">
        <w:trPr>
          <w:trHeight w:val="1407"/>
        </w:trPr>
        <w:tc>
          <w:tcPr>
            <w:tcW w:w="1413" w:type="dxa"/>
            <w:shd w:val="clear" w:color="auto" w:fill="auto"/>
          </w:tcPr>
          <w:p w14:paraId="14AD93C0" w14:textId="785EB717" w:rsidR="00061A65" w:rsidRPr="007551E1" w:rsidRDefault="00061A65" w:rsidP="00061A65">
            <w:pPr>
              <w:spacing w:after="0" w:line="240" w:lineRule="auto"/>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ПКН-5</w:t>
            </w:r>
          </w:p>
        </w:tc>
        <w:tc>
          <w:tcPr>
            <w:tcW w:w="2410" w:type="dxa"/>
            <w:shd w:val="clear" w:color="auto" w:fill="auto"/>
          </w:tcPr>
          <w:p w14:paraId="6209E565" w14:textId="53FABE3B" w:rsidR="00061A65" w:rsidRPr="007551E1" w:rsidRDefault="00061A65" w:rsidP="00061A65">
            <w:pPr>
              <w:spacing w:after="0" w:line="240" w:lineRule="auto"/>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Способность составлять  и анализировать   финансовую, бухгалтерскую, статистическую отчетность и использовать  результаты  анализа для принятия управленческих решений</w:t>
            </w:r>
          </w:p>
        </w:tc>
        <w:tc>
          <w:tcPr>
            <w:tcW w:w="2693" w:type="dxa"/>
            <w:shd w:val="clear" w:color="auto" w:fill="auto"/>
          </w:tcPr>
          <w:p w14:paraId="7767ACF1" w14:textId="29C4AE59" w:rsidR="00061A65" w:rsidRPr="007551E1" w:rsidRDefault="00061A65" w:rsidP="00061A65">
            <w:pPr>
              <w:spacing w:after="0" w:line="240" w:lineRule="auto"/>
              <w:ind w:right="9"/>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 xml:space="preserve">1. Применяет положения </w:t>
            </w:r>
            <w:r w:rsidR="00CF4BD9" w:rsidRPr="007551E1">
              <w:rPr>
                <w:rFonts w:ascii="Times New Roman" w:hAnsi="Times New Roman"/>
                <w:color w:val="000000" w:themeColor="text1"/>
                <w:sz w:val="24"/>
                <w:szCs w:val="24"/>
              </w:rPr>
              <w:t>международных и</w:t>
            </w:r>
            <w:r w:rsidR="00CF4BD9" w:rsidRPr="007551E1">
              <w:rPr>
                <w:rFonts w:ascii="Times New Roman" w:hAnsi="Times New Roman" w:cs="Times New Roman"/>
                <w:color w:val="000000" w:themeColor="text1"/>
                <w:sz w:val="24"/>
                <w:szCs w:val="24"/>
              </w:rPr>
              <w:t xml:space="preserve"> </w:t>
            </w:r>
            <w:r w:rsidRPr="007551E1">
              <w:rPr>
                <w:rFonts w:ascii="Times New Roman" w:hAnsi="Times New Roman" w:cs="Times New Roman"/>
                <w:color w:val="000000" w:themeColor="text1"/>
                <w:sz w:val="24"/>
                <w:szCs w:val="24"/>
              </w:rPr>
              <w:t xml:space="preserve">национальных стандартов для составления и подтверждении достоверности отчетности организации. </w:t>
            </w:r>
          </w:p>
          <w:p w14:paraId="7D10437E" w14:textId="77777777" w:rsidR="00061A65" w:rsidRPr="007551E1" w:rsidRDefault="00061A65" w:rsidP="00061A65">
            <w:pPr>
              <w:spacing w:after="0" w:line="240" w:lineRule="auto"/>
              <w:ind w:right="9"/>
              <w:rPr>
                <w:rFonts w:ascii="Times New Roman" w:hAnsi="Times New Roman" w:cs="Times New Roman"/>
                <w:color w:val="000000" w:themeColor="text1"/>
                <w:sz w:val="24"/>
                <w:szCs w:val="24"/>
              </w:rPr>
            </w:pPr>
          </w:p>
          <w:p w14:paraId="30B239D2" w14:textId="5C84CE0D" w:rsidR="00061A65" w:rsidRPr="007551E1" w:rsidRDefault="00061A65" w:rsidP="00061A65">
            <w:pPr>
              <w:spacing w:after="0" w:line="240" w:lineRule="auto"/>
              <w:ind w:right="9"/>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 xml:space="preserve">2. Использует результаты анализа финансовой, бухгалтерской, статистической отчетности при составлении финансовых планов, отборе </w:t>
            </w:r>
            <w:r w:rsidRPr="007551E1">
              <w:rPr>
                <w:rFonts w:ascii="Times New Roman" w:hAnsi="Times New Roman" w:cs="Times New Roman"/>
                <w:color w:val="000000" w:themeColor="text1"/>
                <w:sz w:val="24"/>
                <w:szCs w:val="24"/>
              </w:rPr>
              <w:lastRenderedPageBreak/>
              <w:t>инвестиционных проектов и принятии оперативных решений на макро-, мезо- и микроуровнях.</w:t>
            </w:r>
          </w:p>
        </w:tc>
        <w:tc>
          <w:tcPr>
            <w:tcW w:w="2835" w:type="dxa"/>
            <w:shd w:val="clear" w:color="auto" w:fill="auto"/>
          </w:tcPr>
          <w:p w14:paraId="4E16E63F" w14:textId="315BB458" w:rsidR="00061A65" w:rsidRPr="007551E1" w:rsidRDefault="000D1985" w:rsidP="00061A65">
            <w:pPr>
              <w:widowControl w:val="0"/>
              <w:tabs>
                <w:tab w:val="left" w:pos="3555"/>
              </w:tabs>
              <w:spacing w:after="0" w:line="240" w:lineRule="auto"/>
              <w:jc w:val="both"/>
              <w:rPr>
                <w:rFonts w:ascii="Times New Roman" w:hAnsi="Times New Roman" w:cs="Times New Roman"/>
                <w:b/>
                <w:color w:val="000000" w:themeColor="text1"/>
                <w:sz w:val="24"/>
                <w:szCs w:val="24"/>
              </w:rPr>
            </w:pPr>
            <w:r w:rsidRPr="007551E1">
              <w:rPr>
                <w:rFonts w:ascii="Times New Roman" w:hAnsi="Times New Roman" w:cs="Times New Roman"/>
                <w:b/>
                <w:color w:val="000000" w:themeColor="text1"/>
                <w:sz w:val="24"/>
                <w:szCs w:val="24"/>
              </w:rPr>
              <w:lastRenderedPageBreak/>
              <w:t>1.</w:t>
            </w:r>
            <w:r w:rsidR="00061A65" w:rsidRPr="007551E1">
              <w:rPr>
                <w:rFonts w:ascii="Times New Roman" w:hAnsi="Times New Roman" w:cs="Times New Roman"/>
                <w:b/>
                <w:color w:val="000000" w:themeColor="text1"/>
                <w:sz w:val="24"/>
                <w:szCs w:val="24"/>
              </w:rPr>
              <w:t xml:space="preserve">Знание: </w:t>
            </w:r>
            <w:r w:rsidR="00774747" w:rsidRPr="007551E1">
              <w:rPr>
                <w:rFonts w:ascii="Times New Roman" w:hAnsi="Times New Roman" w:cs="Times New Roman"/>
                <w:color w:val="000000" w:themeColor="text1"/>
                <w:sz w:val="24"/>
                <w:szCs w:val="24"/>
              </w:rPr>
              <w:t>информационных</w:t>
            </w:r>
            <w:r w:rsidR="00774747" w:rsidRPr="007551E1">
              <w:rPr>
                <w:rFonts w:ascii="Times New Roman" w:hAnsi="Times New Roman" w:cs="Times New Roman"/>
                <w:b/>
                <w:color w:val="000000" w:themeColor="text1"/>
                <w:sz w:val="24"/>
                <w:szCs w:val="24"/>
              </w:rPr>
              <w:t xml:space="preserve"> </w:t>
            </w:r>
            <w:r w:rsidR="00061A65" w:rsidRPr="007551E1">
              <w:rPr>
                <w:rFonts w:ascii="Times New Roman" w:hAnsi="Times New Roman" w:cs="Times New Roman"/>
                <w:color w:val="000000" w:themeColor="text1"/>
                <w:sz w:val="24"/>
                <w:szCs w:val="24"/>
              </w:rPr>
              <w:t>баз данных для исчисления налоговых платежей</w:t>
            </w:r>
          </w:p>
          <w:p w14:paraId="1AD0C265" w14:textId="3E7FD25D" w:rsidR="00061A65" w:rsidRPr="007551E1" w:rsidRDefault="00061A65" w:rsidP="00061A65">
            <w:pPr>
              <w:widowControl w:val="0"/>
              <w:tabs>
                <w:tab w:val="left" w:pos="3555"/>
              </w:tabs>
              <w:spacing w:after="0" w:line="240" w:lineRule="auto"/>
              <w:jc w:val="both"/>
              <w:rPr>
                <w:rFonts w:ascii="Times New Roman" w:hAnsi="Times New Roman" w:cs="Times New Roman"/>
                <w:color w:val="000000" w:themeColor="text1"/>
                <w:sz w:val="24"/>
                <w:szCs w:val="24"/>
              </w:rPr>
            </w:pPr>
            <w:r w:rsidRPr="007551E1">
              <w:rPr>
                <w:rFonts w:ascii="Times New Roman" w:hAnsi="Times New Roman" w:cs="Times New Roman"/>
                <w:b/>
                <w:color w:val="000000" w:themeColor="text1"/>
                <w:sz w:val="24"/>
                <w:szCs w:val="24"/>
              </w:rPr>
              <w:t xml:space="preserve">Умение: </w:t>
            </w:r>
            <w:r w:rsidRPr="007551E1">
              <w:rPr>
                <w:rFonts w:ascii="Times New Roman" w:hAnsi="Times New Roman" w:cs="Times New Roman"/>
                <w:color w:val="000000" w:themeColor="text1"/>
                <w:sz w:val="24"/>
                <w:szCs w:val="24"/>
              </w:rPr>
              <w:t xml:space="preserve">применять </w:t>
            </w:r>
            <w:r w:rsidR="00774747" w:rsidRPr="007551E1">
              <w:rPr>
                <w:rFonts w:ascii="Times New Roman" w:hAnsi="Times New Roman" w:cs="Times New Roman"/>
                <w:color w:val="000000" w:themeColor="text1"/>
                <w:sz w:val="24"/>
                <w:szCs w:val="24"/>
              </w:rPr>
              <w:t xml:space="preserve">информационные </w:t>
            </w:r>
            <w:r w:rsidRPr="007551E1">
              <w:rPr>
                <w:rFonts w:ascii="Times New Roman" w:hAnsi="Times New Roman" w:cs="Times New Roman"/>
                <w:color w:val="000000" w:themeColor="text1"/>
                <w:sz w:val="24"/>
                <w:szCs w:val="24"/>
              </w:rPr>
              <w:t>базы данных для составлени</w:t>
            </w:r>
            <w:r w:rsidR="00774747" w:rsidRPr="007551E1">
              <w:rPr>
                <w:rFonts w:ascii="Times New Roman" w:hAnsi="Times New Roman" w:cs="Times New Roman"/>
                <w:color w:val="000000" w:themeColor="text1"/>
                <w:sz w:val="24"/>
                <w:szCs w:val="24"/>
              </w:rPr>
              <w:t>я</w:t>
            </w:r>
            <w:r w:rsidRPr="007551E1">
              <w:rPr>
                <w:rFonts w:ascii="Times New Roman" w:hAnsi="Times New Roman" w:cs="Times New Roman"/>
                <w:color w:val="000000" w:themeColor="text1"/>
                <w:sz w:val="24"/>
                <w:szCs w:val="24"/>
              </w:rPr>
              <w:t xml:space="preserve"> налоговой отчетности</w:t>
            </w:r>
          </w:p>
          <w:p w14:paraId="4C951849" w14:textId="77777777" w:rsidR="00061A65" w:rsidRPr="007551E1" w:rsidRDefault="00061A65" w:rsidP="00061A65">
            <w:pPr>
              <w:widowControl w:val="0"/>
              <w:tabs>
                <w:tab w:val="left" w:pos="3555"/>
              </w:tabs>
              <w:spacing w:after="0" w:line="240" w:lineRule="auto"/>
              <w:jc w:val="both"/>
              <w:rPr>
                <w:rFonts w:ascii="Times New Roman" w:hAnsi="Times New Roman" w:cs="Times New Roman"/>
                <w:color w:val="000000" w:themeColor="text1"/>
                <w:sz w:val="24"/>
                <w:szCs w:val="24"/>
              </w:rPr>
            </w:pPr>
          </w:p>
          <w:p w14:paraId="141B2142" w14:textId="77777777" w:rsidR="00061A65" w:rsidRPr="007551E1" w:rsidRDefault="00061A65" w:rsidP="00061A65">
            <w:pPr>
              <w:widowControl w:val="0"/>
              <w:tabs>
                <w:tab w:val="left" w:pos="3555"/>
              </w:tabs>
              <w:spacing w:after="0" w:line="240" w:lineRule="auto"/>
              <w:jc w:val="both"/>
              <w:rPr>
                <w:rFonts w:ascii="Times New Roman" w:hAnsi="Times New Roman" w:cs="Times New Roman"/>
                <w:color w:val="000000" w:themeColor="text1"/>
                <w:sz w:val="24"/>
                <w:szCs w:val="24"/>
              </w:rPr>
            </w:pPr>
          </w:p>
          <w:p w14:paraId="6C41828A" w14:textId="77777777" w:rsidR="00061A65" w:rsidRPr="007551E1" w:rsidRDefault="00061A65" w:rsidP="00061A65">
            <w:pPr>
              <w:widowControl w:val="0"/>
              <w:tabs>
                <w:tab w:val="left" w:pos="3555"/>
              </w:tabs>
              <w:spacing w:after="0" w:line="240" w:lineRule="auto"/>
              <w:jc w:val="both"/>
              <w:rPr>
                <w:rFonts w:ascii="Times New Roman" w:hAnsi="Times New Roman" w:cs="Times New Roman"/>
                <w:color w:val="000000" w:themeColor="text1"/>
                <w:sz w:val="24"/>
                <w:szCs w:val="24"/>
              </w:rPr>
            </w:pPr>
          </w:p>
          <w:p w14:paraId="2D389237" w14:textId="3E6CEC62" w:rsidR="00061A65" w:rsidRPr="007551E1" w:rsidRDefault="000D1985" w:rsidP="00061A65">
            <w:pPr>
              <w:widowControl w:val="0"/>
              <w:tabs>
                <w:tab w:val="left" w:pos="3555"/>
              </w:tabs>
              <w:spacing w:after="0" w:line="240" w:lineRule="auto"/>
              <w:jc w:val="both"/>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2.</w:t>
            </w:r>
            <w:r w:rsidR="00061A65" w:rsidRPr="007551E1">
              <w:rPr>
                <w:rFonts w:ascii="Times New Roman" w:hAnsi="Times New Roman" w:cs="Times New Roman"/>
                <w:b/>
                <w:color w:val="000000" w:themeColor="text1"/>
                <w:sz w:val="24"/>
                <w:szCs w:val="24"/>
              </w:rPr>
              <w:t>Знание:</w:t>
            </w:r>
            <w:r w:rsidR="00061A65" w:rsidRPr="007551E1">
              <w:rPr>
                <w:rFonts w:ascii="Times New Roman" w:hAnsi="Times New Roman" w:cs="Times New Roman"/>
                <w:color w:val="000000" w:themeColor="text1"/>
                <w:sz w:val="24"/>
                <w:szCs w:val="24"/>
              </w:rPr>
              <w:t xml:space="preserve"> </w:t>
            </w:r>
            <w:r w:rsidR="00F30AAA" w:rsidRPr="007551E1">
              <w:rPr>
                <w:rFonts w:ascii="Times New Roman" w:hAnsi="Times New Roman" w:cs="Times New Roman"/>
                <w:color w:val="000000" w:themeColor="text1"/>
                <w:sz w:val="24"/>
                <w:szCs w:val="24"/>
              </w:rPr>
              <w:t>законодательств</w:t>
            </w:r>
            <w:r w:rsidR="00774747" w:rsidRPr="007551E1">
              <w:rPr>
                <w:rFonts w:ascii="Times New Roman" w:hAnsi="Times New Roman" w:cs="Times New Roman"/>
                <w:color w:val="000000" w:themeColor="text1"/>
                <w:sz w:val="24"/>
                <w:szCs w:val="24"/>
              </w:rPr>
              <w:t>а</w:t>
            </w:r>
            <w:r w:rsidR="00F30AAA" w:rsidRPr="007551E1">
              <w:rPr>
                <w:rFonts w:ascii="Times New Roman" w:hAnsi="Times New Roman" w:cs="Times New Roman"/>
                <w:color w:val="000000" w:themeColor="text1"/>
                <w:sz w:val="24"/>
                <w:szCs w:val="24"/>
              </w:rPr>
              <w:t xml:space="preserve"> Российской Федерации о налогах и сборах для ведения налогового учета</w:t>
            </w:r>
          </w:p>
          <w:p w14:paraId="4060F6DE" w14:textId="2B290714" w:rsidR="00F30AAA" w:rsidRPr="007551E1" w:rsidRDefault="00F30AAA" w:rsidP="00061A65">
            <w:pPr>
              <w:widowControl w:val="0"/>
              <w:tabs>
                <w:tab w:val="left" w:pos="3555"/>
              </w:tabs>
              <w:spacing w:after="0" w:line="240" w:lineRule="auto"/>
              <w:jc w:val="both"/>
              <w:rPr>
                <w:rFonts w:ascii="Times New Roman" w:hAnsi="Times New Roman" w:cs="Times New Roman"/>
                <w:b/>
                <w:color w:val="000000" w:themeColor="text1"/>
                <w:sz w:val="24"/>
                <w:szCs w:val="24"/>
              </w:rPr>
            </w:pPr>
            <w:r w:rsidRPr="007551E1">
              <w:rPr>
                <w:rFonts w:ascii="Times New Roman" w:hAnsi="Times New Roman" w:cs="Times New Roman"/>
                <w:b/>
                <w:color w:val="000000" w:themeColor="text1"/>
                <w:sz w:val="24"/>
                <w:szCs w:val="24"/>
              </w:rPr>
              <w:t>Умение:</w:t>
            </w:r>
            <w:r w:rsidRPr="007551E1">
              <w:rPr>
                <w:rFonts w:ascii="Times New Roman" w:hAnsi="Times New Roman" w:cs="Times New Roman"/>
                <w:color w:val="000000" w:themeColor="text1"/>
                <w:sz w:val="24"/>
                <w:szCs w:val="24"/>
              </w:rPr>
              <w:t xml:space="preserve"> оценивать эффективность </w:t>
            </w:r>
            <w:r w:rsidRPr="007551E1">
              <w:rPr>
                <w:rFonts w:ascii="Times New Roman" w:hAnsi="Times New Roman" w:cs="Times New Roman"/>
                <w:color w:val="000000" w:themeColor="text1"/>
                <w:sz w:val="24"/>
                <w:szCs w:val="24"/>
              </w:rPr>
              <w:lastRenderedPageBreak/>
              <w:t xml:space="preserve">управления налоговыми потоками </w:t>
            </w:r>
            <w:r w:rsidR="00377B4C" w:rsidRPr="007551E1">
              <w:rPr>
                <w:rFonts w:ascii="Times New Roman" w:hAnsi="Times New Roman" w:cs="Times New Roman"/>
                <w:color w:val="000000" w:themeColor="text1"/>
                <w:sz w:val="24"/>
                <w:szCs w:val="24"/>
              </w:rPr>
              <w:t>макро-, мезо- и микроуровнях.</w:t>
            </w:r>
          </w:p>
        </w:tc>
      </w:tr>
    </w:tbl>
    <w:p w14:paraId="5ED337DA" w14:textId="2D2E619B" w:rsidR="00A4176B" w:rsidRPr="007551E1" w:rsidRDefault="00A4176B" w:rsidP="00A4176B">
      <w:pPr>
        <w:spacing w:after="0" w:line="240" w:lineRule="auto"/>
        <w:rPr>
          <w:rFonts w:ascii="Times New Roman" w:hAnsi="Times New Roman" w:cs="Times New Roman"/>
          <w:color w:val="000000" w:themeColor="text1"/>
          <w:sz w:val="28"/>
          <w:szCs w:val="28"/>
        </w:rPr>
      </w:pPr>
    </w:p>
    <w:p w14:paraId="6812A01A" w14:textId="77777777" w:rsidR="00A4176B" w:rsidRPr="007551E1" w:rsidRDefault="00A4176B" w:rsidP="00A4176B">
      <w:pPr>
        <w:spacing w:after="0" w:line="240" w:lineRule="auto"/>
        <w:ind w:firstLine="567"/>
        <w:jc w:val="both"/>
        <w:outlineLvl w:val="0"/>
        <w:rPr>
          <w:rFonts w:ascii="Times New Roman" w:hAnsi="Times New Roman" w:cs="Times New Roman"/>
          <w:b/>
          <w:color w:val="000000" w:themeColor="text1"/>
          <w:sz w:val="28"/>
          <w:szCs w:val="28"/>
        </w:rPr>
      </w:pPr>
      <w:bookmarkStart w:id="7" w:name="_Toc126622800"/>
      <w:r w:rsidRPr="007551E1">
        <w:rPr>
          <w:rFonts w:ascii="Times New Roman" w:hAnsi="Times New Roman" w:cs="Times New Roman"/>
          <w:b/>
          <w:color w:val="000000" w:themeColor="text1"/>
          <w:sz w:val="28"/>
          <w:szCs w:val="28"/>
        </w:rPr>
        <w:t>3. Место дисциплины в структуре образовательной программы</w:t>
      </w:r>
      <w:bookmarkEnd w:id="6"/>
      <w:bookmarkEnd w:id="7"/>
      <w:r w:rsidRPr="007551E1">
        <w:rPr>
          <w:rFonts w:ascii="Times New Roman" w:hAnsi="Times New Roman" w:cs="Times New Roman"/>
          <w:b/>
          <w:color w:val="000000" w:themeColor="text1"/>
          <w:sz w:val="28"/>
          <w:szCs w:val="28"/>
        </w:rPr>
        <w:t xml:space="preserve"> </w:t>
      </w:r>
    </w:p>
    <w:p w14:paraId="2D94F397" w14:textId="55193034" w:rsidR="00A4176B" w:rsidRPr="007551E1" w:rsidRDefault="00A4176B" w:rsidP="006810F4">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jc w:val="both"/>
        <w:rPr>
          <w:rFonts w:ascii="Times New Roman" w:hAnsi="Times New Roman"/>
          <w:color w:val="000000" w:themeColor="text1"/>
          <w:sz w:val="28"/>
          <w:szCs w:val="28"/>
        </w:rPr>
      </w:pPr>
      <w:bookmarkStart w:id="8" w:name="_Toc71221875"/>
      <w:bookmarkStart w:id="9" w:name="_Toc71222091"/>
      <w:r w:rsidRPr="007551E1">
        <w:rPr>
          <w:rFonts w:ascii="Times New Roman" w:eastAsia="Times New Roman" w:hAnsi="Times New Roman" w:cs="Times New Roman"/>
          <w:snapToGrid w:val="0"/>
          <w:color w:val="000000" w:themeColor="text1"/>
          <w:sz w:val="28"/>
          <w:szCs w:val="28"/>
          <w:lang w:eastAsia="ru-RU"/>
        </w:rPr>
        <w:tab/>
      </w:r>
      <w:r w:rsidRPr="007551E1">
        <w:rPr>
          <w:rFonts w:ascii="Times New Roman" w:eastAsia="Times New Roman" w:hAnsi="Times New Roman" w:cs="Times New Roman"/>
          <w:snapToGrid w:val="0"/>
          <w:color w:val="000000" w:themeColor="text1"/>
          <w:sz w:val="28"/>
          <w:szCs w:val="28"/>
          <w:lang w:eastAsia="ru-RU"/>
        </w:rPr>
        <w:tab/>
        <w:t xml:space="preserve">Дисциплина «Налогообложение организаций» </w:t>
      </w:r>
      <w:bookmarkEnd w:id="8"/>
      <w:bookmarkEnd w:id="9"/>
      <w:r w:rsidRPr="007551E1">
        <w:rPr>
          <w:rFonts w:ascii="Times New Roman" w:hAnsi="Times New Roman" w:cs="Times New Roman"/>
          <w:color w:val="000000" w:themeColor="text1"/>
          <w:sz w:val="28"/>
          <w:szCs w:val="28"/>
        </w:rPr>
        <w:t xml:space="preserve">является дисциплиной </w:t>
      </w:r>
      <w:r w:rsidR="00700809" w:rsidRPr="007551E1">
        <w:rPr>
          <w:rFonts w:ascii="Times New Roman" w:hAnsi="Times New Roman" w:cs="Times New Roman"/>
          <w:color w:val="000000" w:themeColor="text1"/>
          <w:sz w:val="28"/>
          <w:szCs w:val="28"/>
        </w:rPr>
        <w:t xml:space="preserve">предпрофильного профессионального цикла </w:t>
      </w:r>
      <w:r w:rsidRPr="007551E1">
        <w:rPr>
          <w:rFonts w:ascii="Times New Roman" w:hAnsi="Times New Roman" w:cs="Times New Roman"/>
          <w:color w:val="000000" w:themeColor="text1"/>
          <w:sz w:val="28"/>
          <w:szCs w:val="28"/>
        </w:rPr>
        <w:t xml:space="preserve">направления подготовки </w:t>
      </w:r>
      <w:r w:rsidRPr="007551E1">
        <w:rPr>
          <w:rFonts w:ascii="Times New Roman" w:eastAsia="Times New Roman" w:hAnsi="Times New Roman" w:cs="Times New Roman"/>
          <w:color w:val="000000" w:themeColor="text1"/>
          <w:sz w:val="28"/>
          <w:szCs w:val="28"/>
          <w:lang w:eastAsia="ru-RU"/>
        </w:rPr>
        <w:t>38.03.0</w:t>
      </w:r>
      <w:r w:rsidR="008F68D3" w:rsidRPr="007551E1">
        <w:rPr>
          <w:rFonts w:ascii="Times New Roman" w:eastAsia="Times New Roman" w:hAnsi="Times New Roman" w:cs="Times New Roman"/>
          <w:color w:val="000000" w:themeColor="text1"/>
          <w:sz w:val="28"/>
          <w:szCs w:val="28"/>
          <w:lang w:eastAsia="ru-RU"/>
        </w:rPr>
        <w:t>1</w:t>
      </w:r>
      <w:r w:rsidRPr="007551E1">
        <w:rPr>
          <w:rFonts w:ascii="Times New Roman" w:eastAsia="Times New Roman" w:hAnsi="Times New Roman" w:cs="Times New Roman"/>
          <w:color w:val="000000" w:themeColor="text1"/>
          <w:sz w:val="28"/>
          <w:szCs w:val="28"/>
          <w:lang w:eastAsia="ru-RU"/>
        </w:rPr>
        <w:t xml:space="preserve"> «</w:t>
      </w:r>
      <w:r w:rsidR="008F68D3" w:rsidRPr="007551E1">
        <w:rPr>
          <w:rFonts w:ascii="Times New Roman" w:eastAsia="Times New Roman" w:hAnsi="Times New Roman" w:cs="Times New Roman"/>
          <w:color w:val="000000" w:themeColor="text1"/>
          <w:sz w:val="28"/>
          <w:szCs w:val="28"/>
          <w:lang w:eastAsia="ru-RU"/>
        </w:rPr>
        <w:t>Экономика</w:t>
      </w:r>
      <w:r w:rsidR="00700809" w:rsidRPr="007551E1">
        <w:rPr>
          <w:rFonts w:ascii="Times New Roman" w:eastAsia="Times New Roman" w:hAnsi="Times New Roman" w:cs="Times New Roman"/>
          <w:color w:val="000000" w:themeColor="text1"/>
          <w:sz w:val="28"/>
          <w:szCs w:val="28"/>
          <w:lang w:eastAsia="ru-RU"/>
        </w:rPr>
        <w:t xml:space="preserve">», </w:t>
      </w:r>
      <w:r w:rsidR="00B63453" w:rsidRPr="007551E1">
        <w:rPr>
          <w:rFonts w:ascii="Times New Roman" w:hAnsi="Times New Roman"/>
          <w:color w:val="000000" w:themeColor="text1"/>
          <w:sz w:val="28"/>
          <w:szCs w:val="28"/>
        </w:rPr>
        <w:t>о</w:t>
      </w:r>
      <w:r w:rsidR="00D5054D" w:rsidRPr="007551E1">
        <w:rPr>
          <w:rFonts w:ascii="Times New Roman" w:hAnsi="Times New Roman"/>
          <w:color w:val="000000" w:themeColor="text1"/>
          <w:sz w:val="28"/>
          <w:szCs w:val="28"/>
        </w:rPr>
        <w:t>бразовательная программа</w:t>
      </w:r>
      <w:r w:rsidR="00CF4BD9" w:rsidRPr="007551E1">
        <w:rPr>
          <w:rFonts w:ascii="Times New Roman" w:hAnsi="Times New Roman"/>
          <w:color w:val="000000" w:themeColor="text1"/>
          <w:sz w:val="28"/>
          <w:szCs w:val="28"/>
        </w:rPr>
        <w:t xml:space="preserve"> «Экономика и бизнес», профили:</w:t>
      </w:r>
      <w:r w:rsidR="00D5054D" w:rsidRPr="007551E1">
        <w:rPr>
          <w:rFonts w:ascii="Times New Roman" w:hAnsi="Times New Roman"/>
          <w:color w:val="000000" w:themeColor="text1"/>
          <w:sz w:val="28"/>
          <w:szCs w:val="28"/>
        </w:rPr>
        <w:t xml:space="preserve"> «Энергетический бизнес», «Экономика креативных индустрий».</w:t>
      </w:r>
    </w:p>
    <w:p w14:paraId="4651C225" w14:textId="77777777" w:rsidR="00A4176B" w:rsidRPr="007551E1" w:rsidRDefault="00A4176B" w:rsidP="00FC2E5E">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jc w:val="both"/>
        <w:rPr>
          <w:rFonts w:ascii="Times New Roman" w:hAnsi="Times New Roman" w:cs="Times New Roman"/>
          <w:color w:val="000000" w:themeColor="text1"/>
          <w:sz w:val="28"/>
          <w:szCs w:val="28"/>
        </w:rPr>
      </w:pPr>
      <w:r w:rsidRPr="007551E1">
        <w:rPr>
          <w:rFonts w:ascii="Times New Roman" w:eastAsia="Times New Roman" w:hAnsi="Times New Roman" w:cs="Times New Roman"/>
          <w:iCs/>
          <w:color w:val="000000" w:themeColor="text1"/>
          <w:sz w:val="28"/>
          <w:szCs w:val="28"/>
          <w:lang w:eastAsia="ru-RU"/>
        </w:rPr>
        <w:tab/>
      </w:r>
      <w:r w:rsidRPr="007551E1">
        <w:rPr>
          <w:rFonts w:ascii="Times New Roman" w:eastAsia="Times New Roman" w:hAnsi="Times New Roman" w:cs="Times New Roman"/>
          <w:iCs/>
          <w:color w:val="000000" w:themeColor="text1"/>
          <w:sz w:val="28"/>
          <w:szCs w:val="28"/>
          <w:lang w:eastAsia="ru-RU"/>
        </w:rPr>
        <w:tab/>
      </w:r>
      <w:r w:rsidRPr="007551E1">
        <w:rPr>
          <w:rFonts w:ascii="Times New Roman" w:hAnsi="Times New Roman" w:cs="Times New Roman"/>
          <w:color w:val="000000" w:themeColor="text1"/>
          <w:sz w:val="28"/>
          <w:szCs w:val="28"/>
        </w:rPr>
        <w:t>Дисциплина направлена на совершенствование общепрофессиональной подготовки бакалавров; на формирование и развитие профессиональных компетенций, позволяющих проводить расчет налогов, взимаемых с организаций, с целью принятия соответствующих управленческих решений.</w:t>
      </w:r>
    </w:p>
    <w:p w14:paraId="4991DA8F" w14:textId="77777777" w:rsidR="00A4176B" w:rsidRPr="007551E1" w:rsidRDefault="00A4176B" w:rsidP="00A4176B">
      <w:pPr>
        <w:spacing w:after="0" w:line="240" w:lineRule="auto"/>
        <w:ind w:firstLine="567"/>
        <w:jc w:val="both"/>
        <w:outlineLvl w:val="0"/>
        <w:rPr>
          <w:rFonts w:ascii="Times New Roman" w:eastAsiaTheme="majorEastAsia" w:hAnsi="Times New Roman" w:cs="Times New Roman"/>
          <w:b/>
          <w:bCs/>
          <w:color w:val="000000" w:themeColor="text1"/>
          <w:sz w:val="28"/>
          <w:szCs w:val="28"/>
          <w:lang w:eastAsia="ru-RU"/>
        </w:rPr>
      </w:pPr>
    </w:p>
    <w:p w14:paraId="7B7A86F9" w14:textId="77777777" w:rsidR="00A4176B" w:rsidRPr="007551E1" w:rsidRDefault="00A4176B" w:rsidP="00A4176B">
      <w:pPr>
        <w:spacing w:after="0" w:line="240" w:lineRule="auto"/>
        <w:ind w:firstLine="567"/>
        <w:jc w:val="both"/>
        <w:outlineLvl w:val="0"/>
        <w:rPr>
          <w:rFonts w:ascii="Times New Roman" w:hAnsi="Times New Roman" w:cs="Times New Roman"/>
          <w:b/>
          <w:color w:val="000000" w:themeColor="text1"/>
          <w:sz w:val="28"/>
          <w:szCs w:val="28"/>
        </w:rPr>
      </w:pPr>
      <w:bookmarkStart w:id="10" w:name="_Toc126622801"/>
      <w:r w:rsidRPr="007551E1">
        <w:rPr>
          <w:rFonts w:ascii="Times New Roman" w:eastAsiaTheme="majorEastAsia" w:hAnsi="Times New Roman" w:cs="Times New Roman"/>
          <w:b/>
          <w:bCs/>
          <w:color w:val="000000" w:themeColor="text1"/>
          <w:sz w:val="28"/>
          <w:szCs w:val="28"/>
          <w:lang w:eastAsia="ru-RU"/>
        </w:rPr>
        <w:t xml:space="preserve">4. </w:t>
      </w:r>
      <w:bookmarkStart w:id="11" w:name="_Toc487119135"/>
      <w:bookmarkStart w:id="12" w:name="_Toc515619574"/>
      <w:bookmarkStart w:id="13" w:name="_Toc12293954"/>
      <w:r w:rsidRPr="007551E1">
        <w:rPr>
          <w:rFonts w:ascii="Times New Roman" w:eastAsiaTheme="majorEastAsia" w:hAnsi="Times New Roman" w:cs="Times New Roman"/>
          <w:b/>
          <w:bCs/>
          <w:color w:val="000000" w:themeColor="text1"/>
          <w:sz w:val="28"/>
          <w:szCs w:val="28"/>
          <w:lang w:eastAsia="ru-RU"/>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bookmarkEnd w:id="10"/>
      <w:bookmarkEnd w:id="11"/>
      <w:bookmarkEnd w:id="12"/>
      <w:bookmarkEnd w:id="13"/>
      <w:r w:rsidRPr="007551E1">
        <w:rPr>
          <w:rFonts w:ascii="Times New Roman" w:eastAsiaTheme="majorEastAsia" w:hAnsi="Times New Roman" w:cs="Times New Roman"/>
          <w:b/>
          <w:bCs/>
          <w:color w:val="000000" w:themeColor="text1"/>
          <w:sz w:val="28"/>
          <w:szCs w:val="28"/>
          <w:lang w:eastAsia="ru-RU"/>
        </w:rPr>
        <w:t xml:space="preserve"> </w:t>
      </w:r>
    </w:p>
    <w:p w14:paraId="7D10172B" w14:textId="47E86FCA" w:rsidR="00CF4BD9" w:rsidRPr="007551E1" w:rsidRDefault="00D5054D" w:rsidP="00CF4BD9">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jc w:val="both"/>
        <w:rPr>
          <w:rFonts w:ascii="Times New Roman" w:hAnsi="Times New Roman"/>
          <w:color w:val="000000" w:themeColor="text1"/>
          <w:sz w:val="28"/>
          <w:szCs w:val="28"/>
        </w:rPr>
      </w:pPr>
      <w:r w:rsidRPr="007551E1">
        <w:rPr>
          <w:rFonts w:ascii="Times New Roman" w:hAnsi="Times New Roman" w:cs="Times New Roman"/>
          <w:color w:val="000000" w:themeColor="text1"/>
          <w:sz w:val="28"/>
          <w:szCs w:val="28"/>
        </w:rPr>
        <w:t xml:space="preserve">Направление подготовки: </w:t>
      </w:r>
      <w:r w:rsidRPr="007551E1">
        <w:rPr>
          <w:rFonts w:ascii="Times New Roman" w:eastAsia="Times New Roman" w:hAnsi="Times New Roman" w:cs="Times New Roman"/>
          <w:color w:val="000000" w:themeColor="text1"/>
          <w:sz w:val="28"/>
          <w:szCs w:val="28"/>
          <w:lang w:eastAsia="ru-RU"/>
        </w:rPr>
        <w:t xml:space="preserve">38.03.01 «Экономика», </w:t>
      </w:r>
      <w:r w:rsidR="00CF4BD9" w:rsidRPr="007551E1">
        <w:rPr>
          <w:rFonts w:ascii="Times New Roman" w:eastAsia="Times New Roman" w:hAnsi="Times New Roman" w:cs="Times New Roman"/>
          <w:color w:val="000000" w:themeColor="text1"/>
          <w:sz w:val="28"/>
          <w:szCs w:val="28"/>
          <w:lang w:eastAsia="ru-RU"/>
        </w:rPr>
        <w:t>О</w:t>
      </w:r>
      <w:r w:rsidR="00CF4BD9" w:rsidRPr="007551E1">
        <w:rPr>
          <w:rFonts w:ascii="Times New Roman" w:hAnsi="Times New Roman"/>
          <w:color w:val="000000" w:themeColor="text1"/>
          <w:sz w:val="28"/>
          <w:szCs w:val="28"/>
        </w:rPr>
        <w:t>бразовательная программа «Экономика и бизнес», профили: «Энергетический бизнес», «Экономика креативных индустрий».</w:t>
      </w:r>
    </w:p>
    <w:p w14:paraId="547EEAB0" w14:textId="2E1CC3DB" w:rsidR="008F68D3" w:rsidRPr="007551E1" w:rsidRDefault="00CE404C" w:rsidP="005A13C0">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right"/>
        <w:rPr>
          <w:rFonts w:ascii="Times New Roman" w:hAnsi="Times New Roman"/>
          <w:color w:val="000000" w:themeColor="text1"/>
          <w:sz w:val="28"/>
          <w:szCs w:val="28"/>
        </w:rPr>
      </w:pPr>
      <w:r w:rsidRPr="007551E1">
        <w:rPr>
          <w:rFonts w:ascii="Times New Roman" w:hAnsi="Times New Roman" w:cs="Times New Roman"/>
          <w:color w:val="000000" w:themeColor="text1"/>
          <w:sz w:val="28"/>
          <w:szCs w:val="28"/>
        </w:rPr>
        <w:tab/>
      </w:r>
      <w:r w:rsidR="00D5054D" w:rsidRPr="007551E1">
        <w:rPr>
          <w:rFonts w:ascii="Times New Roman" w:hAnsi="Times New Roman" w:cs="Times New Roman"/>
          <w:color w:val="000000" w:themeColor="text1"/>
          <w:sz w:val="28"/>
          <w:szCs w:val="28"/>
        </w:rPr>
        <w:t xml:space="preserve"> </w:t>
      </w:r>
      <w:r w:rsidR="006105F1" w:rsidRPr="007551E1">
        <w:rPr>
          <w:rFonts w:ascii="Times New Roman" w:hAnsi="Times New Roman"/>
          <w:color w:val="000000" w:themeColor="text1"/>
          <w:sz w:val="28"/>
          <w:szCs w:val="28"/>
        </w:rPr>
        <w:t>Таблица 1</w:t>
      </w:r>
    </w:p>
    <w:p w14:paraId="20927C8E" w14:textId="77777777" w:rsidR="005A13C0" w:rsidRPr="007551E1" w:rsidRDefault="005A13C0" w:rsidP="005A13C0">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right"/>
        <w:rPr>
          <w:rFonts w:ascii="Times New Roman" w:eastAsia="Times New Roman" w:hAnsi="Times New Roman" w:cs="Times New Roman"/>
          <w:iCs/>
          <w:color w:val="000000" w:themeColor="text1"/>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2"/>
        <w:gridCol w:w="2138"/>
        <w:gridCol w:w="2171"/>
      </w:tblGrid>
      <w:tr w:rsidR="00A4176B" w:rsidRPr="007551E1" w14:paraId="3124E955" w14:textId="77777777" w:rsidTr="00A4176B">
        <w:tc>
          <w:tcPr>
            <w:tcW w:w="2749" w:type="pct"/>
            <w:shd w:val="clear" w:color="auto" w:fill="auto"/>
          </w:tcPr>
          <w:p w14:paraId="55071B62" w14:textId="77777777" w:rsidR="00A4176B" w:rsidRPr="007551E1" w:rsidRDefault="00A4176B" w:rsidP="00A4176B">
            <w:pPr>
              <w:keepNext/>
              <w:contextualSpacing/>
              <w:rPr>
                <w:rFonts w:ascii="Times New Roman" w:hAnsi="Times New Roman" w:cs="Times New Roman"/>
                <w:b/>
                <w:color w:val="000000" w:themeColor="text1"/>
                <w:sz w:val="24"/>
                <w:szCs w:val="24"/>
              </w:rPr>
            </w:pPr>
            <w:r w:rsidRPr="007551E1">
              <w:rPr>
                <w:rFonts w:ascii="Times New Roman" w:hAnsi="Times New Roman" w:cs="Times New Roman"/>
                <w:b/>
                <w:color w:val="000000" w:themeColor="text1"/>
                <w:sz w:val="24"/>
                <w:szCs w:val="24"/>
              </w:rPr>
              <w:t>Вид учебной работы   по дисциплине</w:t>
            </w:r>
          </w:p>
        </w:tc>
        <w:tc>
          <w:tcPr>
            <w:tcW w:w="1117" w:type="pct"/>
            <w:shd w:val="clear" w:color="auto" w:fill="auto"/>
          </w:tcPr>
          <w:p w14:paraId="0CB24FFA" w14:textId="77777777" w:rsidR="00A4176B" w:rsidRPr="007551E1" w:rsidRDefault="00A4176B" w:rsidP="00A4176B">
            <w:pPr>
              <w:keepNext/>
              <w:contextualSpacing/>
              <w:jc w:val="center"/>
              <w:rPr>
                <w:rFonts w:ascii="Times New Roman" w:hAnsi="Times New Roman" w:cs="Times New Roman"/>
                <w:b/>
                <w:color w:val="000000" w:themeColor="text1"/>
                <w:sz w:val="24"/>
                <w:szCs w:val="24"/>
              </w:rPr>
            </w:pPr>
            <w:r w:rsidRPr="007551E1">
              <w:rPr>
                <w:rFonts w:ascii="Times New Roman" w:hAnsi="Times New Roman" w:cs="Times New Roman"/>
                <w:b/>
                <w:color w:val="000000" w:themeColor="text1"/>
                <w:sz w:val="24"/>
                <w:szCs w:val="24"/>
              </w:rPr>
              <w:t xml:space="preserve">Всего </w:t>
            </w:r>
          </w:p>
          <w:p w14:paraId="2FB2E756" w14:textId="77777777" w:rsidR="00A4176B" w:rsidRPr="007551E1" w:rsidRDefault="00A4176B" w:rsidP="00A4176B">
            <w:pPr>
              <w:keepNext/>
              <w:contextualSpacing/>
              <w:jc w:val="center"/>
              <w:rPr>
                <w:rFonts w:ascii="Times New Roman" w:hAnsi="Times New Roman" w:cs="Times New Roman"/>
                <w:b/>
                <w:color w:val="000000" w:themeColor="text1"/>
                <w:sz w:val="24"/>
                <w:szCs w:val="24"/>
              </w:rPr>
            </w:pPr>
            <w:r w:rsidRPr="007551E1">
              <w:rPr>
                <w:rFonts w:ascii="Times New Roman" w:hAnsi="Times New Roman" w:cs="Times New Roman"/>
                <w:b/>
                <w:color w:val="000000" w:themeColor="text1"/>
                <w:sz w:val="24"/>
                <w:szCs w:val="24"/>
              </w:rPr>
              <w:t>(в з/е и часах)</w:t>
            </w:r>
          </w:p>
        </w:tc>
        <w:tc>
          <w:tcPr>
            <w:tcW w:w="1134" w:type="pct"/>
            <w:shd w:val="clear" w:color="auto" w:fill="auto"/>
          </w:tcPr>
          <w:p w14:paraId="7D61ACF3" w14:textId="5B358CC3" w:rsidR="00A4176B" w:rsidRPr="007551E1" w:rsidRDefault="00A4176B" w:rsidP="00A4176B">
            <w:pPr>
              <w:keepNext/>
              <w:contextualSpacing/>
              <w:jc w:val="center"/>
              <w:rPr>
                <w:rFonts w:ascii="Times New Roman" w:hAnsi="Times New Roman" w:cs="Times New Roman"/>
                <w:b/>
                <w:color w:val="000000" w:themeColor="text1"/>
                <w:sz w:val="24"/>
                <w:szCs w:val="24"/>
              </w:rPr>
            </w:pPr>
            <w:r w:rsidRPr="007551E1">
              <w:rPr>
                <w:rFonts w:ascii="Times New Roman" w:hAnsi="Times New Roman" w:cs="Times New Roman"/>
                <w:b/>
                <w:color w:val="000000" w:themeColor="text1"/>
                <w:sz w:val="24"/>
                <w:szCs w:val="24"/>
              </w:rPr>
              <w:t xml:space="preserve">Семестр </w:t>
            </w:r>
            <w:r w:rsidR="00AF51FF" w:rsidRPr="007551E1">
              <w:rPr>
                <w:rFonts w:ascii="Times New Roman" w:hAnsi="Times New Roman" w:cs="Times New Roman"/>
                <w:b/>
                <w:color w:val="000000" w:themeColor="text1"/>
                <w:sz w:val="24"/>
                <w:szCs w:val="24"/>
              </w:rPr>
              <w:t>4</w:t>
            </w:r>
            <w:r w:rsidRPr="007551E1">
              <w:rPr>
                <w:rFonts w:ascii="Times New Roman" w:hAnsi="Times New Roman" w:cs="Times New Roman"/>
                <w:b/>
                <w:color w:val="000000" w:themeColor="text1"/>
                <w:sz w:val="24"/>
                <w:szCs w:val="24"/>
              </w:rPr>
              <w:t xml:space="preserve"> </w:t>
            </w:r>
          </w:p>
          <w:p w14:paraId="2734D6E5" w14:textId="77777777" w:rsidR="00A4176B" w:rsidRPr="007551E1" w:rsidRDefault="00A4176B" w:rsidP="00A4176B">
            <w:pPr>
              <w:keepNext/>
              <w:contextualSpacing/>
              <w:jc w:val="center"/>
              <w:rPr>
                <w:rFonts w:ascii="Times New Roman" w:hAnsi="Times New Roman" w:cs="Times New Roman"/>
                <w:b/>
                <w:color w:val="000000" w:themeColor="text1"/>
                <w:sz w:val="24"/>
                <w:szCs w:val="24"/>
              </w:rPr>
            </w:pPr>
            <w:r w:rsidRPr="007551E1">
              <w:rPr>
                <w:rFonts w:ascii="Times New Roman" w:hAnsi="Times New Roman" w:cs="Times New Roman"/>
                <w:b/>
                <w:color w:val="000000" w:themeColor="text1"/>
                <w:sz w:val="24"/>
                <w:szCs w:val="24"/>
              </w:rPr>
              <w:t>(в часах)</w:t>
            </w:r>
          </w:p>
        </w:tc>
      </w:tr>
      <w:tr w:rsidR="00A4176B" w:rsidRPr="007551E1" w14:paraId="18BF0394" w14:textId="77777777" w:rsidTr="00A4176B">
        <w:tc>
          <w:tcPr>
            <w:tcW w:w="2749" w:type="pct"/>
            <w:shd w:val="clear" w:color="auto" w:fill="auto"/>
          </w:tcPr>
          <w:p w14:paraId="7018290F" w14:textId="77777777" w:rsidR="00A4176B" w:rsidRPr="007551E1" w:rsidRDefault="00A4176B" w:rsidP="00A4176B">
            <w:pPr>
              <w:keepNext/>
              <w:contextualSpacing/>
              <w:rPr>
                <w:rFonts w:ascii="Times New Roman" w:hAnsi="Times New Roman" w:cs="Times New Roman"/>
                <w:b/>
                <w:color w:val="000000" w:themeColor="text1"/>
                <w:sz w:val="24"/>
                <w:szCs w:val="24"/>
              </w:rPr>
            </w:pPr>
            <w:r w:rsidRPr="007551E1">
              <w:rPr>
                <w:rFonts w:ascii="Times New Roman" w:hAnsi="Times New Roman" w:cs="Times New Roman"/>
                <w:b/>
                <w:color w:val="000000" w:themeColor="text1"/>
                <w:sz w:val="24"/>
                <w:szCs w:val="24"/>
              </w:rPr>
              <w:t xml:space="preserve">Общая трудоемкость дисциплины </w:t>
            </w:r>
          </w:p>
        </w:tc>
        <w:tc>
          <w:tcPr>
            <w:tcW w:w="1117" w:type="pct"/>
            <w:shd w:val="clear" w:color="auto" w:fill="auto"/>
          </w:tcPr>
          <w:p w14:paraId="69EC13B7" w14:textId="77777777" w:rsidR="00A4176B" w:rsidRPr="007551E1" w:rsidRDefault="00A4176B" w:rsidP="00A4176B">
            <w:pPr>
              <w:keepNext/>
              <w:contextualSpacing/>
              <w:jc w:val="center"/>
              <w:rPr>
                <w:rFonts w:ascii="Times New Roman" w:hAnsi="Times New Roman" w:cs="Times New Roman"/>
                <w:b/>
                <w:color w:val="000000" w:themeColor="text1"/>
                <w:sz w:val="24"/>
                <w:szCs w:val="24"/>
              </w:rPr>
            </w:pPr>
            <w:r w:rsidRPr="007551E1">
              <w:rPr>
                <w:rFonts w:ascii="Times New Roman" w:hAnsi="Times New Roman" w:cs="Times New Roman"/>
                <w:b/>
                <w:color w:val="000000" w:themeColor="text1"/>
                <w:sz w:val="24"/>
                <w:szCs w:val="24"/>
              </w:rPr>
              <w:t>4 з.е./144 ч.</w:t>
            </w:r>
          </w:p>
        </w:tc>
        <w:tc>
          <w:tcPr>
            <w:tcW w:w="1134" w:type="pct"/>
            <w:shd w:val="clear" w:color="auto" w:fill="auto"/>
          </w:tcPr>
          <w:p w14:paraId="20BD49A5" w14:textId="77777777" w:rsidR="00A4176B" w:rsidRPr="007551E1" w:rsidRDefault="00A4176B" w:rsidP="00A4176B">
            <w:pPr>
              <w:keepNext/>
              <w:contextualSpacing/>
              <w:jc w:val="center"/>
              <w:rPr>
                <w:rFonts w:ascii="Times New Roman" w:hAnsi="Times New Roman" w:cs="Times New Roman"/>
                <w:b/>
                <w:color w:val="000000" w:themeColor="text1"/>
                <w:sz w:val="24"/>
                <w:szCs w:val="24"/>
              </w:rPr>
            </w:pPr>
            <w:r w:rsidRPr="007551E1">
              <w:rPr>
                <w:rFonts w:ascii="Times New Roman" w:hAnsi="Times New Roman" w:cs="Times New Roman"/>
                <w:b/>
                <w:color w:val="000000" w:themeColor="text1"/>
                <w:sz w:val="24"/>
                <w:szCs w:val="24"/>
              </w:rPr>
              <w:t>144</w:t>
            </w:r>
          </w:p>
        </w:tc>
      </w:tr>
      <w:tr w:rsidR="00CF4BD9" w:rsidRPr="007551E1" w14:paraId="2087AC4C" w14:textId="77777777" w:rsidTr="00A4176B">
        <w:tc>
          <w:tcPr>
            <w:tcW w:w="2749" w:type="pct"/>
            <w:shd w:val="clear" w:color="auto" w:fill="auto"/>
          </w:tcPr>
          <w:p w14:paraId="72F906ED" w14:textId="77777777" w:rsidR="00CF4BD9" w:rsidRPr="007551E1" w:rsidRDefault="00CF4BD9" w:rsidP="00CF4BD9">
            <w:pPr>
              <w:keepNext/>
              <w:contextualSpacing/>
              <w:rPr>
                <w:rFonts w:ascii="Times New Roman" w:hAnsi="Times New Roman" w:cs="Times New Roman"/>
                <w:b/>
                <w:color w:val="000000" w:themeColor="text1"/>
                <w:sz w:val="24"/>
                <w:szCs w:val="24"/>
              </w:rPr>
            </w:pPr>
            <w:r w:rsidRPr="007551E1">
              <w:rPr>
                <w:rFonts w:ascii="Times New Roman" w:hAnsi="Times New Roman" w:cs="Times New Roman"/>
                <w:b/>
                <w:color w:val="000000" w:themeColor="text1"/>
                <w:sz w:val="24"/>
                <w:szCs w:val="24"/>
              </w:rPr>
              <w:t xml:space="preserve">Контактная работа - Аудиторные занятия </w:t>
            </w:r>
          </w:p>
        </w:tc>
        <w:tc>
          <w:tcPr>
            <w:tcW w:w="1117" w:type="pct"/>
            <w:shd w:val="clear" w:color="auto" w:fill="auto"/>
          </w:tcPr>
          <w:p w14:paraId="568B9AD9" w14:textId="69A2592E" w:rsidR="00CF4BD9" w:rsidRPr="007551E1" w:rsidRDefault="00CF4BD9" w:rsidP="00CF4BD9">
            <w:pPr>
              <w:keepNext/>
              <w:contextualSpacing/>
              <w:jc w:val="center"/>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50</w:t>
            </w:r>
          </w:p>
        </w:tc>
        <w:tc>
          <w:tcPr>
            <w:tcW w:w="1134" w:type="pct"/>
            <w:shd w:val="clear" w:color="auto" w:fill="auto"/>
          </w:tcPr>
          <w:p w14:paraId="44C04E46" w14:textId="1D312CF4" w:rsidR="00CF4BD9" w:rsidRPr="007551E1" w:rsidRDefault="00CF4BD9" w:rsidP="00CF4BD9">
            <w:pPr>
              <w:keepNext/>
              <w:contextualSpacing/>
              <w:jc w:val="center"/>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50</w:t>
            </w:r>
          </w:p>
        </w:tc>
      </w:tr>
      <w:tr w:rsidR="00CF4BD9" w:rsidRPr="007551E1" w14:paraId="32C4973C" w14:textId="77777777" w:rsidTr="00A4176B">
        <w:tc>
          <w:tcPr>
            <w:tcW w:w="2749" w:type="pct"/>
            <w:shd w:val="clear" w:color="auto" w:fill="auto"/>
          </w:tcPr>
          <w:p w14:paraId="0FE9A36C" w14:textId="77777777" w:rsidR="00CF4BD9" w:rsidRPr="007551E1" w:rsidRDefault="00CF4BD9" w:rsidP="00CF4BD9">
            <w:pPr>
              <w:keepNext/>
              <w:contextualSpacing/>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 xml:space="preserve">Лекции </w:t>
            </w:r>
          </w:p>
        </w:tc>
        <w:tc>
          <w:tcPr>
            <w:tcW w:w="1117" w:type="pct"/>
            <w:shd w:val="clear" w:color="auto" w:fill="auto"/>
          </w:tcPr>
          <w:p w14:paraId="112F2879" w14:textId="04A532A4" w:rsidR="00CF4BD9" w:rsidRPr="007551E1" w:rsidRDefault="00CF4BD9" w:rsidP="00CF4BD9">
            <w:pPr>
              <w:keepNext/>
              <w:contextualSpacing/>
              <w:jc w:val="center"/>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16</w:t>
            </w:r>
          </w:p>
        </w:tc>
        <w:tc>
          <w:tcPr>
            <w:tcW w:w="1134" w:type="pct"/>
            <w:shd w:val="clear" w:color="auto" w:fill="auto"/>
          </w:tcPr>
          <w:p w14:paraId="59307350" w14:textId="5C066F76" w:rsidR="00CF4BD9" w:rsidRPr="007551E1" w:rsidRDefault="00CF4BD9" w:rsidP="00CF4BD9">
            <w:pPr>
              <w:keepNext/>
              <w:contextualSpacing/>
              <w:jc w:val="center"/>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16</w:t>
            </w:r>
          </w:p>
        </w:tc>
      </w:tr>
      <w:tr w:rsidR="00CF4BD9" w:rsidRPr="007551E1" w14:paraId="38D64973" w14:textId="77777777" w:rsidTr="00A4176B">
        <w:tc>
          <w:tcPr>
            <w:tcW w:w="2749" w:type="pct"/>
            <w:shd w:val="clear" w:color="auto" w:fill="auto"/>
          </w:tcPr>
          <w:p w14:paraId="3AEAA41A" w14:textId="77777777" w:rsidR="00CF4BD9" w:rsidRPr="007551E1" w:rsidRDefault="00CF4BD9" w:rsidP="00CF4BD9">
            <w:pPr>
              <w:keepNext/>
              <w:contextualSpacing/>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 xml:space="preserve">Семинары, практические занятия  </w:t>
            </w:r>
          </w:p>
        </w:tc>
        <w:tc>
          <w:tcPr>
            <w:tcW w:w="1117" w:type="pct"/>
            <w:shd w:val="clear" w:color="auto" w:fill="auto"/>
          </w:tcPr>
          <w:p w14:paraId="56A641FA" w14:textId="2DA62288" w:rsidR="00CF4BD9" w:rsidRPr="007551E1" w:rsidRDefault="00CF4BD9" w:rsidP="00CF4BD9">
            <w:pPr>
              <w:keepNext/>
              <w:contextualSpacing/>
              <w:jc w:val="center"/>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34</w:t>
            </w:r>
          </w:p>
        </w:tc>
        <w:tc>
          <w:tcPr>
            <w:tcW w:w="1134" w:type="pct"/>
            <w:shd w:val="clear" w:color="auto" w:fill="auto"/>
          </w:tcPr>
          <w:p w14:paraId="433DE711" w14:textId="523E3719" w:rsidR="00CF4BD9" w:rsidRPr="007551E1" w:rsidRDefault="00CF4BD9" w:rsidP="00CF4BD9">
            <w:pPr>
              <w:keepNext/>
              <w:contextualSpacing/>
              <w:jc w:val="center"/>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34</w:t>
            </w:r>
          </w:p>
        </w:tc>
      </w:tr>
      <w:tr w:rsidR="00CF4BD9" w:rsidRPr="007551E1" w14:paraId="26F016B2" w14:textId="77777777" w:rsidTr="00A4176B">
        <w:tc>
          <w:tcPr>
            <w:tcW w:w="2749" w:type="pct"/>
            <w:shd w:val="clear" w:color="auto" w:fill="auto"/>
          </w:tcPr>
          <w:p w14:paraId="0FCC8531" w14:textId="77777777" w:rsidR="00CF4BD9" w:rsidRPr="007551E1" w:rsidRDefault="00CF4BD9" w:rsidP="00CF4BD9">
            <w:pPr>
              <w:keepNext/>
              <w:contextualSpacing/>
              <w:rPr>
                <w:rFonts w:ascii="Times New Roman" w:hAnsi="Times New Roman" w:cs="Times New Roman"/>
                <w:b/>
                <w:color w:val="000000" w:themeColor="text1"/>
                <w:sz w:val="24"/>
                <w:szCs w:val="24"/>
              </w:rPr>
            </w:pPr>
            <w:r w:rsidRPr="007551E1">
              <w:rPr>
                <w:rFonts w:ascii="Times New Roman" w:hAnsi="Times New Roman" w:cs="Times New Roman"/>
                <w:b/>
                <w:color w:val="000000" w:themeColor="text1"/>
                <w:sz w:val="24"/>
                <w:szCs w:val="24"/>
              </w:rPr>
              <w:t>Самостоятельная работа</w:t>
            </w:r>
          </w:p>
        </w:tc>
        <w:tc>
          <w:tcPr>
            <w:tcW w:w="1117" w:type="pct"/>
            <w:shd w:val="clear" w:color="auto" w:fill="auto"/>
          </w:tcPr>
          <w:p w14:paraId="341E560F" w14:textId="13A8EEA5" w:rsidR="00CF4BD9" w:rsidRPr="007551E1" w:rsidRDefault="00CF4BD9" w:rsidP="00CF4BD9">
            <w:pPr>
              <w:keepNext/>
              <w:contextualSpacing/>
              <w:jc w:val="center"/>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94</w:t>
            </w:r>
          </w:p>
        </w:tc>
        <w:tc>
          <w:tcPr>
            <w:tcW w:w="1134" w:type="pct"/>
            <w:shd w:val="clear" w:color="auto" w:fill="auto"/>
          </w:tcPr>
          <w:p w14:paraId="0AD84C34" w14:textId="70A61D21" w:rsidR="00CF4BD9" w:rsidRPr="007551E1" w:rsidRDefault="00CF4BD9" w:rsidP="00CF4BD9">
            <w:pPr>
              <w:keepNext/>
              <w:contextualSpacing/>
              <w:jc w:val="center"/>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94</w:t>
            </w:r>
          </w:p>
        </w:tc>
      </w:tr>
      <w:tr w:rsidR="00A4176B" w:rsidRPr="007551E1" w14:paraId="0AEC6E5D" w14:textId="77777777" w:rsidTr="00A4176B">
        <w:tc>
          <w:tcPr>
            <w:tcW w:w="2749" w:type="pct"/>
            <w:shd w:val="clear" w:color="auto" w:fill="auto"/>
          </w:tcPr>
          <w:p w14:paraId="63A38028" w14:textId="77777777" w:rsidR="00A4176B" w:rsidRPr="007551E1" w:rsidRDefault="00A4176B" w:rsidP="00A4176B">
            <w:pPr>
              <w:keepNext/>
              <w:contextualSpacing/>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 xml:space="preserve">Вид текущего контроля </w:t>
            </w:r>
          </w:p>
        </w:tc>
        <w:tc>
          <w:tcPr>
            <w:tcW w:w="1117" w:type="pct"/>
            <w:shd w:val="clear" w:color="auto" w:fill="auto"/>
          </w:tcPr>
          <w:p w14:paraId="1278620A" w14:textId="77777777" w:rsidR="00A4176B" w:rsidRPr="007551E1" w:rsidRDefault="00A4176B" w:rsidP="00A4176B">
            <w:pPr>
              <w:keepNext/>
              <w:contextualSpacing/>
              <w:jc w:val="center"/>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зачет</w:t>
            </w:r>
          </w:p>
        </w:tc>
        <w:tc>
          <w:tcPr>
            <w:tcW w:w="1134" w:type="pct"/>
            <w:shd w:val="clear" w:color="auto" w:fill="auto"/>
          </w:tcPr>
          <w:p w14:paraId="2F55D580" w14:textId="77777777" w:rsidR="00A4176B" w:rsidRPr="007551E1" w:rsidRDefault="00A4176B" w:rsidP="00A4176B">
            <w:pPr>
              <w:keepNext/>
              <w:contextualSpacing/>
              <w:jc w:val="center"/>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зачет</w:t>
            </w:r>
          </w:p>
        </w:tc>
      </w:tr>
      <w:tr w:rsidR="00A4176B" w:rsidRPr="007551E1" w14:paraId="6430AD72" w14:textId="77777777" w:rsidTr="00A4176B">
        <w:tc>
          <w:tcPr>
            <w:tcW w:w="2749" w:type="pct"/>
            <w:shd w:val="clear" w:color="auto" w:fill="auto"/>
          </w:tcPr>
          <w:p w14:paraId="2B52979D" w14:textId="77777777" w:rsidR="00A4176B" w:rsidRPr="007551E1" w:rsidRDefault="00A4176B" w:rsidP="00A4176B">
            <w:pPr>
              <w:keepNext/>
              <w:contextualSpacing/>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Вид промежуточной аттестации</w:t>
            </w:r>
          </w:p>
        </w:tc>
        <w:tc>
          <w:tcPr>
            <w:tcW w:w="1117" w:type="pct"/>
            <w:shd w:val="clear" w:color="auto" w:fill="auto"/>
          </w:tcPr>
          <w:p w14:paraId="1A8F33DC" w14:textId="77777777" w:rsidR="00A4176B" w:rsidRPr="007551E1" w:rsidRDefault="00A4176B" w:rsidP="00A4176B">
            <w:pPr>
              <w:keepNext/>
              <w:contextualSpacing/>
              <w:jc w:val="center"/>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Контрольная работа</w:t>
            </w:r>
          </w:p>
        </w:tc>
        <w:tc>
          <w:tcPr>
            <w:tcW w:w="1134" w:type="pct"/>
            <w:shd w:val="clear" w:color="auto" w:fill="auto"/>
          </w:tcPr>
          <w:p w14:paraId="02C53FE4" w14:textId="77777777" w:rsidR="00A4176B" w:rsidRPr="007551E1" w:rsidRDefault="00A4176B" w:rsidP="00A4176B">
            <w:pPr>
              <w:keepNext/>
              <w:contextualSpacing/>
              <w:jc w:val="center"/>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Контрольная работа</w:t>
            </w:r>
          </w:p>
        </w:tc>
      </w:tr>
    </w:tbl>
    <w:p w14:paraId="17216319" w14:textId="77777777" w:rsidR="00A4176B" w:rsidRPr="007551E1" w:rsidRDefault="00A4176B" w:rsidP="00B0557B">
      <w:pPr>
        <w:pStyle w:val="1"/>
        <w:jc w:val="both"/>
        <w:rPr>
          <w:rFonts w:ascii="Times New Roman" w:hAnsi="Times New Roman" w:cs="Times New Roman"/>
          <w:b w:val="0"/>
          <w:bCs w:val="0"/>
          <w:color w:val="000000" w:themeColor="text1"/>
        </w:rPr>
      </w:pPr>
      <w:bookmarkStart w:id="14" w:name="_Toc126622802"/>
      <w:r w:rsidRPr="007551E1">
        <w:rPr>
          <w:rFonts w:ascii="Times New Roman" w:hAnsi="Times New Roman" w:cs="Times New Roman"/>
          <w:color w:val="000000" w:themeColor="text1"/>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4"/>
      <w:r w:rsidRPr="007551E1">
        <w:rPr>
          <w:rFonts w:ascii="Times New Roman" w:hAnsi="Times New Roman" w:cs="Times New Roman"/>
          <w:color w:val="000000" w:themeColor="text1"/>
        </w:rPr>
        <w:t xml:space="preserve"> </w:t>
      </w:r>
    </w:p>
    <w:p w14:paraId="76E364AF" w14:textId="77777777" w:rsidR="00FC2E5E" w:rsidRPr="007551E1" w:rsidRDefault="00FC2E5E" w:rsidP="00A4176B">
      <w:pPr>
        <w:spacing w:after="0" w:line="240" w:lineRule="auto"/>
        <w:ind w:firstLine="709"/>
        <w:jc w:val="both"/>
        <w:outlineLvl w:val="1"/>
        <w:rPr>
          <w:rFonts w:ascii="Times New Roman" w:hAnsi="Times New Roman" w:cs="Times New Roman"/>
          <w:b/>
          <w:color w:val="000000" w:themeColor="text1"/>
          <w:sz w:val="28"/>
          <w:szCs w:val="28"/>
        </w:rPr>
      </w:pPr>
    </w:p>
    <w:p w14:paraId="1EF105AE" w14:textId="77777777" w:rsidR="00A4176B" w:rsidRPr="007551E1" w:rsidRDefault="00A4176B" w:rsidP="00DC6A60">
      <w:pPr>
        <w:spacing w:after="0" w:line="240" w:lineRule="auto"/>
        <w:ind w:firstLine="708"/>
        <w:jc w:val="both"/>
        <w:outlineLvl w:val="1"/>
        <w:rPr>
          <w:rFonts w:ascii="Times New Roman" w:hAnsi="Times New Roman" w:cs="Times New Roman"/>
          <w:b/>
          <w:color w:val="000000" w:themeColor="text1"/>
          <w:sz w:val="28"/>
          <w:szCs w:val="28"/>
        </w:rPr>
      </w:pPr>
      <w:bookmarkStart w:id="15" w:name="_Toc126622803"/>
      <w:r w:rsidRPr="007551E1">
        <w:rPr>
          <w:rFonts w:ascii="Times New Roman" w:hAnsi="Times New Roman" w:cs="Times New Roman"/>
          <w:b/>
          <w:color w:val="000000" w:themeColor="text1"/>
          <w:sz w:val="28"/>
          <w:szCs w:val="28"/>
        </w:rPr>
        <w:t>5.1. Содержание дисциплины</w:t>
      </w:r>
      <w:bookmarkEnd w:id="15"/>
    </w:p>
    <w:p w14:paraId="1F73948B" w14:textId="77777777" w:rsidR="00A4176B" w:rsidRPr="007551E1" w:rsidRDefault="00A4176B" w:rsidP="00A4176B">
      <w:pPr>
        <w:tabs>
          <w:tab w:val="left" w:pos="993"/>
        </w:tabs>
        <w:spacing w:after="0" w:line="360" w:lineRule="auto"/>
        <w:jc w:val="both"/>
        <w:rPr>
          <w:rFonts w:ascii="Times New Roman" w:hAnsi="Times New Roman" w:cs="Times New Roman"/>
          <w:b/>
          <w:color w:val="000000" w:themeColor="text1"/>
          <w:sz w:val="28"/>
          <w:szCs w:val="28"/>
        </w:rPr>
      </w:pPr>
      <w:r w:rsidRPr="007551E1">
        <w:rPr>
          <w:rFonts w:ascii="Times New Roman" w:hAnsi="Times New Roman" w:cs="Times New Roman"/>
          <w:b/>
          <w:color w:val="000000" w:themeColor="text1"/>
          <w:sz w:val="28"/>
          <w:szCs w:val="28"/>
        </w:rPr>
        <w:t>Тема 1. Налог на добавленную стоимость (НДС)</w:t>
      </w:r>
    </w:p>
    <w:p w14:paraId="2D401D72" w14:textId="77777777" w:rsidR="007A098E" w:rsidRPr="007551E1" w:rsidRDefault="007A098E" w:rsidP="007A098E">
      <w:pPr>
        <w:autoSpaceDE w:val="0"/>
        <w:autoSpaceDN w:val="0"/>
        <w:adjustRightInd w:val="0"/>
        <w:spacing w:after="0" w:line="276" w:lineRule="auto"/>
        <w:ind w:firstLine="709"/>
        <w:jc w:val="both"/>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lastRenderedPageBreak/>
        <w:t>Исторические аспекты возникновения и развития НДС. Место и роль НДС в налоговой системе России и формировании доходных источников бюджетов.</w:t>
      </w:r>
    </w:p>
    <w:p w14:paraId="0FB65BC9" w14:textId="77777777" w:rsidR="007A098E" w:rsidRPr="007551E1" w:rsidRDefault="007A098E" w:rsidP="007A098E">
      <w:pPr>
        <w:autoSpaceDE w:val="0"/>
        <w:autoSpaceDN w:val="0"/>
        <w:adjustRightInd w:val="0"/>
        <w:spacing w:after="0" w:line="276" w:lineRule="auto"/>
        <w:ind w:firstLine="709"/>
        <w:jc w:val="both"/>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Плательщики НДС. Постановка на учет в качестве налогоплательщика, освобождение от исполнения обязанностей плательщика НДС.</w:t>
      </w:r>
    </w:p>
    <w:p w14:paraId="61EBD86D" w14:textId="78667511" w:rsidR="007A098E" w:rsidRPr="007551E1" w:rsidRDefault="007A098E" w:rsidP="007A098E">
      <w:pPr>
        <w:autoSpaceDE w:val="0"/>
        <w:autoSpaceDN w:val="0"/>
        <w:adjustRightInd w:val="0"/>
        <w:spacing w:after="0" w:line="276" w:lineRule="auto"/>
        <w:ind w:firstLine="709"/>
        <w:jc w:val="both"/>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 xml:space="preserve">Объект налогообложения. Операции, не подлежащие налогообложению НДС. Налоговая база. Особенности налогообложения НДС.  </w:t>
      </w:r>
    </w:p>
    <w:p w14:paraId="76FC4FD1" w14:textId="1402D6A6" w:rsidR="007A098E" w:rsidRPr="007551E1" w:rsidRDefault="007A098E" w:rsidP="007A098E">
      <w:pPr>
        <w:autoSpaceDE w:val="0"/>
        <w:autoSpaceDN w:val="0"/>
        <w:adjustRightInd w:val="0"/>
        <w:spacing w:after="0" w:line="276" w:lineRule="auto"/>
        <w:ind w:firstLine="709"/>
        <w:jc w:val="both"/>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 xml:space="preserve"> Налоговый период, налоговые ставки по НДС. Порядок подтверждения права на получение возмещения при налогообложении по налоговой ставке 0%. Порядок исчисления налога. Момент определения налоговой базы при реализации товаров (работ, услуг).</w:t>
      </w:r>
    </w:p>
    <w:p w14:paraId="488EF28C" w14:textId="77777777" w:rsidR="007A098E" w:rsidRPr="007551E1" w:rsidRDefault="007A098E" w:rsidP="007A098E">
      <w:pPr>
        <w:autoSpaceDE w:val="0"/>
        <w:autoSpaceDN w:val="0"/>
        <w:adjustRightInd w:val="0"/>
        <w:spacing w:after="0" w:line="276" w:lineRule="auto"/>
        <w:ind w:firstLine="709"/>
        <w:jc w:val="both"/>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Сумма налога, предъявляемая продавцом покупателю. Счет-фактура. Порядок отнесения сумм налога на затраты по производству и реализации товаров.</w:t>
      </w:r>
    </w:p>
    <w:p w14:paraId="06D7D4EE" w14:textId="77777777" w:rsidR="007A098E" w:rsidRPr="007551E1" w:rsidRDefault="007A098E" w:rsidP="007A098E">
      <w:pPr>
        <w:autoSpaceDE w:val="0"/>
        <w:autoSpaceDN w:val="0"/>
        <w:adjustRightInd w:val="0"/>
        <w:spacing w:after="0" w:line="276" w:lineRule="auto"/>
        <w:ind w:firstLine="709"/>
        <w:jc w:val="both"/>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Методика исчисления суммы налога на добавленную стоимость, подлежащей взносу в бюджет. Налоговые вычеты. Порядок отнесения налога на затраты по производству и реализации товаров (работ, услуг). Порядок восстановления НДС. Особенности исчисления и уплаты НДС при оказании иностранными организациями услуг в электронной форме.</w:t>
      </w:r>
    </w:p>
    <w:p w14:paraId="479DA8F2" w14:textId="58AB3972" w:rsidR="00A4176B" w:rsidRPr="007551E1" w:rsidRDefault="007A098E" w:rsidP="005F631E">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 xml:space="preserve">Налоговые вычеты по НДС, порядок их применения. Порядок и сроки уплаты НДС в бюджет. Порядок возмещения налога.   </w:t>
      </w:r>
      <w:r w:rsidR="00A4176B" w:rsidRPr="007551E1">
        <w:rPr>
          <w:rFonts w:ascii="Times New Roman" w:eastAsia="Times New Roman" w:hAnsi="Times New Roman" w:cs="Times New Roman"/>
          <w:color w:val="000000" w:themeColor="text1"/>
          <w:sz w:val="28"/>
          <w:szCs w:val="28"/>
          <w:lang w:eastAsia="ru-RU"/>
        </w:rPr>
        <w:t>Счет-фактура, корректировочный, сводный счета-фактуры, порядок составления.</w:t>
      </w:r>
    </w:p>
    <w:p w14:paraId="066731D2" w14:textId="77777777" w:rsidR="00A4176B" w:rsidRPr="007551E1" w:rsidRDefault="00A4176B" w:rsidP="005F631E">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Налоговый период. Порядок и сроки уплаты налога в бюджет.</w:t>
      </w:r>
    </w:p>
    <w:p w14:paraId="3FEEF9F7" w14:textId="77777777" w:rsidR="00A4176B" w:rsidRPr="007551E1" w:rsidRDefault="00A4176B" w:rsidP="005F631E">
      <w:pPr>
        <w:autoSpaceDE w:val="0"/>
        <w:autoSpaceDN w:val="0"/>
        <w:adjustRightInd w:val="0"/>
        <w:spacing w:after="0" w:line="240" w:lineRule="auto"/>
        <w:jc w:val="both"/>
        <w:rPr>
          <w:rFonts w:ascii="Times New Roman" w:eastAsia="Times New Roman" w:hAnsi="Times New Roman" w:cs="Times New Roman"/>
          <w:b/>
          <w:color w:val="000000" w:themeColor="text1"/>
          <w:sz w:val="28"/>
          <w:szCs w:val="28"/>
          <w:lang w:eastAsia="ru-RU"/>
        </w:rPr>
      </w:pPr>
      <w:r w:rsidRPr="007551E1">
        <w:rPr>
          <w:rFonts w:ascii="Times New Roman" w:eastAsia="Times New Roman" w:hAnsi="Times New Roman" w:cs="Times New Roman"/>
          <w:b/>
          <w:color w:val="000000" w:themeColor="text1"/>
          <w:sz w:val="28"/>
          <w:szCs w:val="28"/>
          <w:lang w:eastAsia="ru-RU"/>
        </w:rPr>
        <w:t>Тема 2. Акцизы</w:t>
      </w:r>
    </w:p>
    <w:p w14:paraId="2C9BA877" w14:textId="77777777" w:rsidR="001460EB" w:rsidRPr="007551E1" w:rsidRDefault="001460EB" w:rsidP="005F631E">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 xml:space="preserve">Исторические аспекты возникновения акцизов в России. Акцизы, их роль и функции в налоговой системе России. Налогоплательщики акцизов. Особенности определения налогоплательщиков акцизов в рамках договора простого товарищества (договора о совместной деятельности). </w:t>
      </w:r>
    </w:p>
    <w:p w14:paraId="6267A4A1" w14:textId="77777777" w:rsidR="001460EB" w:rsidRPr="007551E1" w:rsidRDefault="001460EB" w:rsidP="001460E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Объект налогообложения. Операции, не подлежащие налогообложению акцизами. Особенности освобождения от уплаты акцизных сборов при реализации подакцизных товаров за пределы территории Российской Федерации, при ввозе подакцизных товаров на таможенную территорию Российской Федерации.</w:t>
      </w:r>
    </w:p>
    <w:p w14:paraId="344C8D54" w14:textId="77777777" w:rsidR="001460EB" w:rsidRPr="007551E1" w:rsidRDefault="001460EB" w:rsidP="001460E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Особенности налогообложения при перемещении подакцизных товаров за пределы территории Российской Федерации.</w:t>
      </w:r>
    </w:p>
    <w:p w14:paraId="4C2F1343" w14:textId="77777777" w:rsidR="001460EB" w:rsidRPr="007551E1" w:rsidRDefault="001460EB" w:rsidP="001460E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Определение налоговой базы по акцизам при реализации (передаче) подакцизных товаров, при ввозе подакцизных товаров на таможенную территорию РФ.</w:t>
      </w:r>
    </w:p>
    <w:p w14:paraId="24235617" w14:textId="77777777" w:rsidR="001460EB" w:rsidRPr="007551E1" w:rsidRDefault="001460EB" w:rsidP="005F631E">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 xml:space="preserve">Налоговый период, налоговые ставки по подакцизным товарам. Порядок исчисления акциза. Определение даты реализации (передачи) или получения подакцизных товаров. Налоговые режимы по акцизам в отношении алкогольной продукции.  Определение суммы акциза, </w:t>
      </w:r>
      <w:r w:rsidRPr="007551E1">
        <w:rPr>
          <w:rFonts w:ascii="Times New Roman" w:eastAsia="Times New Roman" w:hAnsi="Times New Roman" w:cs="Times New Roman"/>
          <w:color w:val="000000" w:themeColor="text1"/>
          <w:sz w:val="28"/>
          <w:szCs w:val="28"/>
          <w:lang w:eastAsia="ru-RU"/>
        </w:rPr>
        <w:lastRenderedPageBreak/>
        <w:t>предъявляемой продавцом покупателю. Налоговые вычеты и порядок их применения. Суммы акциза, подлежащие уплате и возврату. Налоговая декларация.</w:t>
      </w:r>
    </w:p>
    <w:p w14:paraId="48C13104" w14:textId="7AAA768F" w:rsidR="00A4176B" w:rsidRPr="007551E1" w:rsidRDefault="00A4176B" w:rsidP="005F631E">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b/>
          <w:color w:val="000000" w:themeColor="text1"/>
          <w:sz w:val="28"/>
          <w:szCs w:val="28"/>
          <w:lang w:eastAsia="ru-RU"/>
        </w:rPr>
        <w:t>Тема 3. Налог на прибыль организаций</w:t>
      </w:r>
    </w:p>
    <w:p w14:paraId="36823AAC" w14:textId="7F6B48CE" w:rsidR="00A4176B" w:rsidRPr="007551E1" w:rsidRDefault="0050087A" w:rsidP="005F631E">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Роль налога на прибыль в налоговой системе России. Плательщики налога на прибыль организаций, объект обложения</w:t>
      </w:r>
      <w:r w:rsidR="00A4176B" w:rsidRPr="007551E1">
        <w:rPr>
          <w:rFonts w:ascii="Times New Roman" w:eastAsia="Times New Roman" w:hAnsi="Times New Roman" w:cs="Times New Roman"/>
          <w:color w:val="000000" w:themeColor="text1"/>
          <w:sz w:val="28"/>
          <w:szCs w:val="28"/>
          <w:lang w:eastAsia="ru-RU"/>
        </w:rPr>
        <w:t xml:space="preserve"> его составные элементы.</w:t>
      </w:r>
    </w:p>
    <w:p w14:paraId="3D11B89E" w14:textId="77777777" w:rsidR="00A4176B" w:rsidRPr="007551E1" w:rsidRDefault="00A4176B" w:rsidP="005F631E">
      <w:pPr>
        <w:spacing w:after="14" w:line="240" w:lineRule="auto"/>
        <w:ind w:right="64" w:firstLine="708"/>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 xml:space="preserve">Доходы организации, их классификация. Методы признания и определения доходов.  </w:t>
      </w:r>
    </w:p>
    <w:p w14:paraId="6BE460F5" w14:textId="77777777" w:rsidR="00A4176B" w:rsidRPr="007551E1" w:rsidRDefault="00A4176B" w:rsidP="005F631E">
      <w:pPr>
        <w:widowControl w:val="0"/>
        <w:snapToGrid w:val="0"/>
        <w:spacing w:after="0" w:line="240"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 xml:space="preserve">Группировка расходов, связанных с производством и реализацией товаров (работ, услуг). Налоговая база по налогу на прибыль организаций: порядок определения. Требования раздельного учета доходов и расходов в целях формирования «специальных налоговых баз». </w:t>
      </w:r>
    </w:p>
    <w:p w14:paraId="336895DC" w14:textId="77777777" w:rsidR="00A4176B" w:rsidRPr="007551E1" w:rsidRDefault="00A4176B" w:rsidP="00A4176B">
      <w:pPr>
        <w:widowControl w:val="0"/>
        <w:snapToGrid w:val="0"/>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Страховые взносы в Пенсионный фонд Российской Федерации, Фонд социального страхования, фонды обязательного медицинского страхования как обязательные платежи, входящие в состав прочих расходов. Суммы, не подлежащие обложению страховыми взносами, тарифы страховых взносов: их влияние на величину налоговой базы и сумму налога на прибыль организаций</w:t>
      </w:r>
    </w:p>
    <w:p w14:paraId="4E49E054" w14:textId="77777777" w:rsidR="00A4176B" w:rsidRPr="007551E1" w:rsidRDefault="00A4176B" w:rsidP="005F631E">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 xml:space="preserve">Порядок и сроки уплаты налога и налога в виде авансовых платежей, представления декларации по налогу на прибыль организаций. </w:t>
      </w:r>
    </w:p>
    <w:p w14:paraId="032FD454" w14:textId="37B40B3B" w:rsidR="00A4176B" w:rsidRPr="007551E1" w:rsidRDefault="00A4176B" w:rsidP="005F631E">
      <w:pPr>
        <w:widowControl w:val="0"/>
        <w:spacing w:after="0" w:line="240" w:lineRule="auto"/>
        <w:jc w:val="both"/>
        <w:rPr>
          <w:rFonts w:ascii="Times New Roman" w:eastAsia="Times New Roman" w:hAnsi="Times New Roman" w:cs="Times New Roman"/>
          <w:b/>
          <w:color w:val="000000" w:themeColor="text1"/>
          <w:sz w:val="28"/>
          <w:szCs w:val="28"/>
          <w:lang w:eastAsia="ru-RU"/>
        </w:rPr>
      </w:pPr>
      <w:r w:rsidRPr="007551E1">
        <w:rPr>
          <w:rFonts w:ascii="Times New Roman" w:eastAsia="Times New Roman" w:hAnsi="Times New Roman" w:cs="Times New Roman"/>
          <w:b/>
          <w:color w:val="000000" w:themeColor="text1"/>
          <w:sz w:val="28"/>
          <w:szCs w:val="28"/>
          <w:lang w:eastAsia="ru-RU"/>
        </w:rPr>
        <w:t>Тема 4. Налог на имущество организаций</w:t>
      </w:r>
      <w:r w:rsidR="00D5054D" w:rsidRPr="007551E1">
        <w:rPr>
          <w:rFonts w:ascii="Times New Roman" w:eastAsia="Times New Roman" w:hAnsi="Times New Roman" w:cs="Times New Roman"/>
          <w:b/>
          <w:color w:val="000000" w:themeColor="text1"/>
          <w:sz w:val="28"/>
          <w:szCs w:val="28"/>
          <w:lang w:eastAsia="ru-RU"/>
        </w:rPr>
        <w:t>. Транспортный налог. Земельный налог</w:t>
      </w:r>
      <w:r w:rsidR="0050087A" w:rsidRPr="007551E1">
        <w:rPr>
          <w:rFonts w:ascii="Times New Roman" w:eastAsia="Times New Roman" w:hAnsi="Times New Roman" w:cs="Times New Roman"/>
          <w:b/>
          <w:color w:val="000000" w:themeColor="text1"/>
          <w:sz w:val="28"/>
          <w:szCs w:val="28"/>
          <w:lang w:eastAsia="ru-RU"/>
        </w:rPr>
        <w:t xml:space="preserve">. </w:t>
      </w:r>
      <w:r w:rsidR="005F631E" w:rsidRPr="007551E1">
        <w:rPr>
          <w:rFonts w:ascii="Times New Roman" w:eastAsia="Times New Roman" w:hAnsi="Times New Roman" w:cs="Times New Roman"/>
          <w:b/>
          <w:color w:val="000000" w:themeColor="text1"/>
          <w:sz w:val="28"/>
          <w:szCs w:val="28"/>
          <w:lang w:eastAsia="ru-RU"/>
        </w:rPr>
        <w:t>Налог на добычу полезных ископаемых (НДПИ)</w:t>
      </w:r>
    </w:p>
    <w:p w14:paraId="5CF15DE0" w14:textId="77777777" w:rsidR="00A4176B" w:rsidRPr="007551E1" w:rsidRDefault="00A4176B" w:rsidP="005F631E">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 xml:space="preserve">Налог на имущество организаций и реализация его фискальной функции на уровне региональных бюджетов. Налогоплательщики налога на имущество организаций. Объект налогообложения, налоговая база, налоговый и отчетный периоды, налоговая ставка, порядок расчета среднегодовой стоимости имущества. Порядок исчисления сумм налога и авансовых платежей исходя из среднегодовой стоимости и на основе кадастровой стоимости имущества. </w:t>
      </w:r>
    </w:p>
    <w:p w14:paraId="32AB3F88" w14:textId="77777777" w:rsidR="00A4176B" w:rsidRPr="007551E1" w:rsidRDefault="00A4176B" w:rsidP="00A4176B">
      <w:pPr>
        <w:widowControl w:val="0"/>
        <w:spacing w:after="0" w:line="276" w:lineRule="auto"/>
        <w:ind w:firstLine="709"/>
        <w:jc w:val="both"/>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Сроки уплаты налога на имущество организаций и представления налоговой декларации.</w:t>
      </w:r>
    </w:p>
    <w:p w14:paraId="1AD114D9" w14:textId="77777777" w:rsidR="00A4176B" w:rsidRPr="007551E1" w:rsidRDefault="00A4176B" w:rsidP="00A4176B">
      <w:pPr>
        <w:widowControl w:val="0"/>
        <w:autoSpaceDE w:val="0"/>
        <w:autoSpaceDN w:val="0"/>
        <w:adjustRightInd w:val="0"/>
        <w:spacing w:after="0" w:line="276" w:lineRule="auto"/>
        <w:ind w:firstLine="709"/>
        <w:jc w:val="both"/>
        <w:rPr>
          <w:rFonts w:ascii="Times New Roman" w:eastAsia="Times New Roman" w:hAnsi="Times New Roman" w:cs="Times New Roman"/>
          <w:bCs/>
          <w:color w:val="000000" w:themeColor="text1"/>
          <w:sz w:val="28"/>
          <w:szCs w:val="28"/>
          <w:lang w:eastAsia="ru-RU"/>
        </w:rPr>
      </w:pPr>
      <w:r w:rsidRPr="007551E1">
        <w:rPr>
          <w:rFonts w:ascii="Times New Roman" w:eastAsia="Times New Roman" w:hAnsi="Times New Roman" w:cs="Times New Roman"/>
          <w:bCs/>
          <w:color w:val="000000" w:themeColor="text1"/>
          <w:sz w:val="28"/>
          <w:szCs w:val="28"/>
          <w:lang w:eastAsia="ru-RU"/>
        </w:rPr>
        <w:t xml:space="preserve">Транспортный налог и его роль в </w:t>
      </w:r>
      <w:r w:rsidRPr="007551E1">
        <w:rPr>
          <w:rFonts w:ascii="Times New Roman" w:eastAsia="Times New Roman" w:hAnsi="Times New Roman" w:cs="Times New Roman"/>
          <w:color w:val="000000" w:themeColor="text1"/>
          <w:sz w:val="28"/>
          <w:szCs w:val="28"/>
          <w:lang w:eastAsia="ru-RU"/>
        </w:rPr>
        <w:t>формирования доходов бюджетов субъектов Российской</w:t>
      </w:r>
      <w:r w:rsidRPr="007551E1">
        <w:rPr>
          <w:rFonts w:ascii="Times New Roman" w:eastAsia="Times New Roman" w:hAnsi="Times New Roman" w:cs="Times New Roman"/>
          <w:color w:val="000000" w:themeColor="text1"/>
          <w:sz w:val="28"/>
          <w:szCs w:val="28"/>
          <w:lang w:eastAsia="ru-RU"/>
        </w:rPr>
        <w:tab/>
        <w:t xml:space="preserve"> Федерации.</w:t>
      </w:r>
      <w:r w:rsidRPr="007551E1">
        <w:rPr>
          <w:rFonts w:ascii="Times New Roman" w:eastAsia="Times New Roman" w:hAnsi="Times New Roman" w:cs="Times New Roman"/>
          <w:bCs/>
          <w:color w:val="000000" w:themeColor="text1"/>
          <w:sz w:val="28"/>
          <w:szCs w:val="28"/>
          <w:lang w:eastAsia="ru-RU"/>
        </w:rPr>
        <w:t xml:space="preserve"> Налогоплательщики, основания для возникновения объекта налогообложения. Порядок определения налоговой базы в отношении транспортных средств.</w:t>
      </w:r>
    </w:p>
    <w:p w14:paraId="621983CD" w14:textId="77777777" w:rsidR="00A4176B" w:rsidRPr="007551E1" w:rsidRDefault="00A4176B" w:rsidP="00A4176B">
      <w:pPr>
        <w:widowControl w:val="0"/>
        <w:autoSpaceDE w:val="0"/>
        <w:autoSpaceDN w:val="0"/>
        <w:adjustRightInd w:val="0"/>
        <w:spacing w:after="0" w:line="276" w:lineRule="auto"/>
        <w:ind w:firstLine="709"/>
        <w:jc w:val="both"/>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bCs/>
          <w:color w:val="000000" w:themeColor="text1"/>
          <w:sz w:val="28"/>
          <w:szCs w:val="28"/>
          <w:lang w:eastAsia="ru-RU"/>
        </w:rPr>
        <w:t xml:space="preserve">Налоговый и отчетный периоды. Налоговые ставки. Льготы по транспортному налогу на региональном уровне. </w:t>
      </w:r>
      <w:r w:rsidRPr="007551E1">
        <w:rPr>
          <w:rFonts w:ascii="Times New Roman" w:eastAsia="Times New Roman" w:hAnsi="Times New Roman" w:cs="Times New Roman"/>
          <w:color w:val="000000" w:themeColor="text1"/>
          <w:sz w:val="28"/>
          <w:szCs w:val="28"/>
          <w:lang w:eastAsia="ru-RU"/>
        </w:rPr>
        <w:t xml:space="preserve">Порядок исчисления суммы налога и авансовых платежей, сроки уплаты налога </w:t>
      </w:r>
    </w:p>
    <w:p w14:paraId="1CB6B56C" w14:textId="77777777" w:rsidR="00A4176B" w:rsidRPr="007551E1" w:rsidRDefault="00A4176B" w:rsidP="00A4176B">
      <w:pPr>
        <w:widowControl w:val="0"/>
        <w:overflowPunct w:val="0"/>
        <w:autoSpaceDE w:val="0"/>
        <w:autoSpaceDN w:val="0"/>
        <w:adjustRightInd w:val="0"/>
        <w:spacing w:after="0" w:line="276" w:lineRule="auto"/>
        <w:ind w:firstLine="709"/>
        <w:jc w:val="both"/>
        <w:textAlignment w:val="baseline"/>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Земельный налог, его необходимость, назначение и роль в формировании доходной части местных бюджетов. Налогоплательщики земельного налога, объект налогообложения. Порядок определения налоговой базы. Налоговый и отчетный периоды</w:t>
      </w:r>
      <w:r w:rsidRPr="007551E1">
        <w:rPr>
          <w:rFonts w:ascii="Times New Roman" w:eastAsia="Times New Roman" w:hAnsi="Times New Roman" w:cs="Times New Roman"/>
          <w:color w:val="000000" w:themeColor="text1"/>
          <w:sz w:val="24"/>
          <w:szCs w:val="24"/>
          <w:lang w:eastAsia="ru-RU"/>
        </w:rPr>
        <w:t xml:space="preserve">. </w:t>
      </w:r>
      <w:r w:rsidRPr="007551E1">
        <w:rPr>
          <w:rFonts w:ascii="Times New Roman" w:eastAsia="Times New Roman" w:hAnsi="Times New Roman" w:cs="Times New Roman"/>
          <w:color w:val="000000" w:themeColor="text1"/>
          <w:sz w:val="28"/>
          <w:szCs w:val="28"/>
          <w:lang w:eastAsia="ru-RU"/>
        </w:rPr>
        <w:t xml:space="preserve">Порядок исчисления и </w:t>
      </w:r>
      <w:r w:rsidRPr="007551E1">
        <w:rPr>
          <w:rFonts w:ascii="Times New Roman" w:eastAsia="Times New Roman" w:hAnsi="Times New Roman" w:cs="Times New Roman"/>
          <w:color w:val="000000" w:themeColor="text1"/>
          <w:sz w:val="28"/>
          <w:szCs w:val="28"/>
          <w:lang w:eastAsia="ru-RU"/>
        </w:rPr>
        <w:lastRenderedPageBreak/>
        <w:t>сроки уплаты налога</w:t>
      </w:r>
    </w:p>
    <w:p w14:paraId="2D1F0083" w14:textId="77777777" w:rsidR="0050087A" w:rsidRPr="007551E1" w:rsidRDefault="0050087A" w:rsidP="0050087A">
      <w:pPr>
        <w:widowControl w:val="0"/>
        <w:overflowPunct w:val="0"/>
        <w:autoSpaceDE w:val="0"/>
        <w:autoSpaceDN w:val="0"/>
        <w:adjustRightInd w:val="0"/>
        <w:spacing w:after="0" w:line="276" w:lineRule="auto"/>
        <w:ind w:firstLine="709"/>
        <w:jc w:val="both"/>
        <w:textAlignment w:val="baseline"/>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 xml:space="preserve">Налог на добычу полезных ископаемых. Налогоплательщики. Постановка на учет в качестве налогоплательщика налога на добычу полезных ископаемых. Объект налогообложения.  Добытое полезное ископаемое. Налоговая база. Порядок определения количества добытого полезного ископаемого. </w:t>
      </w:r>
    </w:p>
    <w:p w14:paraId="196375E3" w14:textId="77777777" w:rsidR="0050087A" w:rsidRPr="007551E1" w:rsidRDefault="0050087A" w:rsidP="0050087A">
      <w:pPr>
        <w:widowControl w:val="0"/>
        <w:overflowPunct w:val="0"/>
        <w:autoSpaceDE w:val="0"/>
        <w:autoSpaceDN w:val="0"/>
        <w:adjustRightInd w:val="0"/>
        <w:spacing w:after="0" w:line="276" w:lineRule="auto"/>
        <w:ind w:firstLine="709"/>
        <w:jc w:val="both"/>
        <w:textAlignment w:val="baseline"/>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Порядок оценки стоимости добытых полезных ископаемых при определении налоговой базы. Налоговый период. Налоговая ставка. Порядок исчисления и уплаты налога. Сроки уплаты налога. Налоговая декларация.</w:t>
      </w:r>
    </w:p>
    <w:p w14:paraId="17AE4635" w14:textId="77777777" w:rsidR="0050087A" w:rsidRPr="007551E1" w:rsidRDefault="0050087A" w:rsidP="0050087A">
      <w:pPr>
        <w:widowControl w:val="0"/>
        <w:overflowPunct w:val="0"/>
        <w:autoSpaceDE w:val="0"/>
        <w:autoSpaceDN w:val="0"/>
        <w:adjustRightInd w:val="0"/>
        <w:spacing w:after="0" w:line="276" w:lineRule="auto"/>
        <w:ind w:firstLine="709"/>
        <w:jc w:val="both"/>
        <w:textAlignment w:val="baseline"/>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 xml:space="preserve">Водный налог. Налогоплательщики водного налога. Объекты налогообложения. Виды пользования водными объектами, не признаваемые объектами налогообложения. </w:t>
      </w:r>
    </w:p>
    <w:p w14:paraId="13C81056" w14:textId="77777777" w:rsidR="0050087A" w:rsidRPr="007551E1" w:rsidRDefault="0050087A" w:rsidP="0050087A">
      <w:pPr>
        <w:widowControl w:val="0"/>
        <w:overflowPunct w:val="0"/>
        <w:autoSpaceDE w:val="0"/>
        <w:autoSpaceDN w:val="0"/>
        <w:adjustRightInd w:val="0"/>
        <w:spacing w:after="0" w:line="276" w:lineRule="auto"/>
        <w:ind w:firstLine="709"/>
        <w:jc w:val="both"/>
        <w:textAlignment w:val="baseline"/>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 xml:space="preserve">Порядок определения налоговой базы в зависимости от вида пользования водными объектами. Налоговый период. Порядок исчисления налога. Порядок и сроки уплаты налога. Налоговая декларация. </w:t>
      </w:r>
    </w:p>
    <w:p w14:paraId="7D2765BE" w14:textId="77777777" w:rsidR="0050087A" w:rsidRPr="007551E1" w:rsidRDefault="0050087A" w:rsidP="0050087A">
      <w:pPr>
        <w:widowControl w:val="0"/>
        <w:overflowPunct w:val="0"/>
        <w:autoSpaceDE w:val="0"/>
        <w:autoSpaceDN w:val="0"/>
        <w:adjustRightInd w:val="0"/>
        <w:spacing w:after="0" w:line="276" w:lineRule="auto"/>
        <w:ind w:firstLine="709"/>
        <w:jc w:val="both"/>
        <w:textAlignment w:val="baseline"/>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 xml:space="preserve">Сборы за пользование объектами животного мира и за пользование объектами водных биологических ресурсов. Плательщики сборов. Объекты обложения. Объекты животного мира и объекты водных биологических ресурсов, не признаваемые объектами обложения. Лицензия на пользование объектами животного мира. Лицензия на пользование объектами водных биологических ресурсов. Лимиты использования объектов животного мира. Лимиты и квоты на вылов объектов водных биологических ресурсов. </w:t>
      </w:r>
    </w:p>
    <w:p w14:paraId="4192D184" w14:textId="6B771432" w:rsidR="0050087A" w:rsidRPr="007551E1" w:rsidRDefault="0050087A" w:rsidP="0050087A">
      <w:pPr>
        <w:widowControl w:val="0"/>
        <w:overflowPunct w:val="0"/>
        <w:autoSpaceDE w:val="0"/>
        <w:autoSpaceDN w:val="0"/>
        <w:adjustRightInd w:val="0"/>
        <w:spacing w:after="0" w:line="276" w:lineRule="auto"/>
        <w:ind w:firstLine="709"/>
        <w:jc w:val="both"/>
        <w:textAlignment w:val="baseline"/>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Ставки сбора за каждый объект животного мира. Ставки сбора за каждый объект водных биологических ресурсов. Порядок исчисления сборов. Порядок и сроки уплаты сборов. Порядок зачисления сборов. Зачет или возврат сумм сбора по нереализованным лицензиям. Налоговая декларация.</w:t>
      </w:r>
    </w:p>
    <w:p w14:paraId="285AB518" w14:textId="5A93E048" w:rsidR="00A4176B" w:rsidRPr="007551E1" w:rsidRDefault="00A4176B" w:rsidP="00A4176B">
      <w:pPr>
        <w:widowControl w:val="0"/>
        <w:autoSpaceDE w:val="0"/>
        <w:autoSpaceDN w:val="0"/>
        <w:adjustRightInd w:val="0"/>
        <w:spacing w:after="0" w:line="276" w:lineRule="auto"/>
        <w:jc w:val="both"/>
        <w:rPr>
          <w:rFonts w:ascii="Times New Roman" w:eastAsia="Times New Roman" w:hAnsi="Times New Roman" w:cs="Times New Roman"/>
          <w:b/>
          <w:color w:val="000000" w:themeColor="text1"/>
          <w:sz w:val="28"/>
          <w:szCs w:val="28"/>
          <w:lang w:eastAsia="ru-RU"/>
        </w:rPr>
      </w:pPr>
      <w:r w:rsidRPr="007551E1">
        <w:rPr>
          <w:rFonts w:ascii="Times New Roman" w:eastAsia="Times New Roman" w:hAnsi="Times New Roman" w:cs="Times New Roman"/>
          <w:b/>
          <w:color w:val="000000" w:themeColor="text1"/>
          <w:sz w:val="28"/>
          <w:szCs w:val="28"/>
          <w:lang w:eastAsia="ru-RU"/>
        </w:rPr>
        <w:t xml:space="preserve">Тема </w:t>
      </w:r>
      <w:r w:rsidR="00D5054D" w:rsidRPr="007551E1">
        <w:rPr>
          <w:rFonts w:ascii="Times New Roman" w:eastAsia="Times New Roman" w:hAnsi="Times New Roman" w:cs="Times New Roman"/>
          <w:b/>
          <w:color w:val="000000" w:themeColor="text1"/>
          <w:sz w:val="28"/>
          <w:szCs w:val="28"/>
          <w:lang w:eastAsia="ru-RU"/>
        </w:rPr>
        <w:t>5</w:t>
      </w:r>
      <w:r w:rsidRPr="007551E1">
        <w:rPr>
          <w:rFonts w:ascii="Times New Roman" w:eastAsia="Times New Roman" w:hAnsi="Times New Roman" w:cs="Times New Roman"/>
          <w:b/>
          <w:color w:val="000000" w:themeColor="text1"/>
          <w:sz w:val="28"/>
          <w:szCs w:val="28"/>
          <w:lang w:eastAsia="ru-RU"/>
        </w:rPr>
        <w:t>.  Влияние налоговой составляющей на предпринимательскую активность организаций</w:t>
      </w:r>
    </w:p>
    <w:p w14:paraId="3AE230C9" w14:textId="77777777" w:rsidR="00A4176B" w:rsidRPr="007551E1" w:rsidRDefault="00A4176B" w:rsidP="00A4176B">
      <w:pPr>
        <w:widowControl w:val="0"/>
        <w:snapToGrid w:val="0"/>
        <w:spacing w:after="0" w:line="276" w:lineRule="auto"/>
        <w:ind w:firstLine="709"/>
        <w:jc w:val="both"/>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Налоговая нагрузка на организацию: понятие, сущность, методология расчета и прогнозирования. Оценка влияния налоговой нагрузки на предпринимательскую активность организации. Взаимосвязь налоговой нагрузки с финансовыми показателями организации.</w:t>
      </w:r>
    </w:p>
    <w:p w14:paraId="12766B69" w14:textId="77777777" w:rsidR="00A4176B" w:rsidRPr="007551E1" w:rsidRDefault="00A4176B" w:rsidP="00A4176B">
      <w:pPr>
        <w:widowControl w:val="0"/>
        <w:snapToGrid w:val="0"/>
        <w:spacing w:after="0" w:line="276" w:lineRule="auto"/>
        <w:ind w:firstLine="709"/>
        <w:jc w:val="both"/>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Применение организациями специальных налоговых режимов: упрощенной системы налогообложения (УСН), единого сельскохозяйственного налога (ЕСХН), их влияние на налоговую нагрузку организаций.</w:t>
      </w:r>
    </w:p>
    <w:p w14:paraId="64034D32" w14:textId="1BD8C3B3" w:rsidR="00A4176B" w:rsidRPr="007551E1" w:rsidRDefault="00A4176B" w:rsidP="00A4176B">
      <w:pPr>
        <w:widowControl w:val="0"/>
        <w:snapToGrid w:val="0"/>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Оценка влияния инструментов налогового стимулирования на формирование источников финансирования капитальных вложений в основные фонды.</w:t>
      </w:r>
    </w:p>
    <w:p w14:paraId="65D85B8E" w14:textId="77777777" w:rsidR="00CF4BD9" w:rsidRPr="007551E1" w:rsidRDefault="00CF4BD9" w:rsidP="00A4176B">
      <w:pPr>
        <w:widowControl w:val="0"/>
        <w:snapToGrid w:val="0"/>
        <w:spacing w:after="0" w:line="276" w:lineRule="auto"/>
        <w:ind w:firstLine="709"/>
        <w:jc w:val="both"/>
        <w:rPr>
          <w:rFonts w:ascii="Times New Roman" w:eastAsia="Times New Roman" w:hAnsi="Times New Roman" w:cs="Times New Roman"/>
          <w:color w:val="000000" w:themeColor="text1"/>
          <w:sz w:val="28"/>
          <w:szCs w:val="28"/>
          <w:lang w:eastAsia="ru-RU"/>
        </w:rPr>
      </w:pPr>
    </w:p>
    <w:p w14:paraId="61DFCECA" w14:textId="77777777" w:rsidR="00A4176B" w:rsidRPr="007551E1" w:rsidRDefault="00A4176B" w:rsidP="00A4176B">
      <w:pPr>
        <w:spacing w:after="0" w:line="240" w:lineRule="auto"/>
        <w:ind w:firstLine="567"/>
        <w:outlineLvl w:val="1"/>
        <w:rPr>
          <w:rFonts w:ascii="Times New Roman" w:hAnsi="Times New Roman" w:cs="Times New Roman"/>
          <w:b/>
          <w:color w:val="000000" w:themeColor="text1"/>
          <w:sz w:val="28"/>
          <w:szCs w:val="28"/>
        </w:rPr>
      </w:pPr>
      <w:bookmarkStart w:id="16" w:name="_Toc486930365"/>
      <w:bookmarkStart w:id="17" w:name="_Toc71222097"/>
      <w:bookmarkStart w:id="18" w:name="_Toc126622804"/>
      <w:r w:rsidRPr="007551E1">
        <w:rPr>
          <w:rFonts w:ascii="Times New Roman" w:hAnsi="Times New Roman" w:cs="Times New Roman"/>
          <w:b/>
          <w:color w:val="000000" w:themeColor="text1"/>
          <w:sz w:val="28"/>
          <w:szCs w:val="28"/>
        </w:rPr>
        <w:t>5.2. Учебно-тематический план</w:t>
      </w:r>
      <w:bookmarkEnd w:id="16"/>
      <w:bookmarkEnd w:id="17"/>
      <w:bookmarkEnd w:id="18"/>
      <w:r w:rsidRPr="007551E1">
        <w:rPr>
          <w:rFonts w:ascii="Times New Roman" w:hAnsi="Times New Roman" w:cs="Times New Roman"/>
          <w:b/>
          <w:color w:val="000000" w:themeColor="text1"/>
          <w:sz w:val="28"/>
          <w:szCs w:val="28"/>
        </w:rPr>
        <w:t xml:space="preserve">  </w:t>
      </w:r>
    </w:p>
    <w:p w14:paraId="2CA63FC7" w14:textId="77777777" w:rsidR="00CF4BD9" w:rsidRPr="007551E1" w:rsidRDefault="00CF4BD9" w:rsidP="00CF4BD9">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jc w:val="both"/>
        <w:rPr>
          <w:rFonts w:ascii="Times New Roman" w:hAnsi="Times New Roman"/>
          <w:color w:val="000000" w:themeColor="text1"/>
          <w:sz w:val="28"/>
          <w:szCs w:val="28"/>
        </w:rPr>
      </w:pPr>
      <w:r w:rsidRPr="007551E1">
        <w:rPr>
          <w:rFonts w:ascii="Times New Roman" w:hAnsi="Times New Roman" w:cs="Times New Roman"/>
          <w:color w:val="000000" w:themeColor="text1"/>
          <w:sz w:val="28"/>
          <w:szCs w:val="28"/>
        </w:rPr>
        <w:t xml:space="preserve">Направление подготовки: </w:t>
      </w:r>
      <w:r w:rsidRPr="007551E1">
        <w:rPr>
          <w:rFonts w:ascii="Times New Roman" w:eastAsia="Times New Roman" w:hAnsi="Times New Roman" w:cs="Times New Roman"/>
          <w:color w:val="000000" w:themeColor="text1"/>
          <w:sz w:val="28"/>
          <w:szCs w:val="28"/>
          <w:lang w:eastAsia="ru-RU"/>
        </w:rPr>
        <w:t>38.03.01 «Экономика», О</w:t>
      </w:r>
      <w:r w:rsidRPr="007551E1">
        <w:rPr>
          <w:rFonts w:ascii="Times New Roman" w:hAnsi="Times New Roman"/>
          <w:color w:val="000000" w:themeColor="text1"/>
          <w:sz w:val="28"/>
          <w:szCs w:val="28"/>
        </w:rPr>
        <w:t>бразовательная программа «Экономика и бизнес», профили: «Энергетический бизнес», «Экономика креативных индустрий».</w:t>
      </w:r>
    </w:p>
    <w:p w14:paraId="291F3B3D" w14:textId="50C34688" w:rsidR="00A4176B" w:rsidRPr="007551E1" w:rsidRDefault="006105F1" w:rsidP="008E3AB2">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both"/>
        <w:rPr>
          <w:rFonts w:ascii="Times New Roman" w:eastAsia="Times New Roman" w:hAnsi="Times New Roman" w:cs="Times New Roman"/>
          <w:iCs/>
          <w:color w:val="000000" w:themeColor="text1"/>
          <w:sz w:val="28"/>
          <w:szCs w:val="28"/>
          <w:lang w:eastAsia="ru-RU"/>
        </w:rPr>
      </w:pPr>
      <w:r w:rsidRPr="007551E1">
        <w:rPr>
          <w:rFonts w:ascii="Times New Roman" w:hAnsi="Times New Roman"/>
          <w:color w:val="000000" w:themeColor="text1"/>
          <w:sz w:val="28"/>
          <w:szCs w:val="28"/>
        </w:rPr>
        <w:t xml:space="preserve">                                                                                                               </w:t>
      </w:r>
      <w:r w:rsidR="005A13C0" w:rsidRPr="007551E1">
        <w:rPr>
          <w:rFonts w:ascii="Times New Roman" w:hAnsi="Times New Roman"/>
          <w:color w:val="000000" w:themeColor="text1"/>
          <w:sz w:val="28"/>
          <w:szCs w:val="28"/>
        </w:rPr>
        <w:t xml:space="preserve">    </w:t>
      </w:r>
      <w:r w:rsidRPr="007551E1">
        <w:rPr>
          <w:rFonts w:ascii="Times New Roman" w:hAnsi="Times New Roman"/>
          <w:color w:val="000000" w:themeColor="text1"/>
          <w:sz w:val="28"/>
          <w:szCs w:val="28"/>
        </w:rPr>
        <w:t xml:space="preserve"> Таблица 2</w:t>
      </w:r>
      <w:r w:rsidR="00A4176B" w:rsidRPr="007551E1">
        <w:rPr>
          <w:rFonts w:ascii="Times New Roman" w:eastAsia="Times New Roman" w:hAnsi="Times New Roman" w:cs="Times New Roman"/>
          <w:color w:val="000000" w:themeColor="text1"/>
          <w:sz w:val="28"/>
          <w:szCs w:val="28"/>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1790"/>
        <w:gridCol w:w="955"/>
        <w:gridCol w:w="1064"/>
        <w:gridCol w:w="1064"/>
        <w:gridCol w:w="1464"/>
        <w:gridCol w:w="980"/>
        <w:gridCol w:w="1809"/>
      </w:tblGrid>
      <w:tr w:rsidR="00A4176B" w:rsidRPr="007551E1" w14:paraId="0A5735DC" w14:textId="77777777" w:rsidTr="005F631E">
        <w:tc>
          <w:tcPr>
            <w:tcW w:w="232" w:type="pct"/>
            <w:vMerge w:val="restart"/>
            <w:shd w:val="clear" w:color="auto" w:fill="auto"/>
          </w:tcPr>
          <w:p w14:paraId="2E305EC4"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w:t>
            </w:r>
          </w:p>
          <w:p w14:paraId="10B0433F"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пп/п</w:t>
            </w:r>
          </w:p>
        </w:tc>
        <w:tc>
          <w:tcPr>
            <w:tcW w:w="935" w:type="pct"/>
            <w:vMerge w:val="restart"/>
            <w:shd w:val="clear" w:color="auto" w:fill="auto"/>
          </w:tcPr>
          <w:p w14:paraId="55108AA6"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Наименование тем (разделов) дисциплины</w:t>
            </w:r>
          </w:p>
        </w:tc>
        <w:tc>
          <w:tcPr>
            <w:tcW w:w="2888" w:type="pct"/>
            <w:gridSpan w:val="5"/>
          </w:tcPr>
          <w:p w14:paraId="76A3D612"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Трудоемкость в часах</w:t>
            </w:r>
          </w:p>
        </w:tc>
        <w:tc>
          <w:tcPr>
            <w:tcW w:w="945" w:type="pct"/>
            <w:vMerge w:val="restart"/>
            <w:shd w:val="clear" w:color="auto" w:fill="auto"/>
          </w:tcPr>
          <w:p w14:paraId="06587398"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Формы текущего контроля успеваемости</w:t>
            </w:r>
          </w:p>
        </w:tc>
      </w:tr>
      <w:tr w:rsidR="00A4176B" w:rsidRPr="007551E1" w14:paraId="27B1C529" w14:textId="77777777" w:rsidTr="005F631E">
        <w:tc>
          <w:tcPr>
            <w:tcW w:w="232" w:type="pct"/>
            <w:vMerge/>
            <w:shd w:val="clear" w:color="auto" w:fill="auto"/>
          </w:tcPr>
          <w:p w14:paraId="4EB9EFC5"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935" w:type="pct"/>
            <w:vMerge/>
            <w:shd w:val="clear" w:color="auto" w:fill="auto"/>
          </w:tcPr>
          <w:p w14:paraId="4E3030E8"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499" w:type="pct"/>
            <w:vMerge w:val="restart"/>
            <w:shd w:val="clear" w:color="auto" w:fill="auto"/>
          </w:tcPr>
          <w:p w14:paraId="29D1140B"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Всего</w:t>
            </w:r>
          </w:p>
        </w:tc>
        <w:tc>
          <w:tcPr>
            <w:tcW w:w="1877" w:type="pct"/>
            <w:gridSpan w:val="3"/>
            <w:shd w:val="clear" w:color="auto" w:fill="auto"/>
          </w:tcPr>
          <w:p w14:paraId="54FAA2B7"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Контактная работа - Аудиторная работа</w:t>
            </w:r>
          </w:p>
        </w:tc>
        <w:tc>
          <w:tcPr>
            <w:tcW w:w="512" w:type="pct"/>
            <w:vMerge w:val="restart"/>
            <w:shd w:val="clear" w:color="auto" w:fill="auto"/>
          </w:tcPr>
          <w:p w14:paraId="2E413394"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Самостоятельная работа</w:t>
            </w:r>
          </w:p>
        </w:tc>
        <w:tc>
          <w:tcPr>
            <w:tcW w:w="945" w:type="pct"/>
            <w:vMerge/>
            <w:shd w:val="clear" w:color="auto" w:fill="auto"/>
          </w:tcPr>
          <w:p w14:paraId="16647A3A"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r>
      <w:tr w:rsidR="00A4176B" w:rsidRPr="007551E1" w14:paraId="38D76045" w14:textId="77777777" w:rsidTr="005F631E">
        <w:tc>
          <w:tcPr>
            <w:tcW w:w="232" w:type="pct"/>
            <w:vMerge/>
            <w:shd w:val="clear" w:color="auto" w:fill="auto"/>
          </w:tcPr>
          <w:p w14:paraId="69E5714F"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935" w:type="pct"/>
            <w:vMerge/>
            <w:shd w:val="clear" w:color="auto" w:fill="auto"/>
          </w:tcPr>
          <w:p w14:paraId="2238E57A"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499" w:type="pct"/>
            <w:vMerge/>
            <w:shd w:val="clear" w:color="auto" w:fill="auto"/>
          </w:tcPr>
          <w:p w14:paraId="7BC843DF"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556" w:type="pct"/>
            <w:shd w:val="clear" w:color="auto" w:fill="auto"/>
          </w:tcPr>
          <w:p w14:paraId="4CE0B7F3"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Общая, в т.ч.:</w:t>
            </w:r>
          </w:p>
        </w:tc>
        <w:tc>
          <w:tcPr>
            <w:tcW w:w="556" w:type="pct"/>
            <w:shd w:val="clear" w:color="auto" w:fill="auto"/>
          </w:tcPr>
          <w:p w14:paraId="63FDBB85"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Лекции</w:t>
            </w:r>
          </w:p>
        </w:tc>
        <w:tc>
          <w:tcPr>
            <w:tcW w:w="765" w:type="pct"/>
            <w:shd w:val="clear" w:color="auto" w:fill="auto"/>
          </w:tcPr>
          <w:p w14:paraId="2E56E6AE" w14:textId="0F485B99" w:rsidR="00A4176B" w:rsidRPr="007551E1" w:rsidRDefault="00A4176B" w:rsidP="002B5A78">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Семинары, практические занятия</w:t>
            </w:r>
          </w:p>
        </w:tc>
        <w:tc>
          <w:tcPr>
            <w:tcW w:w="512" w:type="pct"/>
            <w:vMerge/>
            <w:shd w:val="clear" w:color="auto" w:fill="auto"/>
          </w:tcPr>
          <w:p w14:paraId="56DC5D74"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945" w:type="pct"/>
            <w:vMerge/>
            <w:shd w:val="clear" w:color="auto" w:fill="auto"/>
          </w:tcPr>
          <w:p w14:paraId="5EFA067A"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r>
      <w:tr w:rsidR="00A4176B" w:rsidRPr="007551E1" w14:paraId="233639A6" w14:textId="77777777" w:rsidTr="005F631E">
        <w:tc>
          <w:tcPr>
            <w:tcW w:w="232" w:type="pct"/>
            <w:tcBorders>
              <w:top w:val="single" w:sz="4" w:space="0" w:color="auto"/>
              <w:left w:val="single" w:sz="4" w:space="0" w:color="auto"/>
              <w:bottom w:val="single" w:sz="4" w:space="0" w:color="auto"/>
              <w:right w:val="single" w:sz="4" w:space="0" w:color="auto"/>
            </w:tcBorders>
          </w:tcPr>
          <w:p w14:paraId="39950AC3"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rPr>
              <w:t>1.</w:t>
            </w:r>
          </w:p>
        </w:tc>
        <w:tc>
          <w:tcPr>
            <w:tcW w:w="935" w:type="pct"/>
            <w:tcBorders>
              <w:top w:val="single" w:sz="4" w:space="0" w:color="auto"/>
              <w:left w:val="single" w:sz="4" w:space="0" w:color="auto"/>
              <w:bottom w:val="single" w:sz="4" w:space="0" w:color="auto"/>
              <w:right w:val="single" w:sz="4" w:space="0" w:color="auto"/>
            </w:tcBorders>
          </w:tcPr>
          <w:p w14:paraId="25CAB08F"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rPr>
              <w:t>Тема 1. Налог на добавленную стоимость (НДС)</w:t>
            </w:r>
          </w:p>
        </w:tc>
        <w:tc>
          <w:tcPr>
            <w:tcW w:w="499" w:type="pct"/>
            <w:tcBorders>
              <w:top w:val="single" w:sz="4" w:space="0" w:color="auto"/>
              <w:left w:val="single" w:sz="4" w:space="0" w:color="auto"/>
              <w:bottom w:val="single" w:sz="4" w:space="0" w:color="auto"/>
              <w:right w:val="single" w:sz="4" w:space="0" w:color="auto"/>
            </w:tcBorders>
          </w:tcPr>
          <w:p w14:paraId="6BE42FFE" w14:textId="528368B1" w:rsidR="00A4176B" w:rsidRPr="007551E1" w:rsidRDefault="005F631E"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24</w:t>
            </w:r>
          </w:p>
        </w:tc>
        <w:tc>
          <w:tcPr>
            <w:tcW w:w="556" w:type="pct"/>
            <w:tcBorders>
              <w:top w:val="single" w:sz="4" w:space="0" w:color="auto"/>
              <w:left w:val="single" w:sz="4" w:space="0" w:color="auto"/>
              <w:bottom w:val="single" w:sz="4" w:space="0" w:color="auto"/>
              <w:right w:val="single" w:sz="4" w:space="0" w:color="auto"/>
            </w:tcBorders>
          </w:tcPr>
          <w:p w14:paraId="2C121F82" w14:textId="3ED29FC5" w:rsidR="00A4176B" w:rsidRPr="007551E1" w:rsidRDefault="005F631E"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8</w:t>
            </w:r>
          </w:p>
        </w:tc>
        <w:tc>
          <w:tcPr>
            <w:tcW w:w="556" w:type="pct"/>
            <w:tcBorders>
              <w:top w:val="single" w:sz="4" w:space="0" w:color="auto"/>
              <w:left w:val="single" w:sz="4" w:space="0" w:color="auto"/>
              <w:bottom w:val="single" w:sz="4" w:space="0" w:color="auto"/>
              <w:right w:val="single" w:sz="4" w:space="0" w:color="auto"/>
            </w:tcBorders>
          </w:tcPr>
          <w:p w14:paraId="4E4F77FF" w14:textId="7B69BA6F" w:rsidR="00A4176B" w:rsidRPr="007551E1" w:rsidRDefault="002F5DC4"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2</w:t>
            </w:r>
          </w:p>
        </w:tc>
        <w:tc>
          <w:tcPr>
            <w:tcW w:w="765" w:type="pct"/>
            <w:tcBorders>
              <w:top w:val="single" w:sz="4" w:space="0" w:color="auto"/>
              <w:left w:val="single" w:sz="4" w:space="0" w:color="auto"/>
              <w:bottom w:val="single" w:sz="4" w:space="0" w:color="auto"/>
              <w:right w:val="single" w:sz="4" w:space="0" w:color="auto"/>
            </w:tcBorders>
          </w:tcPr>
          <w:p w14:paraId="59BB4D33" w14:textId="0B98069C" w:rsidR="00A4176B" w:rsidRPr="007551E1" w:rsidRDefault="005F631E"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6</w:t>
            </w:r>
          </w:p>
        </w:tc>
        <w:tc>
          <w:tcPr>
            <w:tcW w:w="512" w:type="pct"/>
            <w:tcBorders>
              <w:top w:val="single" w:sz="4" w:space="0" w:color="auto"/>
              <w:left w:val="single" w:sz="4" w:space="0" w:color="auto"/>
              <w:bottom w:val="single" w:sz="4" w:space="0" w:color="auto"/>
              <w:right w:val="single" w:sz="4" w:space="0" w:color="auto"/>
            </w:tcBorders>
          </w:tcPr>
          <w:p w14:paraId="018D7606" w14:textId="6BDB1593" w:rsidR="00A4176B" w:rsidRPr="007551E1" w:rsidRDefault="00AF51FF"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16</w:t>
            </w:r>
          </w:p>
        </w:tc>
        <w:tc>
          <w:tcPr>
            <w:tcW w:w="945" w:type="pct"/>
            <w:tcBorders>
              <w:top w:val="single" w:sz="4" w:space="0" w:color="auto"/>
              <w:left w:val="single" w:sz="4" w:space="0" w:color="auto"/>
              <w:bottom w:val="single" w:sz="4" w:space="0" w:color="auto"/>
              <w:right w:val="single" w:sz="4" w:space="0" w:color="auto"/>
            </w:tcBorders>
          </w:tcPr>
          <w:p w14:paraId="2AF56526"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hAnsi="Times New Roman" w:cs="Times New Roman"/>
                <w:color w:val="000000" w:themeColor="text1"/>
                <w:sz w:val="24"/>
                <w:szCs w:val="24"/>
              </w:rPr>
              <w:t>Решение ситуационных задач, индивидуальные выступления</w:t>
            </w:r>
          </w:p>
        </w:tc>
      </w:tr>
      <w:tr w:rsidR="00A4176B" w:rsidRPr="007551E1" w14:paraId="216DE06D" w14:textId="77777777" w:rsidTr="005F631E">
        <w:tc>
          <w:tcPr>
            <w:tcW w:w="232" w:type="pct"/>
            <w:tcBorders>
              <w:top w:val="single" w:sz="4" w:space="0" w:color="auto"/>
              <w:left w:val="single" w:sz="4" w:space="0" w:color="auto"/>
              <w:bottom w:val="single" w:sz="4" w:space="0" w:color="auto"/>
              <w:right w:val="single" w:sz="4" w:space="0" w:color="auto"/>
            </w:tcBorders>
          </w:tcPr>
          <w:p w14:paraId="724E6849"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rPr>
              <w:t>2.</w:t>
            </w:r>
          </w:p>
        </w:tc>
        <w:tc>
          <w:tcPr>
            <w:tcW w:w="935" w:type="pct"/>
            <w:tcBorders>
              <w:top w:val="single" w:sz="4" w:space="0" w:color="auto"/>
              <w:left w:val="single" w:sz="4" w:space="0" w:color="auto"/>
              <w:bottom w:val="single" w:sz="4" w:space="0" w:color="auto"/>
              <w:right w:val="single" w:sz="4" w:space="0" w:color="auto"/>
            </w:tcBorders>
          </w:tcPr>
          <w:p w14:paraId="4503ABF2"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rPr>
              <w:t>Тема 2. Акцизы</w:t>
            </w:r>
          </w:p>
        </w:tc>
        <w:tc>
          <w:tcPr>
            <w:tcW w:w="499" w:type="pct"/>
            <w:tcBorders>
              <w:top w:val="single" w:sz="4" w:space="0" w:color="auto"/>
              <w:left w:val="single" w:sz="4" w:space="0" w:color="auto"/>
              <w:bottom w:val="single" w:sz="4" w:space="0" w:color="auto"/>
              <w:right w:val="single" w:sz="4" w:space="0" w:color="auto"/>
            </w:tcBorders>
          </w:tcPr>
          <w:p w14:paraId="38E8490B" w14:textId="36FC0E96" w:rsidR="00A4176B" w:rsidRPr="007551E1" w:rsidRDefault="005F631E"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22</w:t>
            </w:r>
          </w:p>
        </w:tc>
        <w:tc>
          <w:tcPr>
            <w:tcW w:w="556" w:type="pct"/>
            <w:tcBorders>
              <w:top w:val="single" w:sz="4" w:space="0" w:color="auto"/>
              <w:left w:val="single" w:sz="4" w:space="0" w:color="auto"/>
              <w:bottom w:val="single" w:sz="4" w:space="0" w:color="auto"/>
              <w:right w:val="single" w:sz="4" w:space="0" w:color="auto"/>
            </w:tcBorders>
          </w:tcPr>
          <w:p w14:paraId="4246F493" w14:textId="379BFE9C" w:rsidR="00A4176B" w:rsidRPr="007551E1" w:rsidRDefault="005F631E"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6</w:t>
            </w:r>
          </w:p>
        </w:tc>
        <w:tc>
          <w:tcPr>
            <w:tcW w:w="556" w:type="pct"/>
            <w:tcBorders>
              <w:top w:val="single" w:sz="4" w:space="0" w:color="auto"/>
              <w:left w:val="single" w:sz="4" w:space="0" w:color="auto"/>
              <w:bottom w:val="single" w:sz="4" w:space="0" w:color="auto"/>
              <w:right w:val="single" w:sz="4" w:space="0" w:color="auto"/>
            </w:tcBorders>
          </w:tcPr>
          <w:p w14:paraId="3721937B" w14:textId="15A7AC65" w:rsidR="00A4176B" w:rsidRPr="007551E1" w:rsidRDefault="002F5DC4"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2</w:t>
            </w:r>
          </w:p>
        </w:tc>
        <w:tc>
          <w:tcPr>
            <w:tcW w:w="765" w:type="pct"/>
            <w:tcBorders>
              <w:top w:val="single" w:sz="4" w:space="0" w:color="auto"/>
              <w:left w:val="single" w:sz="4" w:space="0" w:color="auto"/>
              <w:bottom w:val="single" w:sz="4" w:space="0" w:color="auto"/>
              <w:right w:val="single" w:sz="4" w:space="0" w:color="auto"/>
            </w:tcBorders>
          </w:tcPr>
          <w:p w14:paraId="1E2394A0"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4</w:t>
            </w:r>
          </w:p>
        </w:tc>
        <w:tc>
          <w:tcPr>
            <w:tcW w:w="512" w:type="pct"/>
            <w:tcBorders>
              <w:top w:val="single" w:sz="4" w:space="0" w:color="auto"/>
              <w:left w:val="single" w:sz="4" w:space="0" w:color="auto"/>
              <w:bottom w:val="single" w:sz="4" w:space="0" w:color="auto"/>
              <w:right w:val="single" w:sz="4" w:space="0" w:color="auto"/>
            </w:tcBorders>
          </w:tcPr>
          <w:p w14:paraId="560987C7" w14:textId="0A88BFC9" w:rsidR="00A4176B" w:rsidRPr="007551E1" w:rsidRDefault="005F631E"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16</w:t>
            </w:r>
          </w:p>
        </w:tc>
        <w:tc>
          <w:tcPr>
            <w:tcW w:w="945" w:type="pct"/>
            <w:tcBorders>
              <w:top w:val="single" w:sz="4" w:space="0" w:color="auto"/>
              <w:left w:val="single" w:sz="4" w:space="0" w:color="auto"/>
              <w:bottom w:val="single" w:sz="4" w:space="0" w:color="auto"/>
              <w:right w:val="single" w:sz="4" w:space="0" w:color="auto"/>
            </w:tcBorders>
          </w:tcPr>
          <w:p w14:paraId="46AACC56"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Calibri" w:hAnsi="Times New Roman" w:cs="Times New Roman"/>
                <w:color w:val="000000" w:themeColor="text1"/>
                <w:sz w:val="24"/>
                <w:szCs w:val="24"/>
              </w:rPr>
              <w:t>Решение ситуационных заданий, индивидуальные выступления</w:t>
            </w:r>
          </w:p>
        </w:tc>
      </w:tr>
      <w:tr w:rsidR="00A4176B" w:rsidRPr="007551E1" w14:paraId="4B11E9E3" w14:textId="77777777" w:rsidTr="005F631E">
        <w:tc>
          <w:tcPr>
            <w:tcW w:w="232" w:type="pct"/>
            <w:tcBorders>
              <w:top w:val="single" w:sz="4" w:space="0" w:color="auto"/>
              <w:left w:val="single" w:sz="4" w:space="0" w:color="auto"/>
              <w:bottom w:val="single" w:sz="4" w:space="0" w:color="auto"/>
              <w:right w:val="single" w:sz="4" w:space="0" w:color="auto"/>
            </w:tcBorders>
          </w:tcPr>
          <w:p w14:paraId="0F477FA1"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rPr>
              <w:t>3.</w:t>
            </w:r>
          </w:p>
        </w:tc>
        <w:tc>
          <w:tcPr>
            <w:tcW w:w="935" w:type="pct"/>
            <w:tcBorders>
              <w:top w:val="single" w:sz="4" w:space="0" w:color="auto"/>
              <w:left w:val="single" w:sz="4" w:space="0" w:color="auto"/>
              <w:bottom w:val="single" w:sz="4" w:space="0" w:color="auto"/>
              <w:right w:val="single" w:sz="4" w:space="0" w:color="auto"/>
            </w:tcBorders>
          </w:tcPr>
          <w:p w14:paraId="44F808A6"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rPr>
              <w:t>Тема 3. Налог на прибыль организаций</w:t>
            </w:r>
          </w:p>
        </w:tc>
        <w:tc>
          <w:tcPr>
            <w:tcW w:w="499" w:type="pct"/>
            <w:tcBorders>
              <w:top w:val="single" w:sz="4" w:space="0" w:color="auto"/>
              <w:left w:val="single" w:sz="4" w:space="0" w:color="auto"/>
              <w:bottom w:val="single" w:sz="4" w:space="0" w:color="auto"/>
              <w:right w:val="single" w:sz="4" w:space="0" w:color="auto"/>
            </w:tcBorders>
          </w:tcPr>
          <w:p w14:paraId="7A7094E1" w14:textId="671D4DA6" w:rsidR="00A4176B" w:rsidRPr="007551E1" w:rsidRDefault="005F631E"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50</w:t>
            </w:r>
          </w:p>
        </w:tc>
        <w:tc>
          <w:tcPr>
            <w:tcW w:w="556" w:type="pct"/>
            <w:tcBorders>
              <w:top w:val="single" w:sz="4" w:space="0" w:color="auto"/>
              <w:left w:val="single" w:sz="4" w:space="0" w:color="auto"/>
              <w:bottom w:val="single" w:sz="4" w:space="0" w:color="auto"/>
              <w:right w:val="single" w:sz="4" w:space="0" w:color="auto"/>
            </w:tcBorders>
          </w:tcPr>
          <w:p w14:paraId="4C0C6E01" w14:textId="2BBE0C18" w:rsidR="00A4176B" w:rsidRPr="007551E1" w:rsidRDefault="005F631E"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18</w:t>
            </w:r>
          </w:p>
        </w:tc>
        <w:tc>
          <w:tcPr>
            <w:tcW w:w="556" w:type="pct"/>
            <w:tcBorders>
              <w:top w:val="single" w:sz="4" w:space="0" w:color="auto"/>
              <w:left w:val="single" w:sz="4" w:space="0" w:color="auto"/>
              <w:bottom w:val="single" w:sz="4" w:space="0" w:color="auto"/>
              <w:right w:val="single" w:sz="4" w:space="0" w:color="auto"/>
            </w:tcBorders>
          </w:tcPr>
          <w:p w14:paraId="13E4F65B" w14:textId="4265E306" w:rsidR="00A4176B" w:rsidRPr="007551E1" w:rsidRDefault="002F5DC4"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6</w:t>
            </w:r>
          </w:p>
        </w:tc>
        <w:tc>
          <w:tcPr>
            <w:tcW w:w="765" w:type="pct"/>
            <w:tcBorders>
              <w:top w:val="single" w:sz="4" w:space="0" w:color="auto"/>
              <w:left w:val="single" w:sz="4" w:space="0" w:color="auto"/>
              <w:bottom w:val="single" w:sz="4" w:space="0" w:color="auto"/>
              <w:right w:val="single" w:sz="4" w:space="0" w:color="auto"/>
            </w:tcBorders>
          </w:tcPr>
          <w:p w14:paraId="51CBBA4E" w14:textId="554720C4" w:rsidR="00A4176B" w:rsidRPr="007551E1" w:rsidRDefault="005F631E"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12</w:t>
            </w:r>
          </w:p>
        </w:tc>
        <w:tc>
          <w:tcPr>
            <w:tcW w:w="512" w:type="pct"/>
            <w:tcBorders>
              <w:top w:val="single" w:sz="4" w:space="0" w:color="auto"/>
              <w:left w:val="single" w:sz="4" w:space="0" w:color="auto"/>
              <w:bottom w:val="single" w:sz="4" w:space="0" w:color="auto"/>
              <w:right w:val="single" w:sz="4" w:space="0" w:color="auto"/>
            </w:tcBorders>
          </w:tcPr>
          <w:p w14:paraId="0FB7137D" w14:textId="0EF30DC6" w:rsidR="00A4176B" w:rsidRPr="007551E1" w:rsidRDefault="005F631E"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32</w:t>
            </w:r>
          </w:p>
        </w:tc>
        <w:tc>
          <w:tcPr>
            <w:tcW w:w="945" w:type="pct"/>
            <w:tcBorders>
              <w:top w:val="single" w:sz="4" w:space="0" w:color="auto"/>
              <w:left w:val="single" w:sz="4" w:space="0" w:color="auto"/>
              <w:bottom w:val="single" w:sz="4" w:space="0" w:color="auto"/>
              <w:right w:val="single" w:sz="4" w:space="0" w:color="auto"/>
            </w:tcBorders>
          </w:tcPr>
          <w:p w14:paraId="7D734B05" w14:textId="4254E228"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Calibri" w:hAnsi="Times New Roman" w:cs="Times New Roman"/>
                <w:color w:val="000000" w:themeColor="text1"/>
                <w:sz w:val="24"/>
                <w:szCs w:val="24"/>
              </w:rPr>
              <w:t>Индивидуальные выступления, решение ситуационных заданий</w:t>
            </w:r>
          </w:p>
        </w:tc>
      </w:tr>
      <w:tr w:rsidR="00A4176B" w:rsidRPr="007551E1" w14:paraId="2A3426A6" w14:textId="77777777" w:rsidTr="005F631E">
        <w:tc>
          <w:tcPr>
            <w:tcW w:w="232" w:type="pct"/>
            <w:tcBorders>
              <w:top w:val="single" w:sz="4" w:space="0" w:color="auto"/>
              <w:left w:val="single" w:sz="4" w:space="0" w:color="auto"/>
              <w:bottom w:val="single" w:sz="4" w:space="0" w:color="auto"/>
              <w:right w:val="single" w:sz="4" w:space="0" w:color="auto"/>
            </w:tcBorders>
          </w:tcPr>
          <w:p w14:paraId="09469909"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rPr>
              <w:t>4.</w:t>
            </w:r>
          </w:p>
        </w:tc>
        <w:tc>
          <w:tcPr>
            <w:tcW w:w="935" w:type="pct"/>
            <w:tcBorders>
              <w:top w:val="single" w:sz="4" w:space="0" w:color="auto"/>
              <w:left w:val="single" w:sz="4" w:space="0" w:color="auto"/>
              <w:bottom w:val="single" w:sz="4" w:space="0" w:color="auto"/>
              <w:right w:val="single" w:sz="4" w:space="0" w:color="auto"/>
            </w:tcBorders>
          </w:tcPr>
          <w:p w14:paraId="7469B380" w14:textId="04AA1FBE"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rPr>
              <w:t xml:space="preserve">Тема 4. </w:t>
            </w:r>
            <w:r w:rsidR="002F5DC4" w:rsidRPr="007551E1">
              <w:rPr>
                <w:rFonts w:ascii="Times New Roman" w:hAnsi="Times New Roman" w:cs="Times New Roman"/>
                <w:color w:val="000000" w:themeColor="text1"/>
                <w:sz w:val="24"/>
                <w:szCs w:val="24"/>
              </w:rPr>
              <w:t xml:space="preserve">Налог на имущество организаций. Транспортный налог. Земельный налог. </w:t>
            </w:r>
            <w:r w:rsidR="005F631E" w:rsidRPr="007551E1">
              <w:rPr>
                <w:rFonts w:ascii="Times New Roman" w:hAnsi="Times New Roman" w:cs="Times New Roman"/>
                <w:color w:val="000000" w:themeColor="text1"/>
                <w:sz w:val="24"/>
                <w:szCs w:val="24"/>
              </w:rPr>
              <w:t>Налог на добычу полезных ископаемых (НДПИ)</w:t>
            </w:r>
          </w:p>
        </w:tc>
        <w:tc>
          <w:tcPr>
            <w:tcW w:w="499" w:type="pct"/>
            <w:tcBorders>
              <w:top w:val="single" w:sz="4" w:space="0" w:color="auto"/>
              <w:left w:val="single" w:sz="4" w:space="0" w:color="auto"/>
              <w:bottom w:val="single" w:sz="4" w:space="0" w:color="auto"/>
              <w:right w:val="single" w:sz="4" w:space="0" w:color="auto"/>
            </w:tcBorders>
          </w:tcPr>
          <w:p w14:paraId="16182F69" w14:textId="1D291983" w:rsidR="00A4176B" w:rsidRPr="007551E1" w:rsidRDefault="005F631E"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34</w:t>
            </w:r>
          </w:p>
        </w:tc>
        <w:tc>
          <w:tcPr>
            <w:tcW w:w="556" w:type="pct"/>
            <w:tcBorders>
              <w:top w:val="single" w:sz="4" w:space="0" w:color="auto"/>
              <w:left w:val="single" w:sz="4" w:space="0" w:color="auto"/>
              <w:bottom w:val="single" w:sz="4" w:space="0" w:color="auto"/>
              <w:right w:val="single" w:sz="4" w:space="0" w:color="auto"/>
            </w:tcBorders>
          </w:tcPr>
          <w:p w14:paraId="38DF9700" w14:textId="79E7AEF7" w:rsidR="00A4176B" w:rsidRPr="007551E1" w:rsidRDefault="005F631E"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14</w:t>
            </w:r>
          </w:p>
        </w:tc>
        <w:tc>
          <w:tcPr>
            <w:tcW w:w="556" w:type="pct"/>
            <w:tcBorders>
              <w:top w:val="single" w:sz="4" w:space="0" w:color="auto"/>
              <w:left w:val="single" w:sz="4" w:space="0" w:color="auto"/>
              <w:bottom w:val="single" w:sz="4" w:space="0" w:color="auto"/>
              <w:right w:val="single" w:sz="4" w:space="0" w:color="auto"/>
            </w:tcBorders>
          </w:tcPr>
          <w:p w14:paraId="74B0BC41" w14:textId="2188A5A8" w:rsidR="00A4176B" w:rsidRPr="007551E1" w:rsidRDefault="002F5DC4"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4</w:t>
            </w:r>
          </w:p>
        </w:tc>
        <w:tc>
          <w:tcPr>
            <w:tcW w:w="765" w:type="pct"/>
            <w:tcBorders>
              <w:top w:val="single" w:sz="4" w:space="0" w:color="auto"/>
              <w:left w:val="single" w:sz="4" w:space="0" w:color="auto"/>
              <w:bottom w:val="single" w:sz="4" w:space="0" w:color="auto"/>
              <w:right w:val="single" w:sz="4" w:space="0" w:color="auto"/>
            </w:tcBorders>
          </w:tcPr>
          <w:p w14:paraId="3B3300FA" w14:textId="3FAB3979" w:rsidR="00A4176B" w:rsidRPr="007551E1" w:rsidRDefault="005F631E"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10</w:t>
            </w:r>
          </w:p>
        </w:tc>
        <w:tc>
          <w:tcPr>
            <w:tcW w:w="512" w:type="pct"/>
            <w:tcBorders>
              <w:top w:val="single" w:sz="4" w:space="0" w:color="auto"/>
              <w:left w:val="single" w:sz="4" w:space="0" w:color="auto"/>
              <w:bottom w:val="single" w:sz="4" w:space="0" w:color="auto"/>
              <w:right w:val="single" w:sz="4" w:space="0" w:color="auto"/>
            </w:tcBorders>
          </w:tcPr>
          <w:p w14:paraId="2EB937EF" w14:textId="2498D8FD" w:rsidR="00A4176B" w:rsidRPr="007551E1" w:rsidRDefault="005F631E"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20</w:t>
            </w:r>
          </w:p>
        </w:tc>
        <w:tc>
          <w:tcPr>
            <w:tcW w:w="945" w:type="pct"/>
            <w:tcBorders>
              <w:top w:val="single" w:sz="4" w:space="0" w:color="auto"/>
              <w:left w:val="single" w:sz="4" w:space="0" w:color="auto"/>
              <w:bottom w:val="single" w:sz="4" w:space="0" w:color="auto"/>
              <w:right w:val="single" w:sz="4" w:space="0" w:color="auto"/>
            </w:tcBorders>
          </w:tcPr>
          <w:p w14:paraId="12A39FBF"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Calibri" w:hAnsi="Times New Roman" w:cs="Times New Roman"/>
                <w:color w:val="000000" w:themeColor="text1"/>
                <w:sz w:val="24"/>
                <w:szCs w:val="24"/>
              </w:rPr>
              <w:t>Индивидуальные выступления, презентации, решение задач</w:t>
            </w:r>
          </w:p>
        </w:tc>
      </w:tr>
      <w:tr w:rsidR="00A4176B" w:rsidRPr="007551E1" w14:paraId="46C02DF9" w14:textId="77777777" w:rsidTr="00280F60">
        <w:trPr>
          <w:trHeight w:val="1739"/>
        </w:trPr>
        <w:tc>
          <w:tcPr>
            <w:tcW w:w="232" w:type="pct"/>
            <w:tcBorders>
              <w:top w:val="single" w:sz="4" w:space="0" w:color="auto"/>
              <w:left w:val="single" w:sz="4" w:space="0" w:color="auto"/>
              <w:bottom w:val="single" w:sz="4" w:space="0" w:color="auto"/>
              <w:right w:val="single" w:sz="4" w:space="0" w:color="auto"/>
            </w:tcBorders>
          </w:tcPr>
          <w:p w14:paraId="4E83CC8D" w14:textId="4E097497" w:rsidR="00A4176B" w:rsidRPr="007551E1" w:rsidRDefault="002F5DC4"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7551E1">
              <w:rPr>
                <w:rFonts w:ascii="Times New Roman" w:eastAsia="Times New Roman" w:hAnsi="Times New Roman" w:cs="Times New Roman"/>
                <w:color w:val="000000" w:themeColor="text1"/>
                <w:sz w:val="24"/>
                <w:szCs w:val="24"/>
              </w:rPr>
              <w:t>5</w:t>
            </w:r>
            <w:r w:rsidR="00A4176B" w:rsidRPr="007551E1">
              <w:rPr>
                <w:rFonts w:ascii="Times New Roman" w:eastAsia="Times New Roman" w:hAnsi="Times New Roman" w:cs="Times New Roman"/>
                <w:color w:val="000000" w:themeColor="text1"/>
                <w:sz w:val="24"/>
                <w:szCs w:val="24"/>
              </w:rPr>
              <w:t>.</w:t>
            </w:r>
          </w:p>
        </w:tc>
        <w:tc>
          <w:tcPr>
            <w:tcW w:w="935" w:type="pct"/>
            <w:tcBorders>
              <w:top w:val="single" w:sz="4" w:space="0" w:color="auto"/>
              <w:left w:val="single" w:sz="4" w:space="0" w:color="auto"/>
              <w:bottom w:val="single" w:sz="4" w:space="0" w:color="auto"/>
              <w:right w:val="single" w:sz="4" w:space="0" w:color="auto"/>
            </w:tcBorders>
          </w:tcPr>
          <w:p w14:paraId="314B0D3F" w14:textId="0EE37F0A" w:rsidR="00A4176B" w:rsidRPr="007551E1" w:rsidRDefault="002F5DC4"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Тема 5</w:t>
            </w:r>
            <w:r w:rsidR="00A4176B" w:rsidRPr="007551E1">
              <w:rPr>
                <w:rFonts w:ascii="Times New Roman" w:hAnsi="Times New Roman" w:cs="Times New Roman"/>
                <w:color w:val="000000" w:themeColor="text1"/>
                <w:sz w:val="24"/>
                <w:szCs w:val="24"/>
              </w:rPr>
              <w:t>. Влияние налоговой составляющей на предпринимательскую активность организаций</w:t>
            </w:r>
          </w:p>
        </w:tc>
        <w:tc>
          <w:tcPr>
            <w:tcW w:w="499" w:type="pct"/>
            <w:tcBorders>
              <w:top w:val="single" w:sz="4" w:space="0" w:color="auto"/>
              <w:left w:val="single" w:sz="4" w:space="0" w:color="auto"/>
              <w:bottom w:val="single" w:sz="4" w:space="0" w:color="auto"/>
              <w:right w:val="single" w:sz="4" w:space="0" w:color="auto"/>
            </w:tcBorders>
          </w:tcPr>
          <w:p w14:paraId="2748036E" w14:textId="272E53F4" w:rsidR="00A4176B" w:rsidRPr="007551E1" w:rsidRDefault="005F631E"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14</w:t>
            </w:r>
          </w:p>
        </w:tc>
        <w:tc>
          <w:tcPr>
            <w:tcW w:w="556" w:type="pct"/>
            <w:tcBorders>
              <w:top w:val="single" w:sz="4" w:space="0" w:color="auto"/>
              <w:left w:val="single" w:sz="4" w:space="0" w:color="auto"/>
              <w:bottom w:val="single" w:sz="4" w:space="0" w:color="auto"/>
              <w:right w:val="single" w:sz="4" w:space="0" w:color="auto"/>
            </w:tcBorders>
          </w:tcPr>
          <w:p w14:paraId="10B848C3" w14:textId="7D6A94B9" w:rsidR="00A4176B" w:rsidRPr="007551E1" w:rsidRDefault="005F631E"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4</w:t>
            </w:r>
          </w:p>
        </w:tc>
        <w:tc>
          <w:tcPr>
            <w:tcW w:w="556" w:type="pct"/>
            <w:tcBorders>
              <w:top w:val="single" w:sz="4" w:space="0" w:color="auto"/>
              <w:left w:val="single" w:sz="4" w:space="0" w:color="auto"/>
              <w:bottom w:val="single" w:sz="4" w:space="0" w:color="auto"/>
              <w:right w:val="single" w:sz="4" w:space="0" w:color="auto"/>
            </w:tcBorders>
          </w:tcPr>
          <w:p w14:paraId="08CC245B" w14:textId="0A9DDD06" w:rsidR="00A4176B" w:rsidRPr="007551E1" w:rsidRDefault="002F5DC4"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2</w:t>
            </w:r>
          </w:p>
        </w:tc>
        <w:tc>
          <w:tcPr>
            <w:tcW w:w="765" w:type="pct"/>
            <w:tcBorders>
              <w:top w:val="single" w:sz="4" w:space="0" w:color="auto"/>
              <w:left w:val="single" w:sz="4" w:space="0" w:color="auto"/>
              <w:bottom w:val="single" w:sz="4" w:space="0" w:color="auto"/>
              <w:right w:val="single" w:sz="4" w:space="0" w:color="auto"/>
            </w:tcBorders>
          </w:tcPr>
          <w:p w14:paraId="1A9B5D6D" w14:textId="4DED6C72" w:rsidR="00A4176B" w:rsidRPr="007551E1" w:rsidRDefault="002F5DC4"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2</w:t>
            </w:r>
          </w:p>
        </w:tc>
        <w:tc>
          <w:tcPr>
            <w:tcW w:w="512" w:type="pct"/>
            <w:tcBorders>
              <w:top w:val="single" w:sz="4" w:space="0" w:color="auto"/>
              <w:left w:val="single" w:sz="4" w:space="0" w:color="auto"/>
              <w:bottom w:val="single" w:sz="4" w:space="0" w:color="auto"/>
              <w:right w:val="single" w:sz="4" w:space="0" w:color="auto"/>
            </w:tcBorders>
          </w:tcPr>
          <w:p w14:paraId="555BD213" w14:textId="3FC96D96" w:rsidR="00A4176B" w:rsidRPr="007551E1" w:rsidRDefault="005F631E"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10</w:t>
            </w:r>
          </w:p>
        </w:tc>
        <w:tc>
          <w:tcPr>
            <w:tcW w:w="945" w:type="pct"/>
            <w:tcBorders>
              <w:top w:val="single" w:sz="4" w:space="0" w:color="auto"/>
              <w:left w:val="single" w:sz="4" w:space="0" w:color="auto"/>
              <w:bottom w:val="single" w:sz="4" w:space="0" w:color="auto"/>
              <w:right w:val="single" w:sz="4" w:space="0" w:color="auto"/>
            </w:tcBorders>
          </w:tcPr>
          <w:p w14:paraId="403184CB" w14:textId="7188F461" w:rsidR="00A4176B" w:rsidRPr="007551E1" w:rsidRDefault="00A4176B" w:rsidP="00A4176B">
            <w:pPr>
              <w:widowControl w:val="0"/>
              <w:autoSpaceDE w:val="0"/>
              <w:autoSpaceDN w:val="0"/>
              <w:adjustRightInd w:val="0"/>
              <w:spacing w:after="0" w:line="240" w:lineRule="auto"/>
              <w:rPr>
                <w:rFonts w:ascii="Times New Roman" w:eastAsia="Calibri" w:hAnsi="Times New Roman" w:cs="Times New Roman"/>
                <w:color w:val="000000" w:themeColor="text1"/>
                <w:sz w:val="24"/>
                <w:szCs w:val="24"/>
              </w:rPr>
            </w:pPr>
            <w:r w:rsidRPr="007551E1">
              <w:rPr>
                <w:rFonts w:ascii="Times New Roman" w:eastAsia="Calibri" w:hAnsi="Times New Roman" w:cs="Times New Roman"/>
                <w:color w:val="000000" w:themeColor="text1"/>
                <w:sz w:val="24"/>
                <w:szCs w:val="24"/>
              </w:rPr>
              <w:t>Индивидуальные выступления, презентации на примере конкретной организации/отрасли</w:t>
            </w:r>
          </w:p>
        </w:tc>
      </w:tr>
      <w:tr w:rsidR="00A4176B" w:rsidRPr="007551E1" w14:paraId="346C2265" w14:textId="77777777" w:rsidTr="005F631E">
        <w:trPr>
          <w:trHeight w:val="660"/>
        </w:trPr>
        <w:tc>
          <w:tcPr>
            <w:tcW w:w="232" w:type="pct"/>
            <w:tcBorders>
              <w:top w:val="single" w:sz="4" w:space="0" w:color="auto"/>
              <w:left w:val="single" w:sz="4" w:space="0" w:color="auto"/>
              <w:bottom w:val="single" w:sz="4" w:space="0" w:color="auto"/>
              <w:right w:val="single" w:sz="4" w:space="0" w:color="auto"/>
            </w:tcBorders>
          </w:tcPr>
          <w:p w14:paraId="55B07535" w14:textId="08565768" w:rsidR="00A4176B" w:rsidRPr="007551E1" w:rsidRDefault="002F5DC4"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7551E1">
              <w:rPr>
                <w:rFonts w:ascii="Times New Roman" w:eastAsia="Times New Roman" w:hAnsi="Times New Roman" w:cs="Times New Roman"/>
                <w:color w:val="000000" w:themeColor="text1"/>
                <w:sz w:val="24"/>
                <w:szCs w:val="24"/>
              </w:rPr>
              <w:lastRenderedPageBreak/>
              <w:t>6</w:t>
            </w:r>
            <w:r w:rsidR="00A4176B" w:rsidRPr="007551E1">
              <w:rPr>
                <w:rFonts w:ascii="Times New Roman" w:eastAsia="Times New Roman" w:hAnsi="Times New Roman" w:cs="Times New Roman"/>
                <w:color w:val="000000" w:themeColor="text1"/>
                <w:sz w:val="24"/>
                <w:szCs w:val="24"/>
              </w:rPr>
              <w:t>.</w:t>
            </w:r>
          </w:p>
        </w:tc>
        <w:tc>
          <w:tcPr>
            <w:tcW w:w="935" w:type="pct"/>
            <w:tcBorders>
              <w:top w:val="single" w:sz="4" w:space="0" w:color="auto"/>
              <w:left w:val="single" w:sz="4" w:space="0" w:color="auto"/>
              <w:bottom w:val="single" w:sz="4" w:space="0" w:color="auto"/>
              <w:right w:val="single" w:sz="4" w:space="0" w:color="auto"/>
            </w:tcBorders>
          </w:tcPr>
          <w:p w14:paraId="6D8D6498" w14:textId="77777777" w:rsidR="00A4176B" w:rsidRPr="007551E1" w:rsidRDefault="00A4176B" w:rsidP="00A4176B">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7551E1">
              <w:rPr>
                <w:rFonts w:ascii="Times New Roman" w:eastAsia="Times New Roman" w:hAnsi="Times New Roman" w:cs="Times New Roman"/>
                <w:color w:val="000000" w:themeColor="text1"/>
                <w:sz w:val="24"/>
                <w:szCs w:val="24"/>
                <w:lang w:eastAsia="ru-RU"/>
              </w:rPr>
              <w:t>В целом по дисциплине</w:t>
            </w:r>
          </w:p>
        </w:tc>
        <w:tc>
          <w:tcPr>
            <w:tcW w:w="499" w:type="pct"/>
            <w:tcBorders>
              <w:top w:val="single" w:sz="4" w:space="0" w:color="auto"/>
              <w:left w:val="single" w:sz="4" w:space="0" w:color="auto"/>
              <w:bottom w:val="single" w:sz="4" w:space="0" w:color="auto"/>
              <w:right w:val="single" w:sz="4" w:space="0" w:color="auto"/>
            </w:tcBorders>
          </w:tcPr>
          <w:p w14:paraId="6458FC19"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b/>
                <w:color w:val="000000" w:themeColor="text1"/>
                <w:sz w:val="24"/>
                <w:szCs w:val="24"/>
                <w:lang w:eastAsia="ru-RU"/>
              </w:rPr>
            </w:pPr>
            <w:r w:rsidRPr="007551E1">
              <w:rPr>
                <w:rFonts w:ascii="Times New Roman" w:eastAsia="Times New Roman" w:hAnsi="Times New Roman" w:cs="Times New Roman"/>
                <w:b/>
                <w:color w:val="000000" w:themeColor="text1"/>
                <w:sz w:val="24"/>
                <w:szCs w:val="24"/>
                <w:lang w:eastAsia="ru-RU"/>
              </w:rPr>
              <w:t>144</w:t>
            </w:r>
          </w:p>
        </w:tc>
        <w:tc>
          <w:tcPr>
            <w:tcW w:w="556" w:type="pct"/>
            <w:tcBorders>
              <w:top w:val="single" w:sz="4" w:space="0" w:color="auto"/>
              <w:left w:val="single" w:sz="4" w:space="0" w:color="auto"/>
              <w:bottom w:val="single" w:sz="4" w:space="0" w:color="auto"/>
              <w:right w:val="single" w:sz="4" w:space="0" w:color="auto"/>
            </w:tcBorders>
          </w:tcPr>
          <w:p w14:paraId="44CC460A" w14:textId="1733639F" w:rsidR="00A4176B" w:rsidRPr="007551E1" w:rsidRDefault="005F631E" w:rsidP="00A4176B">
            <w:pPr>
              <w:widowControl w:val="0"/>
              <w:autoSpaceDE w:val="0"/>
              <w:autoSpaceDN w:val="0"/>
              <w:adjustRightInd w:val="0"/>
              <w:spacing w:after="0" w:line="240" w:lineRule="auto"/>
              <w:rPr>
                <w:rFonts w:ascii="Times New Roman" w:eastAsia="Times New Roman" w:hAnsi="Times New Roman" w:cs="Times New Roman"/>
                <w:b/>
                <w:color w:val="000000" w:themeColor="text1"/>
                <w:sz w:val="24"/>
                <w:szCs w:val="24"/>
                <w:lang w:eastAsia="ru-RU"/>
              </w:rPr>
            </w:pPr>
            <w:r w:rsidRPr="007551E1">
              <w:rPr>
                <w:rFonts w:ascii="Times New Roman" w:eastAsia="Times New Roman" w:hAnsi="Times New Roman" w:cs="Times New Roman"/>
                <w:b/>
                <w:color w:val="000000" w:themeColor="text1"/>
                <w:sz w:val="24"/>
                <w:szCs w:val="24"/>
                <w:lang w:eastAsia="ru-RU"/>
              </w:rPr>
              <w:t>50</w:t>
            </w:r>
          </w:p>
        </w:tc>
        <w:tc>
          <w:tcPr>
            <w:tcW w:w="556" w:type="pct"/>
            <w:tcBorders>
              <w:top w:val="single" w:sz="4" w:space="0" w:color="auto"/>
              <w:left w:val="single" w:sz="4" w:space="0" w:color="auto"/>
              <w:bottom w:val="single" w:sz="4" w:space="0" w:color="auto"/>
              <w:right w:val="single" w:sz="4" w:space="0" w:color="auto"/>
            </w:tcBorders>
          </w:tcPr>
          <w:p w14:paraId="6BA7CA3E" w14:textId="399D308E" w:rsidR="00A4176B" w:rsidRPr="007551E1" w:rsidRDefault="002F5DC4" w:rsidP="00A4176B">
            <w:pPr>
              <w:widowControl w:val="0"/>
              <w:autoSpaceDE w:val="0"/>
              <w:autoSpaceDN w:val="0"/>
              <w:adjustRightInd w:val="0"/>
              <w:spacing w:after="0" w:line="240" w:lineRule="auto"/>
              <w:rPr>
                <w:rFonts w:ascii="Times New Roman" w:eastAsia="Times New Roman" w:hAnsi="Times New Roman" w:cs="Times New Roman"/>
                <w:b/>
                <w:color w:val="000000" w:themeColor="text1"/>
                <w:sz w:val="24"/>
                <w:szCs w:val="24"/>
                <w:lang w:eastAsia="ru-RU"/>
              </w:rPr>
            </w:pPr>
            <w:r w:rsidRPr="007551E1">
              <w:rPr>
                <w:rFonts w:ascii="Times New Roman" w:eastAsia="Times New Roman" w:hAnsi="Times New Roman" w:cs="Times New Roman"/>
                <w:b/>
                <w:color w:val="000000" w:themeColor="text1"/>
                <w:sz w:val="24"/>
                <w:szCs w:val="24"/>
                <w:lang w:eastAsia="ru-RU"/>
              </w:rPr>
              <w:t>16</w:t>
            </w:r>
          </w:p>
        </w:tc>
        <w:tc>
          <w:tcPr>
            <w:tcW w:w="765" w:type="pct"/>
            <w:tcBorders>
              <w:top w:val="single" w:sz="4" w:space="0" w:color="auto"/>
              <w:left w:val="single" w:sz="4" w:space="0" w:color="auto"/>
              <w:bottom w:val="single" w:sz="4" w:space="0" w:color="auto"/>
              <w:right w:val="single" w:sz="4" w:space="0" w:color="auto"/>
            </w:tcBorders>
          </w:tcPr>
          <w:p w14:paraId="1F0699D9"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b/>
                <w:color w:val="000000" w:themeColor="text1"/>
                <w:sz w:val="24"/>
                <w:szCs w:val="24"/>
                <w:lang w:eastAsia="ru-RU"/>
              </w:rPr>
            </w:pPr>
            <w:r w:rsidRPr="007551E1">
              <w:rPr>
                <w:rFonts w:ascii="Times New Roman" w:eastAsia="Times New Roman" w:hAnsi="Times New Roman" w:cs="Times New Roman"/>
                <w:b/>
                <w:color w:val="000000" w:themeColor="text1"/>
                <w:sz w:val="24"/>
                <w:szCs w:val="24"/>
                <w:lang w:eastAsia="ru-RU"/>
              </w:rPr>
              <w:t>34</w:t>
            </w:r>
          </w:p>
        </w:tc>
        <w:tc>
          <w:tcPr>
            <w:tcW w:w="512" w:type="pct"/>
            <w:tcBorders>
              <w:top w:val="single" w:sz="4" w:space="0" w:color="auto"/>
              <w:left w:val="single" w:sz="4" w:space="0" w:color="auto"/>
              <w:bottom w:val="single" w:sz="4" w:space="0" w:color="auto"/>
              <w:right w:val="single" w:sz="4" w:space="0" w:color="auto"/>
            </w:tcBorders>
          </w:tcPr>
          <w:p w14:paraId="5B48CDE8" w14:textId="1461D789" w:rsidR="00A4176B" w:rsidRPr="007551E1" w:rsidRDefault="005F631E" w:rsidP="00A4176B">
            <w:pPr>
              <w:widowControl w:val="0"/>
              <w:autoSpaceDE w:val="0"/>
              <w:autoSpaceDN w:val="0"/>
              <w:adjustRightInd w:val="0"/>
              <w:spacing w:after="0" w:line="240" w:lineRule="auto"/>
              <w:rPr>
                <w:rFonts w:ascii="Times New Roman" w:eastAsia="Times New Roman" w:hAnsi="Times New Roman" w:cs="Times New Roman"/>
                <w:b/>
                <w:color w:val="000000" w:themeColor="text1"/>
                <w:sz w:val="24"/>
                <w:szCs w:val="24"/>
                <w:lang w:eastAsia="ru-RU"/>
              </w:rPr>
            </w:pPr>
            <w:r w:rsidRPr="007551E1">
              <w:rPr>
                <w:rFonts w:ascii="Times New Roman" w:eastAsia="Times New Roman" w:hAnsi="Times New Roman" w:cs="Times New Roman"/>
                <w:b/>
                <w:color w:val="000000" w:themeColor="text1"/>
                <w:sz w:val="24"/>
                <w:szCs w:val="24"/>
                <w:lang w:eastAsia="ru-RU"/>
              </w:rPr>
              <w:t>94</w:t>
            </w:r>
          </w:p>
          <w:p w14:paraId="13102057"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b/>
                <w:color w:val="000000" w:themeColor="text1"/>
                <w:sz w:val="24"/>
                <w:szCs w:val="24"/>
                <w:lang w:eastAsia="ru-RU"/>
              </w:rPr>
            </w:pPr>
          </w:p>
          <w:p w14:paraId="6CB56206"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b/>
                <w:color w:val="000000" w:themeColor="text1"/>
                <w:sz w:val="24"/>
                <w:szCs w:val="24"/>
                <w:lang w:eastAsia="ru-RU"/>
              </w:rPr>
            </w:pPr>
          </w:p>
        </w:tc>
        <w:tc>
          <w:tcPr>
            <w:tcW w:w="945" w:type="pct"/>
            <w:tcBorders>
              <w:top w:val="single" w:sz="4" w:space="0" w:color="auto"/>
              <w:left w:val="single" w:sz="4" w:space="0" w:color="auto"/>
              <w:bottom w:val="single" w:sz="4" w:space="0" w:color="auto"/>
              <w:right w:val="single" w:sz="4" w:space="0" w:color="auto"/>
            </w:tcBorders>
          </w:tcPr>
          <w:p w14:paraId="1608D571" w14:textId="77777777" w:rsidR="00A4176B" w:rsidRPr="007551E1" w:rsidRDefault="00A4176B" w:rsidP="00A4176B">
            <w:pPr>
              <w:widowControl w:val="0"/>
              <w:autoSpaceDE w:val="0"/>
              <w:autoSpaceDN w:val="0"/>
              <w:adjustRightInd w:val="0"/>
              <w:spacing w:after="0" w:line="240" w:lineRule="auto"/>
              <w:rPr>
                <w:rFonts w:ascii="Times New Roman" w:eastAsia="Calibri" w:hAnsi="Times New Roman" w:cs="Times New Roman"/>
                <w:color w:val="000000" w:themeColor="text1"/>
                <w:sz w:val="24"/>
                <w:szCs w:val="24"/>
              </w:rPr>
            </w:pPr>
            <w:r w:rsidRPr="007551E1">
              <w:rPr>
                <w:rFonts w:ascii="Times New Roman" w:eastAsia="Calibri" w:hAnsi="Times New Roman" w:cs="Times New Roman"/>
                <w:color w:val="000000" w:themeColor="text1"/>
                <w:sz w:val="24"/>
                <w:szCs w:val="24"/>
              </w:rPr>
              <w:t>Контрольная работа</w:t>
            </w:r>
          </w:p>
          <w:p w14:paraId="5FC57025" w14:textId="7BB62726" w:rsidR="002B5A78" w:rsidRPr="007551E1" w:rsidRDefault="002B5A78" w:rsidP="00A4176B">
            <w:pPr>
              <w:widowControl w:val="0"/>
              <w:autoSpaceDE w:val="0"/>
              <w:autoSpaceDN w:val="0"/>
              <w:adjustRightInd w:val="0"/>
              <w:spacing w:after="0" w:line="240" w:lineRule="auto"/>
              <w:rPr>
                <w:rFonts w:ascii="Times New Roman" w:eastAsia="Calibri" w:hAnsi="Times New Roman" w:cs="Times New Roman"/>
                <w:color w:val="000000" w:themeColor="text1"/>
                <w:sz w:val="24"/>
                <w:szCs w:val="24"/>
              </w:rPr>
            </w:pPr>
          </w:p>
        </w:tc>
      </w:tr>
      <w:tr w:rsidR="00A4176B" w:rsidRPr="007551E1" w14:paraId="64920C4E" w14:textId="77777777" w:rsidTr="005F631E">
        <w:trPr>
          <w:trHeight w:val="475"/>
        </w:trPr>
        <w:tc>
          <w:tcPr>
            <w:tcW w:w="232" w:type="pct"/>
            <w:tcBorders>
              <w:top w:val="single" w:sz="4" w:space="0" w:color="auto"/>
              <w:left w:val="single" w:sz="4" w:space="0" w:color="auto"/>
              <w:bottom w:val="single" w:sz="4" w:space="0" w:color="auto"/>
              <w:right w:val="single" w:sz="4" w:space="0" w:color="auto"/>
            </w:tcBorders>
          </w:tcPr>
          <w:p w14:paraId="33704632" w14:textId="5BA2B95A" w:rsidR="00A4176B" w:rsidRPr="007551E1" w:rsidRDefault="002F5DC4"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7551E1">
              <w:rPr>
                <w:rFonts w:ascii="Times New Roman" w:eastAsia="Times New Roman" w:hAnsi="Times New Roman" w:cs="Times New Roman"/>
                <w:color w:val="000000" w:themeColor="text1"/>
                <w:sz w:val="24"/>
                <w:szCs w:val="24"/>
              </w:rPr>
              <w:t>7</w:t>
            </w:r>
            <w:r w:rsidR="00A4176B" w:rsidRPr="007551E1">
              <w:rPr>
                <w:rFonts w:ascii="Times New Roman" w:eastAsia="Times New Roman" w:hAnsi="Times New Roman" w:cs="Times New Roman"/>
                <w:color w:val="000000" w:themeColor="text1"/>
                <w:sz w:val="24"/>
                <w:szCs w:val="24"/>
              </w:rPr>
              <w:t>.</w:t>
            </w:r>
          </w:p>
        </w:tc>
        <w:tc>
          <w:tcPr>
            <w:tcW w:w="935" w:type="pct"/>
            <w:tcBorders>
              <w:top w:val="single" w:sz="4" w:space="0" w:color="auto"/>
              <w:left w:val="single" w:sz="4" w:space="0" w:color="auto"/>
              <w:bottom w:val="single" w:sz="4" w:space="0" w:color="auto"/>
              <w:right w:val="single" w:sz="4" w:space="0" w:color="auto"/>
            </w:tcBorders>
          </w:tcPr>
          <w:p w14:paraId="7541CD45"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rPr>
              <w:t>Итого в %</w:t>
            </w:r>
          </w:p>
        </w:tc>
        <w:tc>
          <w:tcPr>
            <w:tcW w:w="499" w:type="pct"/>
            <w:tcBorders>
              <w:top w:val="single" w:sz="4" w:space="0" w:color="auto"/>
              <w:left w:val="single" w:sz="4" w:space="0" w:color="auto"/>
              <w:bottom w:val="single" w:sz="4" w:space="0" w:color="auto"/>
              <w:right w:val="single" w:sz="4" w:space="0" w:color="auto"/>
            </w:tcBorders>
          </w:tcPr>
          <w:p w14:paraId="786CB97D" w14:textId="3E83D91E" w:rsidR="00A4176B" w:rsidRPr="007551E1" w:rsidRDefault="00936E00"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100</w:t>
            </w:r>
          </w:p>
        </w:tc>
        <w:tc>
          <w:tcPr>
            <w:tcW w:w="556" w:type="pct"/>
            <w:tcBorders>
              <w:top w:val="single" w:sz="4" w:space="0" w:color="auto"/>
              <w:left w:val="single" w:sz="4" w:space="0" w:color="auto"/>
              <w:bottom w:val="single" w:sz="4" w:space="0" w:color="auto"/>
              <w:right w:val="single" w:sz="4" w:space="0" w:color="auto"/>
            </w:tcBorders>
          </w:tcPr>
          <w:p w14:paraId="7E14E020" w14:textId="6B6C9272" w:rsidR="00A4176B" w:rsidRPr="007551E1" w:rsidRDefault="005F631E"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35</w:t>
            </w:r>
          </w:p>
        </w:tc>
        <w:tc>
          <w:tcPr>
            <w:tcW w:w="556" w:type="pct"/>
            <w:tcBorders>
              <w:top w:val="single" w:sz="4" w:space="0" w:color="auto"/>
              <w:left w:val="single" w:sz="4" w:space="0" w:color="auto"/>
              <w:bottom w:val="single" w:sz="4" w:space="0" w:color="auto"/>
              <w:right w:val="single" w:sz="4" w:space="0" w:color="auto"/>
            </w:tcBorders>
          </w:tcPr>
          <w:p w14:paraId="01E7253D" w14:textId="45F858A9" w:rsidR="00A4176B" w:rsidRPr="007551E1" w:rsidRDefault="001C5A7D"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32</w:t>
            </w:r>
          </w:p>
        </w:tc>
        <w:tc>
          <w:tcPr>
            <w:tcW w:w="765" w:type="pct"/>
            <w:tcBorders>
              <w:top w:val="single" w:sz="4" w:space="0" w:color="auto"/>
              <w:left w:val="single" w:sz="4" w:space="0" w:color="auto"/>
              <w:bottom w:val="single" w:sz="4" w:space="0" w:color="auto"/>
              <w:right w:val="single" w:sz="4" w:space="0" w:color="auto"/>
            </w:tcBorders>
          </w:tcPr>
          <w:p w14:paraId="1B8C4125" w14:textId="5EFED3C8" w:rsidR="00A4176B" w:rsidRPr="007551E1" w:rsidRDefault="001C5A7D"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68</w:t>
            </w:r>
          </w:p>
        </w:tc>
        <w:tc>
          <w:tcPr>
            <w:tcW w:w="512" w:type="pct"/>
            <w:tcBorders>
              <w:top w:val="single" w:sz="4" w:space="0" w:color="auto"/>
              <w:left w:val="single" w:sz="4" w:space="0" w:color="auto"/>
              <w:bottom w:val="single" w:sz="4" w:space="0" w:color="auto"/>
              <w:right w:val="single" w:sz="4" w:space="0" w:color="auto"/>
            </w:tcBorders>
          </w:tcPr>
          <w:p w14:paraId="6EABF3D2" w14:textId="2F6AFDC8" w:rsidR="00A4176B" w:rsidRPr="007551E1" w:rsidRDefault="00E85BA4"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color w:val="000000" w:themeColor="text1"/>
                <w:sz w:val="24"/>
                <w:szCs w:val="24"/>
                <w:lang w:eastAsia="ru-RU"/>
              </w:rPr>
              <w:t>65</w:t>
            </w:r>
          </w:p>
          <w:p w14:paraId="55B5A5CA" w14:textId="77777777" w:rsidR="00A4176B" w:rsidRPr="007551E1" w:rsidRDefault="00A4176B" w:rsidP="00A4176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945" w:type="pct"/>
            <w:tcBorders>
              <w:top w:val="single" w:sz="4" w:space="0" w:color="auto"/>
              <w:left w:val="single" w:sz="4" w:space="0" w:color="auto"/>
              <w:bottom w:val="single" w:sz="4" w:space="0" w:color="auto"/>
              <w:right w:val="single" w:sz="4" w:space="0" w:color="auto"/>
            </w:tcBorders>
          </w:tcPr>
          <w:p w14:paraId="34A622CE" w14:textId="77777777" w:rsidR="00A4176B" w:rsidRPr="007551E1" w:rsidRDefault="00A4176B" w:rsidP="00A4176B">
            <w:pPr>
              <w:widowControl w:val="0"/>
              <w:autoSpaceDE w:val="0"/>
              <w:autoSpaceDN w:val="0"/>
              <w:adjustRightInd w:val="0"/>
              <w:spacing w:after="0" w:line="240" w:lineRule="auto"/>
              <w:rPr>
                <w:rFonts w:ascii="Times New Roman" w:eastAsia="Calibri" w:hAnsi="Times New Roman" w:cs="Times New Roman"/>
                <w:color w:val="000000" w:themeColor="text1"/>
                <w:sz w:val="24"/>
                <w:szCs w:val="24"/>
              </w:rPr>
            </w:pPr>
          </w:p>
        </w:tc>
      </w:tr>
    </w:tbl>
    <w:p w14:paraId="51EEF383" w14:textId="6A1C93D4" w:rsidR="00A4176B" w:rsidRPr="007551E1" w:rsidRDefault="00A4176B" w:rsidP="00A4176B">
      <w:pPr>
        <w:keepNext/>
        <w:widowControl w:val="0"/>
        <w:autoSpaceDE w:val="0"/>
        <w:autoSpaceDN w:val="0"/>
        <w:adjustRightInd w:val="0"/>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53DF1FBE" w14:textId="77777777" w:rsidR="00A4176B" w:rsidRPr="007551E1" w:rsidRDefault="00A4176B" w:rsidP="00A4176B">
      <w:pPr>
        <w:spacing w:after="0" w:line="240" w:lineRule="auto"/>
        <w:ind w:firstLine="567"/>
        <w:outlineLvl w:val="1"/>
        <w:rPr>
          <w:rFonts w:ascii="Times New Roman" w:hAnsi="Times New Roman" w:cs="Times New Roman"/>
          <w:b/>
          <w:color w:val="000000" w:themeColor="text1"/>
          <w:sz w:val="28"/>
          <w:szCs w:val="28"/>
        </w:rPr>
      </w:pPr>
      <w:bookmarkStart w:id="19" w:name="_Toc29731728"/>
      <w:bookmarkStart w:id="20" w:name="_Toc71222098"/>
      <w:bookmarkStart w:id="21" w:name="_Toc126622805"/>
      <w:r w:rsidRPr="007551E1">
        <w:rPr>
          <w:rFonts w:ascii="Times New Roman" w:hAnsi="Times New Roman" w:cs="Times New Roman"/>
          <w:b/>
          <w:color w:val="000000" w:themeColor="text1"/>
          <w:sz w:val="28"/>
          <w:szCs w:val="28"/>
        </w:rPr>
        <w:t>5.3. Содержание практических и семинарских занятий</w:t>
      </w:r>
      <w:bookmarkEnd w:id="19"/>
      <w:bookmarkEnd w:id="20"/>
      <w:bookmarkEnd w:id="21"/>
      <w:r w:rsidRPr="007551E1">
        <w:rPr>
          <w:rFonts w:ascii="Times New Roman" w:hAnsi="Times New Roman" w:cs="Times New Roman"/>
          <w:b/>
          <w:color w:val="000000" w:themeColor="text1"/>
          <w:sz w:val="28"/>
          <w:szCs w:val="28"/>
        </w:rPr>
        <w:t xml:space="preserve"> </w:t>
      </w:r>
    </w:p>
    <w:p w14:paraId="445601A5" w14:textId="77777777" w:rsidR="005A13C0" w:rsidRPr="007551E1" w:rsidRDefault="005A13C0" w:rsidP="005A13C0">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jc w:val="both"/>
        <w:rPr>
          <w:rFonts w:ascii="Times New Roman" w:hAnsi="Times New Roman"/>
          <w:color w:val="000000" w:themeColor="text1"/>
          <w:sz w:val="28"/>
          <w:szCs w:val="28"/>
        </w:rPr>
      </w:pPr>
      <w:r w:rsidRPr="007551E1">
        <w:rPr>
          <w:rFonts w:ascii="Times New Roman" w:hAnsi="Times New Roman" w:cs="Times New Roman"/>
          <w:color w:val="000000" w:themeColor="text1"/>
          <w:sz w:val="28"/>
          <w:szCs w:val="28"/>
        </w:rPr>
        <w:t xml:space="preserve">Направление подготовки: </w:t>
      </w:r>
      <w:r w:rsidRPr="007551E1">
        <w:rPr>
          <w:rFonts w:ascii="Times New Roman" w:eastAsia="Times New Roman" w:hAnsi="Times New Roman" w:cs="Times New Roman"/>
          <w:color w:val="000000" w:themeColor="text1"/>
          <w:sz w:val="28"/>
          <w:szCs w:val="28"/>
          <w:lang w:eastAsia="ru-RU"/>
        </w:rPr>
        <w:t>38.03.01 «Экономика», О</w:t>
      </w:r>
      <w:r w:rsidRPr="007551E1">
        <w:rPr>
          <w:rFonts w:ascii="Times New Roman" w:hAnsi="Times New Roman"/>
          <w:color w:val="000000" w:themeColor="text1"/>
          <w:sz w:val="28"/>
          <w:szCs w:val="28"/>
        </w:rPr>
        <w:t>бразовательная программа «Экономика и бизнес», профили: «Энергетический бизнес», «Экономика креативных индустрий».</w:t>
      </w:r>
    </w:p>
    <w:p w14:paraId="52F0141E" w14:textId="40BA4660" w:rsidR="00A4176B" w:rsidRPr="007551E1" w:rsidRDefault="002B5A78" w:rsidP="002B5A78">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right"/>
        <w:rPr>
          <w:rFonts w:ascii="Times New Roman" w:hAnsi="Times New Roman" w:cs="Times New Roman"/>
          <w:b/>
          <w:color w:val="000000" w:themeColor="text1"/>
          <w:sz w:val="28"/>
          <w:szCs w:val="28"/>
        </w:rPr>
      </w:pPr>
      <w:r w:rsidRPr="007551E1">
        <w:rPr>
          <w:rFonts w:ascii="Times New Roman" w:hAnsi="Times New Roman"/>
          <w:color w:val="000000" w:themeColor="text1"/>
          <w:sz w:val="28"/>
          <w:szCs w:val="28"/>
        </w:rPr>
        <w:t>Таблица 3</w:t>
      </w:r>
    </w:p>
    <w:tbl>
      <w:tblPr>
        <w:tblStyle w:val="aa"/>
        <w:tblW w:w="5000" w:type="pct"/>
        <w:tblLayout w:type="fixed"/>
        <w:tblLook w:val="04A0" w:firstRow="1" w:lastRow="0" w:firstColumn="1" w:lastColumn="0" w:noHBand="0" w:noVBand="1"/>
      </w:tblPr>
      <w:tblGrid>
        <w:gridCol w:w="2660"/>
        <w:gridCol w:w="4960"/>
        <w:gridCol w:w="1951"/>
      </w:tblGrid>
      <w:tr w:rsidR="005A13C0" w:rsidRPr="007551E1" w14:paraId="01F29D47" w14:textId="0D81412D" w:rsidTr="005A13C0">
        <w:tc>
          <w:tcPr>
            <w:tcW w:w="1390" w:type="pct"/>
          </w:tcPr>
          <w:p w14:paraId="5F409E02" w14:textId="77777777" w:rsidR="005A13C0" w:rsidRPr="007551E1" w:rsidRDefault="005A13C0" w:rsidP="00A4176B">
            <w:pPr>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Наименование темы (раздела) дисциплины</w:t>
            </w:r>
          </w:p>
        </w:tc>
        <w:tc>
          <w:tcPr>
            <w:tcW w:w="2591" w:type="pct"/>
          </w:tcPr>
          <w:p w14:paraId="47F72E69" w14:textId="2FBFFE89" w:rsidR="005A13C0" w:rsidRPr="007551E1" w:rsidRDefault="005A13C0" w:rsidP="002B5A78">
            <w:pPr>
              <w:keepNext/>
              <w:widowControl w:val="0"/>
              <w:autoSpaceDE w:val="0"/>
              <w:autoSpaceDN w:val="0"/>
              <w:adjustRightInd w:val="0"/>
              <w:jc w:val="both"/>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1019" w:type="pct"/>
          </w:tcPr>
          <w:p w14:paraId="32AE0AA1" w14:textId="357FA37D" w:rsidR="005A13C0" w:rsidRPr="007551E1" w:rsidRDefault="005A13C0" w:rsidP="00A4176B">
            <w:pPr>
              <w:keepNext/>
              <w:widowControl w:val="0"/>
              <w:autoSpaceDE w:val="0"/>
              <w:autoSpaceDN w:val="0"/>
              <w:adjustRightInd w:val="0"/>
              <w:jc w:val="both"/>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Формы проведения занятий</w:t>
            </w:r>
          </w:p>
        </w:tc>
      </w:tr>
      <w:tr w:rsidR="005A13C0" w:rsidRPr="007551E1" w14:paraId="6CAA9E57" w14:textId="59DA8D91" w:rsidTr="005A13C0">
        <w:tc>
          <w:tcPr>
            <w:tcW w:w="1390" w:type="pct"/>
          </w:tcPr>
          <w:p w14:paraId="53884D63" w14:textId="77777777" w:rsidR="005A13C0" w:rsidRPr="007551E1" w:rsidRDefault="005A13C0" w:rsidP="00A4176B">
            <w:pPr>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Тема 1.</w:t>
            </w:r>
          </w:p>
          <w:p w14:paraId="2F0DA955" w14:textId="77777777" w:rsidR="005A13C0" w:rsidRPr="007551E1" w:rsidRDefault="005A13C0" w:rsidP="00A4176B">
            <w:pPr>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Налог на добавленную стоимость (НДС)</w:t>
            </w:r>
          </w:p>
        </w:tc>
        <w:tc>
          <w:tcPr>
            <w:tcW w:w="2591" w:type="pct"/>
          </w:tcPr>
          <w:p w14:paraId="3F94837C" w14:textId="54316562" w:rsidR="005A13C0" w:rsidRPr="007551E1" w:rsidRDefault="005A13C0" w:rsidP="00A4176B">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 xml:space="preserve">Общая характеристика НДС и его роль в налоговой системе. Налогоплательщики НДС, объект налогообложения, место совершения операций, операции, освобождаемые от налогообложения, налоговый период. Порядок определения налоговой базы. Налоговые ставки. Порядок исчисления налога, налоговые вычеты и порядок их применения, восстановление НДС. Порядок и сроки уплаты налога. </w:t>
            </w:r>
          </w:p>
          <w:p w14:paraId="4C770272" w14:textId="2FD5C9CE" w:rsidR="002411DF" w:rsidRPr="007551E1" w:rsidRDefault="002411DF" w:rsidP="00A4176B">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Рекомендуемые источники:</w:t>
            </w:r>
          </w:p>
          <w:p w14:paraId="37ABBC07" w14:textId="1A49EB81" w:rsidR="002411DF" w:rsidRPr="007551E1" w:rsidRDefault="002411DF" w:rsidP="00A4176B">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Нормативно-правовые акты: 1-</w:t>
            </w:r>
            <w:r w:rsidRPr="00DB2893">
              <w:rPr>
                <w:rFonts w:ascii="Times New Roman" w:hAnsi="Times New Roman" w:cs="Times New Roman"/>
                <w:bCs/>
                <w:color w:val="000000" w:themeColor="text1"/>
                <w:sz w:val="24"/>
                <w:szCs w:val="24"/>
              </w:rPr>
              <w:t>2</w:t>
            </w:r>
            <w:r w:rsidRPr="007551E1">
              <w:rPr>
                <w:rFonts w:ascii="Times New Roman" w:hAnsi="Times New Roman" w:cs="Times New Roman"/>
                <w:bCs/>
                <w:color w:val="000000" w:themeColor="text1"/>
                <w:sz w:val="24"/>
                <w:szCs w:val="24"/>
              </w:rPr>
              <w:t>.</w:t>
            </w:r>
          </w:p>
          <w:p w14:paraId="5F2841D1" w14:textId="512813CD" w:rsidR="002411DF" w:rsidRPr="007551E1" w:rsidRDefault="002411DF" w:rsidP="00A4176B">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Основная литература: 1-3</w:t>
            </w:r>
          </w:p>
          <w:p w14:paraId="2B306434" w14:textId="6F6F88B4" w:rsidR="002411DF" w:rsidRPr="00DB2893" w:rsidRDefault="002411DF" w:rsidP="00A4176B">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Дополнительная литература:1-</w:t>
            </w:r>
            <w:r w:rsidRPr="00DB2893">
              <w:rPr>
                <w:rFonts w:ascii="Times New Roman" w:hAnsi="Times New Roman" w:cs="Times New Roman"/>
                <w:bCs/>
                <w:color w:val="000000" w:themeColor="text1"/>
                <w:sz w:val="24"/>
                <w:szCs w:val="24"/>
              </w:rPr>
              <w:t>2</w:t>
            </w:r>
            <w:r w:rsidRPr="007551E1">
              <w:rPr>
                <w:rFonts w:ascii="Times New Roman" w:hAnsi="Times New Roman" w:cs="Times New Roman"/>
                <w:bCs/>
                <w:color w:val="000000" w:themeColor="text1"/>
                <w:sz w:val="24"/>
                <w:szCs w:val="24"/>
              </w:rPr>
              <w:t>.</w:t>
            </w:r>
          </w:p>
          <w:p w14:paraId="0CA3A57B" w14:textId="5E083D8C" w:rsidR="005A13C0" w:rsidRPr="006B128E" w:rsidRDefault="002411DF" w:rsidP="006B128E">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 xml:space="preserve">Ресурсы </w:t>
            </w:r>
            <w:r w:rsidRPr="007551E1">
              <w:rPr>
                <w:rFonts w:ascii="Times New Roman" w:hAnsi="Times New Roman" w:cs="Times New Roman"/>
                <w:bCs/>
                <w:color w:val="000000" w:themeColor="text1"/>
                <w:sz w:val="24"/>
                <w:szCs w:val="24"/>
                <w:lang w:val="en-US"/>
              </w:rPr>
              <w:t>Internet</w:t>
            </w:r>
            <w:r w:rsidRPr="00DB2893">
              <w:rPr>
                <w:rFonts w:ascii="Times New Roman" w:hAnsi="Times New Roman" w:cs="Times New Roman"/>
                <w:bCs/>
                <w:color w:val="000000" w:themeColor="text1"/>
                <w:sz w:val="24"/>
                <w:szCs w:val="24"/>
              </w:rPr>
              <w:t>: 1-</w:t>
            </w:r>
            <w:r w:rsidR="006B128E" w:rsidRPr="006B128E">
              <w:rPr>
                <w:rFonts w:ascii="Times New Roman" w:hAnsi="Times New Roman" w:cs="Times New Roman"/>
                <w:bCs/>
                <w:color w:val="000000" w:themeColor="text1"/>
                <w:sz w:val="24"/>
                <w:szCs w:val="24"/>
              </w:rPr>
              <w:t>14</w:t>
            </w:r>
          </w:p>
        </w:tc>
        <w:tc>
          <w:tcPr>
            <w:tcW w:w="1019" w:type="pct"/>
          </w:tcPr>
          <w:p w14:paraId="3075CDAA" w14:textId="09C34408" w:rsidR="005A13C0" w:rsidRPr="007551E1" w:rsidRDefault="005A13C0" w:rsidP="00A4176B">
            <w:pPr>
              <w:keepNext/>
              <w:widowControl w:val="0"/>
              <w:autoSpaceDE w:val="0"/>
              <w:autoSpaceDN w:val="0"/>
              <w:adjustRightInd w:val="0"/>
              <w:jc w:val="both"/>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Опрос. Решение ситуационных задач, решение тестовых заданий индивидуальные выступления</w:t>
            </w:r>
          </w:p>
        </w:tc>
      </w:tr>
      <w:tr w:rsidR="005A13C0" w:rsidRPr="007551E1" w14:paraId="587B0461" w14:textId="325FD25E" w:rsidTr="005A13C0">
        <w:tc>
          <w:tcPr>
            <w:tcW w:w="1390" w:type="pct"/>
          </w:tcPr>
          <w:p w14:paraId="688961B8" w14:textId="54AFE780" w:rsidR="005A13C0" w:rsidRPr="007551E1" w:rsidRDefault="005A13C0" w:rsidP="00A4176B">
            <w:pPr>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Тема 2. Акцизы</w:t>
            </w:r>
          </w:p>
        </w:tc>
        <w:tc>
          <w:tcPr>
            <w:tcW w:w="2591" w:type="pct"/>
          </w:tcPr>
          <w:p w14:paraId="7976C242" w14:textId="77777777" w:rsidR="005A13C0" w:rsidRPr="007551E1" w:rsidRDefault="005A13C0" w:rsidP="00A4176B">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Общая характеристика акцизов. Налогоплательщики, перечень подакцизных товаров, объект налогообложения, налоговые ставки. Порядок исчисления суммы налога, налоговые вычеты, уплата авансового платежа. Порядок и сроки уплаты налога.</w:t>
            </w:r>
          </w:p>
          <w:p w14:paraId="4139DEB4" w14:textId="77777777" w:rsidR="002411DF" w:rsidRPr="007551E1" w:rsidRDefault="002411DF" w:rsidP="002411DF">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Рекомендуемые источники:</w:t>
            </w:r>
          </w:p>
          <w:p w14:paraId="6421691E" w14:textId="77777777" w:rsidR="002411DF" w:rsidRPr="007551E1" w:rsidRDefault="002411DF" w:rsidP="002411DF">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Нормативно-правовые акты: 1-2.</w:t>
            </w:r>
          </w:p>
          <w:p w14:paraId="70CA99E8" w14:textId="00D94DB7" w:rsidR="002411DF" w:rsidRPr="00880D69" w:rsidRDefault="002411DF" w:rsidP="002411DF">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Основная литература: 1-</w:t>
            </w:r>
            <w:r w:rsidR="006641A2" w:rsidRPr="00880D69">
              <w:rPr>
                <w:rFonts w:ascii="Times New Roman" w:hAnsi="Times New Roman" w:cs="Times New Roman"/>
                <w:bCs/>
                <w:color w:val="000000" w:themeColor="text1"/>
                <w:sz w:val="24"/>
                <w:szCs w:val="24"/>
              </w:rPr>
              <w:t>2</w:t>
            </w:r>
          </w:p>
          <w:p w14:paraId="277F5CB5" w14:textId="77777777" w:rsidR="002411DF" w:rsidRPr="00DB2893" w:rsidRDefault="002411DF" w:rsidP="002411DF">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Дополнительная литература:1-</w:t>
            </w:r>
            <w:r w:rsidRPr="00DB2893">
              <w:rPr>
                <w:rFonts w:ascii="Times New Roman" w:hAnsi="Times New Roman" w:cs="Times New Roman"/>
                <w:bCs/>
                <w:color w:val="000000" w:themeColor="text1"/>
                <w:sz w:val="24"/>
                <w:szCs w:val="24"/>
              </w:rPr>
              <w:t>2</w:t>
            </w:r>
            <w:r w:rsidRPr="007551E1">
              <w:rPr>
                <w:rFonts w:ascii="Times New Roman" w:hAnsi="Times New Roman" w:cs="Times New Roman"/>
                <w:bCs/>
                <w:color w:val="000000" w:themeColor="text1"/>
                <w:sz w:val="24"/>
                <w:szCs w:val="24"/>
              </w:rPr>
              <w:t>.</w:t>
            </w:r>
          </w:p>
          <w:p w14:paraId="1E0EA691" w14:textId="67D5146C" w:rsidR="005A13C0" w:rsidRPr="007551E1" w:rsidRDefault="002411DF" w:rsidP="006B128E">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 xml:space="preserve">Ресурсы </w:t>
            </w:r>
            <w:r w:rsidRPr="007551E1">
              <w:rPr>
                <w:rFonts w:ascii="Times New Roman" w:hAnsi="Times New Roman" w:cs="Times New Roman"/>
                <w:bCs/>
                <w:color w:val="000000" w:themeColor="text1"/>
                <w:sz w:val="24"/>
                <w:szCs w:val="24"/>
                <w:lang w:val="en-US"/>
              </w:rPr>
              <w:t>Internet</w:t>
            </w:r>
            <w:r w:rsidRPr="00DB2893">
              <w:rPr>
                <w:rFonts w:ascii="Times New Roman" w:hAnsi="Times New Roman" w:cs="Times New Roman"/>
                <w:bCs/>
                <w:color w:val="000000" w:themeColor="text1"/>
                <w:sz w:val="24"/>
                <w:szCs w:val="24"/>
              </w:rPr>
              <w:t>: 1-1</w:t>
            </w:r>
            <w:r w:rsidR="006B128E" w:rsidRPr="00880D69">
              <w:rPr>
                <w:rFonts w:ascii="Times New Roman" w:hAnsi="Times New Roman" w:cs="Times New Roman"/>
                <w:bCs/>
                <w:color w:val="000000" w:themeColor="text1"/>
                <w:sz w:val="24"/>
                <w:szCs w:val="24"/>
              </w:rPr>
              <w:t>4</w:t>
            </w:r>
            <w:r w:rsidR="005A13C0" w:rsidRPr="007551E1">
              <w:rPr>
                <w:rFonts w:ascii="Times New Roman" w:hAnsi="Times New Roman" w:cs="Times New Roman"/>
                <w:b/>
                <w:bCs/>
                <w:i/>
                <w:color w:val="000000" w:themeColor="text1"/>
                <w:sz w:val="24"/>
                <w:szCs w:val="24"/>
              </w:rPr>
              <w:tab/>
            </w:r>
          </w:p>
        </w:tc>
        <w:tc>
          <w:tcPr>
            <w:tcW w:w="1019" w:type="pct"/>
          </w:tcPr>
          <w:p w14:paraId="2116314C" w14:textId="2A6B8106" w:rsidR="005A13C0" w:rsidRPr="007551E1" w:rsidRDefault="005A13C0" w:rsidP="00A4176B">
            <w:pPr>
              <w:keepNext/>
              <w:widowControl w:val="0"/>
              <w:autoSpaceDE w:val="0"/>
              <w:autoSpaceDN w:val="0"/>
              <w:adjustRightInd w:val="0"/>
              <w:jc w:val="both"/>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Опрос. Решение ситуационных задач, решение тестовых заданий индивидуальные выступления, презентации</w:t>
            </w:r>
          </w:p>
        </w:tc>
      </w:tr>
      <w:tr w:rsidR="005A13C0" w:rsidRPr="007551E1" w14:paraId="533CD2A8" w14:textId="6B6DFF95" w:rsidTr="005A13C0">
        <w:tc>
          <w:tcPr>
            <w:tcW w:w="1390" w:type="pct"/>
          </w:tcPr>
          <w:p w14:paraId="0263E9BD" w14:textId="77777777" w:rsidR="005A13C0" w:rsidRPr="007551E1" w:rsidRDefault="005A13C0" w:rsidP="00A4176B">
            <w:pPr>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Тема 3. Налог на прибыль организаций</w:t>
            </w:r>
          </w:p>
        </w:tc>
        <w:tc>
          <w:tcPr>
            <w:tcW w:w="2591" w:type="pct"/>
          </w:tcPr>
          <w:p w14:paraId="4E0AABBC" w14:textId="77777777" w:rsidR="005A13C0" w:rsidRPr="007551E1" w:rsidRDefault="005A13C0" w:rsidP="00A4176B">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 xml:space="preserve">Общая характеристика налога и его роль в налоговой системе страны. Налогоплательщики, объект налогообложения. Доходы организации и их классификация. Расходы организации и их классификация. Нормируемые расходы. Формирование резервов для целей налогообложения.  Страховые взносы в ПФР, </w:t>
            </w:r>
            <w:r w:rsidRPr="007551E1">
              <w:rPr>
                <w:rFonts w:ascii="Times New Roman" w:hAnsi="Times New Roman" w:cs="Times New Roman"/>
                <w:bCs/>
                <w:color w:val="000000" w:themeColor="text1"/>
                <w:sz w:val="24"/>
                <w:szCs w:val="24"/>
              </w:rPr>
              <w:lastRenderedPageBreak/>
              <w:t xml:space="preserve">ФСС и ФФОМС. Налоговая база и порядок ее формирования.  Налоговый и отчетные периоды, налоговые ставки.  Порядок исчисления налога и сумм авансовых платежей. Порядок и сроки уплаты налога. </w:t>
            </w:r>
          </w:p>
          <w:p w14:paraId="15252786" w14:textId="77777777" w:rsidR="002411DF" w:rsidRPr="007551E1" w:rsidRDefault="002411DF" w:rsidP="002411DF">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Рекомендуемые источники:</w:t>
            </w:r>
          </w:p>
          <w:p w14:paraId="4D6A0E34" w14:textId="77777777" w:rsidR="002411DF" w:rsidRPr="007551E1" w:rsidRDefault="002411DF" w:rsidP="002411DF">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Нормативно-правовые акты: 1-2.</w:t>
            </w:r>
          </w:p>
          <w:p w14:paraId="78AFC883" w14:textId="34271B62" w:rsidR="002411DF" w:rsidRPr="00880D69" w:rsidRDefault="002411DF" w:rsidP="002411DF">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Основная литература: 1-</w:t>
            </w:r>
            <w:r w:rsidR="006641A2" w:rsidRPr="00880D69">
              <w:rPr>
                <w:rFonts w:ascii="Times New Roman" w:hAnsi="Times New Roman" w:cs="Times New Roman"/>
                <w:bCs/>
                <w:color w:val="000000" w:themeColor="text1"/>
                <w:sz w:val="24"/>
                <w:szCs w:val="24"/>
              </w:rPr>
              <w:t>3</w:t>
            </w:r>
          </w:p>
          <w:p w14:paraId="0AAC51D0" w14:textId="255AAF36" w:rsidR="002411DF" w:rsidRPr="007551E1" w:rsidRDefault="006641A2" w:rsidP="002411DF">
            <w:pPr>
              <w:keepNext/>
              <w:widowControl w:val="0"/>
              <w:autoSpaceDE w:val="0"/>
              <w:autoSpaceDN w:val="0"/>
              <w:adjustRightInd w:val="0"/>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Дополнительная литература:1</w:t>
            </w:r>
            <w:r w:rsidR="002411DF" w:rsidRPr="007551E1">
              <w:rPr>
                <w:rFonts w:ascii="Times New Roman" w:hAnsi="Times New Roman" w:cs="Times New Roman"/>
                <w:bCs/>
                <w:color w:val="000000" w:themeColor="text1"/>
                <w:sz w:val="24"/>
                <w:szCs w:val="24"/>
              </w:rPr>
              <w:t>.</w:t>
            </w:r>
          </w:p>
          <w:p w14:paraId="4CDE287B" w14:textId="04FD72D6" w:rsidR="005A13C0" w:rsidRPr="007551E1" w:rsidRDefault="002411DF" w:rsidP="006641A2">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 xml:space="preserve">Ресурсы </w:t>
            </w:r>
            <w:r w:rsidRPr="007551E1">
              <w:rPr>
                <w:rFonts w:ascii="Times New Roman" w:hAnsi="Times New Roman" w:cs="Times New Roman"/>
                <w:bCs/>
                <w:color w:val="000000" w:themeColor="text1"/>
                <w:sz w:val="24"/>
                <w:szCs w:val="24"/>
                <w:lang w:val="en-US"/>
              </w:rPr>
              <w:t>Internet</w:t>
            </w:r>
            <w:r w:rsidRPr="007551E1">
              <w:rPr>
                <w:rFonts w:ascii="Times New Roman" w:hAnsi="Times New Roman" w:cs="Times New Roman"/>
                <w:bCs/>
                <w:color w:val="000000" w:themeColor="text1"/>
                <w:sz w:val="24"/>
                <w:szCs w:val="24"/>
              </w:rPr>
              <w:t xml:space="preserve">: </w:t>
            </w:r>
            <w:r w:rsidR="006641A2" w:rsidRPr="00880D69">
              <w:rPr>
                <w:rFonts w:ascii="Times New Roman" w:hAnsi="Times New Roman" w:cs="Times New Roman"/>
                <w:bCs/>
                <w:color w:val="000000" w:themeColor="text1"/>
                <w:sz w:val="24"/>
                <w:szCs w:val="24"/>
              </w:rPr>
              <w:t>5</w:t>
            </w:r>
            <w:r w:rsidRPr="007551E1">
              <w:rPr>
                <w:rFonts w:ascii="Times New Roman" w:hAnsi="Times New Roman" w:cs="Times New Roman"/>
                <w:bCs/>
                <w:color w:val="000000" w:themeColor="text1"/>
                <w:sz w:val="24"/>
                <w:szCs w:val="24"/>
              </w:rPr>
              <w:t>-1</w:t>
            </w:r>
            <w:r w:rsidR="006641A2" w:rsidRPr="00880D69">
              <w:rPr>
                <w:rFonts w:ascii="Times New Roman" w:hAnsi="Times New Roman" w:cs="Times New Roman"/>
                <w:bCs/>
                <w:color w:val="000000" w:themeColor="text1"/>
                <w:sz w:val="24"/>
                <w:szCs w:val="24"/>
              </w:rPr>
              <w:t>4</w:t>
            </w:r>
            <w:r w:rsidR="005A13C0" w:rsidRPr="007551E1">
              <w:rPr>
                <w:rFonts w:ascii="Times New Roman" w:hAnsi="Times New Roman" w:cs="Times New Roman"/>
                <w:b/>
                <w:bCs/>
                <w:i/>
                <w:color w:val="000000" w:themeColor="text1"/>
                <w:sz w:val="24"/>
                <w:szCs w:val="24"/>
              </w:rPr>
              <w:tab/>
            </w:r>
          </w:p>
        </w:tc>
        <w:tc>
          <w:tcPr>
            <w:tcW w:w="1019" w:type="pct"/>
          </w:tcPr>
          <w:p w14:paraId="75F2E233" w14:textId="20505AD1" w:rsidR="005A13C0" w:rsidRPr="007551E1" w:rsidRDefault="005A13C0" w:rsidP="00A4176B">
            <w:pPr>
              <w:keepNext/>
              <w:widowControl w:val="0"/>
              <w:autoSpaceDE w:val="0"/>
              <w:autoSpaceDN w:val="0"/>
              <w:adjustRightInd w:val="0"/>
              <w:jc w:val="both"/>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lastRenderedPageBreak/>
              <w:t xml:space="preserve">Контрольная работа. Опрос. Решение ситуационных задач, решение тестовых заданий, индивидуальные </w:t>
            </w:r>
            <w:r w:rsidRPr="007551E1">
              <w:rPr>
                <w:rFonts w:ascii="Times New Roman" w:hAnsi="Times New Roman" w:cs="Times New Roman"/>
                <w:color w:val="000000" w:themeColor="text1"/>
                <w:sz w:val="24"/>
                <w:szCs w:val="24"/>
              </w:rPr>
              <w:lastRenderedPageBreak/>
              <w:t>выступления</w:t>
            </w:r>
          </w:p>
        </w:tc>
      </w:tr>
      <w:tr w:rsidR="005A13C0" w:rsidRPr="007551E1" w14:paraId="1181F52E" w14:textId="01DCAE1A" w:rsidTr="005A13C0">
        <w:tc>
          <w:tcPr>
            <w:tcW w:w="1390" w:type="pct"/>
          </w:tcPr>
          <w:p w14:paraId="0EA18D30" w14:textId="62D944EC" w:rsidR="005A13C0" w:rsidRPr="007551E1" w:rsidRDefault="005A13C0" w:rsidP="00A4176B">
            <w:pPr>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lastRenderedPageBreak/>
              <w:t>Тема 4. Налог на имущество организаций. Транспортный налог. Земельный налог. Налог на добычу полезных ископаемых (НДПИ)</w:t>
            </w:r>
          </w:p>
        </w:tc>
        <w:tc>
          <w:tcPr>
            <w:tcW w:w="2591" w:type="pct"/>
          </w:tcPr>
          <w:p w14:paraId="66B2203C" w14:textId="62E25AAF" w:rsidR="005A13C0" w:rsidRPr="00DB2893" w:rsidRDefault="005A13C0" w:rsidP="00A4176B">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 xml:space="preserve">Общая характеристика налога и его место в налоговой системе. Плательщики налога. Виды объектов обложения и особенности определения налоговой базы по различным видам объектов обложения. Особенности определения налоговой базы в рамках договора простого (инвестиционного) товарищества, договора доверительного управления. Налоговый и отчетные периоды. Налоговые льготы и порядок их применения. Налоговые ставки. Порядок исчисления налога. Порядок и сроки уплаты налога и авансовых платежей, порядок применения повышающего коэффициента.  </w:t>
            </w:r>
          </w:p>
          <w:p w14:paraId="14A02744" w14:textId="77777777" w:rsidR="002411DF" w:rsidRPr="007551E1" w:rsidRDefault="002411DF" w:rsidP="002411DF">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Рекомендуемые источники:</w:t>
            </w:r>
          </w:p>
          <w:p w14:paraId="5F0F0CB4" w14:textId="5B0B5DE6" w:rsidR="002411DF" w:rsidRPr="007551E1" w:rsidRDefault="00811AB3" w:rsidP="002411DF">
            <w:pPr>
              <w:keepNext/>
              <w:widowControl w:val="0"/>
              <w:autoSpaceDE w:val="0"/>
              <w:autoSpaceDN w:val="0"/>
              <w:adjustRightInd w:val="0"/>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Нормативно-правовые акты: </w:t>
            </w:r>
            <w:r w:rsidR="002411DF" w:rsidRPr="007551E1">
              <w:rPr>
                <w:rFonts w:ascii="Times New Roman" w:hAnsi="Times New Roman" w:cs="Times New Roman"/>
                <w:bCs/>
                <w:color w:val="000000" w:themeColor="text1"/>
                <w:sz w:val="24"/>
                <w:szCs w:val="24"/>
              </w:rPr>
              <w:t>2.</w:t>
            </w:r>
          </w:p>
          <w:p w14:paraId="5F674DA6" w14:textId="5341D387" w:rsidR="002411DF" w:rsidRPr="007551E1" w:rsidRDefault="002411DF" w:rsidP="002411DF">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Основная литература: 1-2</w:t>
            </w:r>
          </w:p>
          <w:p w14:paraId="191AC79A" w14:textId="555B0EE1" w:rsidR="002411DF" w:rsidRPr="007551E1" w:rsidRDefault="002411DF" w:rsidP="002411DF">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Дополнительная литература:</w:t>
            </w:r>
            <w:r w:rsidR="006641A2" w:rsidRPr="00880D69">
              <w:rPr>
                <w:rFonts w:ascii="Times New Roman" w:hAnsi="Times New Roman" w:cs="Times New Roman"/>
                <w:bCs/>
                <w:color w:val="000000" w:themeColor="text1"/>
                <w:sz w:val="24"/>
                <w:szCs w:val="24"/>
              </w:rPr>
              <w:t>2</w:t>
            </w:r>
            <w:r w:rsidRPr="007551E1">
              <w:rPr>
                <w:rFonts w:ascii="Times New Roman" w:hAnsi="Times New Roman" w:cs="Times New Roman"/>
                <w:bCs/>
                <w:color w:val="000000" w:themeColor="text1"/>
                <w:sz w:val="24"/>
                <w:szCs w:val="24"/>
              </w:rPr>
              <w:t>.</w:t>
            </w:r>
          </w:p>
          <w:p w14:paraId="35E09E36" w14:textId="62A1D3CF" w:rsidR="005A13C0" w:rsidRPr="00880D69" w:rsidRDefault="002411DF" w:rsidP="006641A2">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 xml:space="preserve">Ресурсы </w:t>
            </w:r>
            <w:r w:rsidRPr="007551E1">
              <w:rPr>
                <w:rFonts w:ascii="Times New Roman" w:hAnsi="Times New Roman" w:cs="Times New Roman"/>
                <w:bCs/>
                <w:color w:val="000000" w:themeColor="text1"/>
                <w:sz w:val="24"/>
                <w:szCs w:val="24"/>
                <w:lang w:val="en-US"/>
              </w:rPr>
              <w:t>Internet</w:t>
            </w:r>
            <w:r w:rsidRPr="007551E1">
              <w:rPr>
                <w:rFonts w:ascii="Times New Roman" w:hAnsi="Times New Roman" w:cs="Times New Roman"/>
                <w:bCs/>
                <w:color w:val="000000" w:themeColor="text1"/>
                <w:sz w:val="24"/>
                <w:szCs w:val="24"/>
              </w:rPr>
              <w:t xml:space="preserve">: </w:t>
            </w:r>
            <w:r w:rsidRPr="00DB2893">
              <w:rPr>
                <w:rFonts w:ascii="Times New Roman" w:hAnsi="Times New Roman" w:cs="Times New Roman"/>
                <w:bCs/>
                <w:color w:val="000000" w:themeColor="text1"/>
                <w:sz w:val="24"/>
                <w:szCs w:val="24"/>
              </w:rPr>
              <w:t>5</w:t>
            </w:r>
            <w:r w:rsidRPr="007551E1">
              <w:rPr>
                <w:rFonts w:ascii="Times New Roman" w:hAnsi="Times New Roman" w:cs="Times New Roman"/>
                <w:bCs/>
                <w:color w:val="000000" w:themeColor="text1"/>
                <w:sz w:val="24"/>
                <w:szCs w:val="24"/>
              </w:rPr>
              <w:t>-1</w:t>
            </w:r>
            <w:r w:rsidR="006641A2" w:rsidRPr="00880D69">
              <w:rPr>
                <w:rFonts w:ascii="Times New Roman" w:hAnsi="Times New Roman" w:cs="Times New Roman"/>
                <w:bCs/>
                <w:color w:val="000000" w:themeColor="text1"/>
                <w:sz w:val="24"/>
                <w:szCs w:val="24"/>
              </w:rPr>
              <w:t>4</w:t>
            </w:r>
          </w:p>
        </w:tc>
        <w:tc>
          <w:tcPr>
            <w:tcW w:w="1019" w:type="pct"/>
          </w:tcPr>
          <w:p w14:paraId="0A0FBA65" w14:textId="5D1D4F9C" w:rsidR="005A13C0" w:rsidRPr="007551E1" w:rsidRDefault="005A13C0" w:rsidP="00A4176B">
            <w:pPr>
              <w:keepNext/>
              <w:widowControl w:val="0"/>
              <w:autoSpaceDE w:val="0"/>
              <w:autoSpaceDN w:val="0"/>
              <w:adjustRightInd w:val="0"/>
              <w:jc w:val="both"/>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Опрос. Решение ситуационных задач, решение тестовых заданий индивидуальные выступления, презентации</w:t>
            </w:r>
          </w:p>
        </w:tc>
      </w:tr>
      <w:tr w:rsidR="005A13C0" w:rsidRPr="007551E1" w14:paraId="0C36F2D2" w14:textId="0ECA3ACD" w:rsidTr="005A13C0">
        <w:tc>
          <w:tcPr>
            <w:tcW w:w="1390" w:type="pct"/>
          </w:tcPr>
          <w:p w14:paraId="6195EC63" w14:textId="2F72D555" w:rsidR="005A13C0" w:rsidRPr="007551E1" w:rsidRDefault="005A13C0" w:rsidP="00E85BA4">
            <w:pPr>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Тема 5. Влияние налоговой составляющей на предпринимательскую активность организаций</w:t>
            </w:r>
          </w:p>
        </w:tc>
        <w:tc>
          <w:tcPr>
            <w:tcW w:w="2591" w:type="pct"/>
          </w:tcPr>
          <w:p w14:paraId="4F9A7146" w14:textId="77777777" w:rsidR="005A13C0" w:rsidRPr="007551E1" w:rsidRDefault="005A13C0" w:rsidP="00A4176B">
            <w:pPr>
              <w:widowControl w:val="0"/>
              <w:snapToGri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 xml:space="preserve">Налоговая нагрузка на организацию: понятие, содержание, методики расчета. Оценка влияния налоговой нагрузки на предпринимательскую активность организации. </w:t>
            </w:r>
          </w:p>
          <w:p w14:paraId="72F86610" w14:textId="77777777" w:rsidR="005A13C0" w:rsidRPr="007551E1" w:rsidRDefault="005A13C0" w:rsidP="00A4176B">
            <w:pPr>
              <w:widowControl w:val="0"/>
              <w:snapToGri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Специальные налоговые режимы: Упрощенная система налогообложения, Единый сельскохозяйственный налог. Применение специальных налоговых режимов с целью снижения налоговой нагрузки.  Влияние налоговой составляющей на предпринимательскую деятельность и ее результаты.</w:t>
            </w:r>
          </w:p>
          <w:p w14:paraId="2E35A132" w14:textId="77777777" w:rsidR="002411DF" w:rsidRPr="007551E1" w:rsidRDefault="002411DF" w:rsidP="002411DF">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Рекомендуемые источники:</w:t>
            </w:r>
          </w:p>
          <w:p w14:paraId="5A75B9A7" w14:textId="77777777" w:rsidR="002411DF" w:rsidRPr="007551E1" w:rsidRDefault="002411DF" w:rsidP="002411DF">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Нормативно-правовые акты: 1-2.</w:t>
            </w:r>
          </w:p>
          <w:p w14:paraId="7160283D" w14:textId="77777777" w:rsidR="002411DF" w:rsidRPr="007551E1" w:rsidRDefault="002411DF" w:rsidP="002411DF">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Основная литература: 1-3</w:t>
            </w:r>
          </w:p>
          <w:p w14:paraId="10F48D92" w14:textId="3754ACF8" w:rsidR="002411DF" w:rsidRPr="007551E1" w:rsidRDefault="002411DF" w:rsidP="002411DF">
            <w:pPr>
              <w:keepNext/>
              <w:widowControl w:val="0"/>
              <w:autoSpaceDE w:val="0"/>
              <w:autoSpaceDN w:val="0"/>
              <w:adjustRightInd w:val="0"/>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Дополнительная литература:1.</w:t>
            </w:r>
          </w:p>
          <w:p w14:paraId="7BF72592" w14:textId="09D5E596" w:rsidR="005A13C0" w:rsidRPr="00880D69" w:rsidRDefault="002411DF" w:rsidP="006641A2">
            <w:pPr>
              <w:widowControl w:val="0"/>
              <w:snapToGrid w:val="0"/>
              <w:jc w:val="both"/>
              <w:rPr>
                <w:rFonts w:ascii="Times New Roman" w:eastAsia="Times New Roman" w:hAnsi="Times New Roman" w:cs="Times New Roman"/>
                <w:color w:val="000000" w:themeColor="text1"/>
                <w:sz w:val="24"/>
                <w:szCs w:val="24"/>
              </w:rPr>
            </w:pPr>
            <w:r w:rsidRPr="007551E1">
              <w:rPr>
                <w:rFonts w:ascii="Times New Roman" w:hAnsi="Times New Roman" w:cs="Times New Roman"/>
                <w:bCs/>
                <w:color w:val="000000" w:themeColor="text1"/>
                <w:sz w:val="24"/>
                <w:szCs w:val="24"/>
              </w:rPr>
              <w:t xml:space="preserve">Ресурсы </w:t>
            </w:r>
            <w:r w:rsidRPr="007551E1">
              <w:rPr>
                <w:rFonts w:ascii="Times New Roman" w:hAnsi="Times New Roman" w:cs="Times New Roman"/>
                <w:bCs/>
                <w:color w:val="000000" w:themeColor="text1"/>
                <w:sz w:val="24"/>
                <w:szCs w:val="24"/>
                <w:lang w:val="en-US"/>
              </w:rPr>
              <w:t>Internet</w:t>
            </w:r>
            <w:r w:rsidRPr="007551E1">
              <w:rPr>
                <w:rFonts w:ascii="Times New Roman" w:hAnsi="Times New Roman" w:cs="Times New Roman"/>
                <w:bCs/>
                <w:color w:val="000000" w:themeColor="text1"/>
                <w:sz w:val="24"/>
                <w:szCs w:val="24"/>
              </w:rPr>
              <w:t xml:space="preserve">: </w:t>
            </w:r>
            <w:r w:rsidR="006641A2" w:rsidRPr="00880D69">
              <w:rPr>
                <w:rFonts w:ascii="Times New Roman" w:hAnsi="Times New Roman" w:cs="Times New Roman"/>
                <w:bCs/>
                <w:color w:val="000000" w:themeColor="text1"/>
                <w:sz w:val="24"/>
                <w:szCs w:val="24"/>
              </w:rPr>
              <w:t>5</w:t>
            </w:r>
            <w:r w:rsidRPr="007551E1">
              <w:rPr>
                <w:rFonts w:ascii="Times New Roman" w:hAnsi="Times New Roman" w:cs="Times New Roman"/>
                <w:bCs/>
                <w:color w:val="000000" w:themeColor="text1"/>
                <w:sz w:val="24"/>
                <w:szCs w:val="24"/>
              </w:rPr>
              <w:t>-</w:t>
            </w:r>
            <w:r w:rsidR="006641A2" w:rsidRPr="00880D69">
              <w:rPr>
                <w:rFonts w:ascii="Times New Roman" w:hAnsi="Times New Roman" w:cs="Times New Roman"/>
                <w:bCs/>
                <w:color w:val="000000" w:themeColor="text1"/>
                <w:sz w:val="24"/>
                <w:szCs w:val="24"/>
              </w:rPr>
              <w:t>14</w:t>
            </w:r>
          </w:p>
        </w:tc>
        <w:tc>
          <w:tcPr>
            <w:tcW w:w="1019" w:type="pct"/>
          </w:tcPr>
          <w:p w14:paraId="7F3E9326" w14:textId="5E8A2D91" w:rsidR="005A13C0" w:rsidRPr="007551E1" w:rsidRDefault="005A13C0" w:rsidP="00A4176B">
            <w:pPr>
              <w:keepNext/>
              <w:widowControl w:val="0"/>
              <w:autoSpaceDE w:val="0"/>
              <w:autoSpaceDN w:val="0"/>
              <w:adjustRightInd w:val="0"/>
              <w:jc w:val="both"/>
              <w:rPr>
                <w:rFonts w:ascii="Times New Roman" w:eastAsia="Calibri" w:hAnsi="Times New Roman" w:cs="Times New Roman"/>
                <w:color w:val="000000" w:themeColor="text1"/>
                <w:sz w:val="24"/>
                <w:szCs w:val="24"/>
              </w:rPr>
            </w:pPr>
            <w:r w:rsidRPr="007551E1">
              <w:rPr>
                <w:rFonts w:ascii="Times New Roman" w:eastAsia="Calibri" w:hAnsi="Times New Roman" w:cs="Times New Roman"/>
                <w:color w:val="000000" w:themeColor="text1"/>
                <w:sz w:val="24"/>
                <w:szCs w:val="24"/>
              </w:rPr>
              <w:t>Индивидуальные выступления, подготовка проекта на основе отдельной организации</w:t>
            </w:r>
          </w:p>
        </w:tc>
      </w:tr>
    </w:tbl>
    <w:p w14:paraId="330E1AC9" w14:textId="77777777" w:rsidR="00A4176B" w:rsidRPr="007551E1" w:rsidRDefault="00A4176B" w:rsidP="00A4176B">
      <w:pPr>
        <w:spacing w:after="0" w:line="240" w:lineRule="auto"/>
        <w:ind w:firstLine="709"/>
        <w:outlineLvl w:val="0"/>
        <w:rPr>
          <w:rFonts w:ascii="Times New Roman" w:hAnsi="Times New Roman" w:cs="Times New Roman"/>
          <w:b/>
          <w:color w:val="000000" w:themeColor="text1"/>
          <w:sz w:val="28"/>
          <w:szCs w:val="28"/>
        </w:rPr>
      </w:pPr>
    </w:p>
    <w:p w14:paraId="3F266936" w14:textId="77777777" w:rsidR="00A4176B" w:rsidRPr="007551E1" w:rsidRDefault="00A4176B" w:rsidP="00A4176B">
      <w:pPr>
        <w:spacing w:after="0" w:line="240" w:lineRule="auto"/>
        <w:ind w:firstLine="709"/>
        <w:outlineLvl w:val="0"/>
        <w:rPr>
          <w:rFonts w:ascii="Times New Roman" w:hAnsi="Times New Roman" w:cs="Times New Roman"/>
          <w:b/>
          <w:color w:val="000000" w:themeColor="text1"/>
          <w:sz w:val="28"/>
          <w:szCs w:val="28"/>
        </w:rPr>
      </w:pPr>
      <w:bookmarkStart w:id="22" w:name="_Toc29731729"/>
      <w:bookmarkStart w:id="23" w:name="_Toc126622806"/>
      <w:r w:rsidRPr="007551E1">
        <w:rPr>
          <w:rFonts w:ascii="Times New Roman" w:hAnsi="Times New Roman" w:cs="Times New Roman"/>
          <w:b/>
          <w:color w:val="000000" w:themeColor="text1"/>
          <w:sz w:val="28"/>
          <w:szCs w:val="28"/>
        </w:rPr>
        <w:t>6. Учебно-методическое обеспечение для самостоятельной работы обучающихся по дисциплине</w:t>
      </w:r>
      <w:bookmarkEnd w:id="22"/>
      <w:bookmarkEnd w:id="23"/>
      <w:r w:rsidRPr="007551E1">
        <w:rPr>
          <w:rFonts w:ascii="Times New Roman" w:hAnsi="Times New Roman" w:cs="Times New Roman"/>
          <w:b/>
          <w:color w:val="000000" w:themeColor="text1"/>
          <w:sz w:val="28"/>
          <w:szCs w:val="28"/>
        </w:rPr>
        <w:t xml:space="preserve"> </w:t>
      </w:r>
    </w:p>
    <w:p w14:paraId="3AB6A380" w14:textId="77777777" w:rsidR="008E3467" w:rsidRPr="007551E1" w:rsidRDefault="008E3467" w:rsidP="008E3467">
      <w:pPr>
        <w:keepNext/>
        <w:ind w:firstLine="709"/>
        <w:jc w:val="both"/>
        <w:rPr>
          <w:rFonts w:ascii="Times New Roman" w:hAnsi="Times New Roman" w:cs="Times New Roman"/>
          <w:b/>
          <w:color w:val="000000" w:themeColor="text1"/>
          <w:sz w:val="28"/>
          <w:szCs w:val="28"/>
        </w:rPr>
      </w:pPr>
      <w:r w:rsidRPr="007551E1">
        <w:rPr>
          <w:rFonts w:ascii="Times New Roman" w:hAnsi="Times New Roman" w:cs="Times New Roman"/>
          <w:b/>
          <w:color w:val="000000" w:themeColor="text1"/>
          <w:sz w:val="28"/>
          <w:szCs w:val="28"/>
        </w:rPr>
        <w:lastRenderedPageBreak/>
        <w:t>6.1. Перечень вопросов, отводимых на самостоятельное освоение дисциплины, формы внеаудиторной самостоятельной работы</w:t>
      </w:r>
    </w:p>
    <w:p w14:paraId="48A8D361" w14:textId="60505A82" w:rsidR="008E3467" w:rsidRPr="007551E1" w:rsidRDefault="008E3467" w:rsidP="008E3467">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both"/>
        <w:rPr>
          <w:rFonts w:ascii="Times New Roman" w:hAnsi="Times New Roman"/>
          <w:color w:val="000000" w:themeColor="text1"/>
          <w:sz w:val="28"/>
          <w:szCs w:val="28"/>
        </w:rPr>
      </w:pPr>
      <w:r w:rsidRPr="007551E1">
        <w:rPr>
          <w:rFonts w:ascii="Times New Roman" w:hAnsi="Times New Roman" w:cs="Times New Roman"/>
          <w:color w:val="000000" w:themeColor="text1"/>
          <w:sz w:val="28"/>
          <w:szCs w:val="28"/>
        </w:rPr>
        <w:t xml:space="preserve">Направление подготовки: </w:t>
      </w:r>
      <w:r w:rsidRPr="007551E1">
        <w:rPr>
          <w:rFonts w:ascii="Times New Roman" w:eastAsia="Times New Roman" w:hAnsi="Times New Roman" w:cs="Times New Roman"/>
          <w:color w:val="000000" w:themeColor="text1"/>
          <w:sz w:val="28"/>
          <w:szCs w:val="28"/>
          <w:lang w:eastAsia="ru-RU"/>
        </w:rPr>
        <w:t>38.03.01 «Экономика», О</w:t>
      </w:r>
      <w:r w:rsidRPr="007551E1">
        <w:rPr>
          <w:rFonts w:ascii="Times New Roman" w:hAnsi="Times New Roman"/>
          <w:color w:val="000000" w:themeColor="text1"/>
          <w:sz w:val="28"/>
          <w:szCs w:val="28"/>
        </w:rPr>
        <w:t>бразовательная программа «Экономика и бизнес», профили: «Энергетический бизнес», «Экономика креативных индустрий».</w:t>
      </w:r>
    </w:p>
    <w:p w14:paraId="53F9C603" w14:textId="3DF04BEE" w:rsidR="00A4176B" w:rsidRPr="007551E1" w:rsidRDefault="002B5A78" w:rsidP="002B5A78">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right"/>
        <w:rPr>
          <w:rFonts w:ascii="Times New Roman" w:hAnsi="Times New Roman"/>
          <w:color w:val="000000" w:themeColor="text1"/>
          <w:sz w:val="28"/>
          <w:szCs w:val="28"/>
        </w:rPr>
      </w:pPr>
      <w:r w:rsidRPr="007551E1">
        <w:rPr>
          <w:rFonts w:ascii="Times New Roman" w:eastAsia="Times New Roman" w:hAnsi="Times New Roman" w:cs="Times New Roman"/>
          <w:color w:val="000000" w:themeColor="text1"/>
          <w:sz w:val="28"/>
          <w:szCs w:val="28"/>
          <w:lang w:eastAsia="ru-RU"/>
        </w:rPr>
        <w:t>Таблица 4</w:t>
      </w:r>
      <w:r w:rsidR="00A4176B" w:rsidRPr="007551E1">
        <w:rPr>
          <w:rFonts w:ascii="Times New Roman" w:eastAsia="Times New Roman" w:hAnsi="Times New Roman" w:cs="Times New Roman"/>
          <w:color w:val="000000" w:themeColor="text1"/>
          <w:sz w:val="28"/>
          <w:szCs w:val="28"/>
          <w:lang w:eastAsia="ru-RU"/>
        </w:rPr>
        <w:t xml:space="preserve">                                            </w:t>
      </w:r>
    </w:p>
    <w:tbl>
      <w:tblPr>
        <w:tblpPr w:leftFromText="180" w:rightFromText="180" w:vertAnchor="text" w:horzAnchor="margin" w:tblpY="47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9"/>
        <w:gridCol w:w="3765"/>
        <w:gridCol w:w="3257"/>
      </w:tblGrid>
      <w:tr w:rsidR="00A4176B" w:rsidRPr="007551E1" w14:paraId="4DE9B455" w14:textId="77777777" w:rsidTr="00A4176B">
        <w:tc>
          <w:tcPr>
            <w:tcW w:w="1266" w:type="pct"/>
            <w:shd w:val="clear" w:color="auto" w:fill="auto"/>
          </w:tcPr>
          <w:p w14:paraId="302E4D70" w14:textId="77777777" w:rsidR="00A4176B" w:rsidRPr="007551E1" w:rsidRDefault="00A4176B" w:rsidP="00A4176B">
            <w:pPr>
              <w:keepNext/>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7551E1">
              <w:rPr>
                <w:rFonts w:ascii="Times New Roman" w:eastAsia="Times New Roman" w:hAnsi="Times New Roman" w:cs="Times New Roman"/>
                <w:b/>
                <w:color w:val="000000" w:themeColor="text1"/>
                <w:sz w:val="24"/>
                <w:szCs w:val="24"/>
                <w:lang w:eastAsia="ru-RU"/>
              </w:rPr>
              <w:t>Наименование тем (разделов) дисциплины</w:t>
            </w:r>
          </w:p>
        </w:tc>
        <w:tc>
          <w:tcPr>
            <w:tcW w:w="2000" w:type="pct"/>
            <w:shd w:val="clear" w:color="auto" w:fill="auto"/>
          </w:tcPr>
          <w:p w14:paraId="7B5D8E30" w14:textId="77777777" w:rsidR="00A4176B" w:rsidRPr="007551E1" w:rsidRDefault="00A4176B" w:rsidP="00A4176B">
            <w:pPr>
              <w:keepNext/>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eastAsia="ru-RU"/>
              </w:rPr>
            </w:pPr>
            <w:r w:rsidRPr="007551E1">
              <w:rPr>
                <w:rFonts w:ascii="Times New Roman" w:eastAsia="Times New Roman" w:hAnsi="Times New Roman" w:cs="Times New Roman"/>
                <w:b/>
                <w:color w:val="000000" w:themeColor="text1"/>
                <w:sz w:val="24"/>
                <w:szCs w:val="24"/>
                <w:lang w:eastAsia="ru-RU"/>
              </w:rPr>
              <w:t>Перечень вопросов, отводимых на самостоятельное освоение</w:t>
            </w:r>
          </w:p>
        </w:tc>
        <w:tc>
          <w:tcPr>
            <w:tcW w:w="1734" w:type="pct"/>
          </w:tcPr>
          <w:p w14:paraId="4F24B2BC" w14:textId="77777777" w:rsidR="00A4176B" w:rsidRPr="007551E1" w:rsidRDefault="00A4176B" w:rsidP="00A4176B">
            <w:pPr>
              <w:keepNext/>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eastAsia="ru-RU"/>
              </w:rPr>
            </w:pPr>
            <w:r w:rsidRPr="007551E1">
              <w:rPr>
                <w:rFonts w:ascii="Times New Roman" w:eastAsia="Times New Roman" w:hAnsi="Times New Roman" w:cs="Times New Roman"/>
                <w:b/>
                <w:color w:val="000000" w:themeColor="text1"/>
                <w:sz w:val="24"/>
                <w:szCs w:val="24"/>
                <w:lang w:eastAsia="ru-RU"/>
              </w:rPr>
              <w:t>Формы внеаудиторной самостоятельной работы</w:t>
            </w:r>
          </w:p>
        </w:tc>
      </w:tr>
      <w:tr w:rsidR="00A4176B" w:rsidRPr="007551E1" w14:paraId="0D365C3F" w14:textId="77777777" w:rsidTr="00A4176B">
        <w:tc>
          <w:tcPr>
            <w:tcW w:w="1266" w:type="pct"/>
            <w:shd w:val="clear" w:color="auto" w:fill="auto"/>
          </w:tcPr>
          <w:p w14:paraId="19B7F926" w14:textId="77777777" w:rsidR="00A4176B" w:rsidRPr="007551E1" w:rsidRDefault="00A4176B" w:rsidP="00A4176B">
            <w:pPr>
              <w:keepNext/>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7551E1">
              <w:rPr>
                <w:rFonts w:ascii="Times New Roman" w:hAnsi="Times New Roman" w:cs="Times New Roman"/>
                <w:color w:val="000000" w:themeColor="text1"/>
                <w:sz w:val="24"/>
                <w:szCs w:val="24"/>
              </w:rPr>
              <w:t>Тема 1. Налог на добавленную стоимость (НДС)</w:t>
            </w:r>
          </w:p>
        </w:tc>
        <w:tc>
          <w:tcPr>
            <w:tcW w:w="2000" w:type="pct"/>
            <w:shd w:val="clear" w:color="auto" w:fill="auto"/>
          </w:tcPr>
          <w:p w14:paraId="41DDD93B" w14:textId="77777777" w:rsidR="00A4176B" w:rsidRPr="007551E1" w:rsidRDefault="00A4176B" w:rsidP="00A4176B">
            <w:pPr>
              <w:keepNext/>
              <w:widowControl w:val="0"/>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eastAsia="ru-RU"/>
              </w:rPr>
            </w:pPr>
            <w:r w:rsidRPr="007551E1">
              <w:rPr>
                <w:rFonts w:ascii="Times New Roman" w:hAnsi="Times New Roman" w:cs="Times New Roman"/>
                <w:color w:val="000000" w:themeColor="text1"/>
                <w:sz w:val="24"/>
                <w:szCs w:val="24"/>
              </w:rPr>
              <w:t>Порядок восстановления НДС. Особенности исчисления и уплаты НДС при оказании иностранными организациями услуг в электронной форме.</w:t>
            </w:r>
          </w:p>
        </w:tc>
        <w:tc>
          <w:tcPr>
            <w:tcW w:w="1734" w:type="pct"/>
          </w:tcPr>
          <w:p w14:paraId="76E38FA3" w14:textId="77777777" w:rsidR="00A4176B" w:rsidRPr="007551E1" w:rsidRDefault="00A4176B" w:rsidP="00A4176B">
            <w:pPr>
              <w:autoSpaceDE w:val="0"/>
              <w:autoSpaceDN w:val="0"/>
              <w:adjustRightInd w:val="0"/>
              <w:spacing w:after="0" w:line="240" w:lineRule="auto"/>
              <w:jc w:val="both"/>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Работа с учебной литературой, нормативными правовыми актами. Решение</w:t>
            </w:r>
          </w:p>
          <w:p w14:paraId="130A4CF0" w14:textId="6B33526F" w:rsidR="00A4176B" w:rsidRPr="007551E1" w:rsidRDefault="00A4176B" w:rsidP="00A4176B">
            <w:pPr>
              <w:keepNext/>
              <w:widowControl w:val="0"/>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eastAsia="ru-RU"/>
              </w:rPr>
            </w:pPr>
            <w:r w:rsidRPr="007551E1">
              <w:rPr>
                <w:rFonts w:ascii="Times New Roman" w:hAnsi="Times New Roman" w:cs="Times New Roman"/>
                <w:color w:val="000000" w:themeColor="text1"/>
                <w:sz w:val="24"/>
                <w:szCs w:val="24"/>
              </w:rPr>
              <w:t>задач из практикума. Изучение арбитражной практики.</w:t>
            </w:r>
            <w:r w:rsidR="008E3467" w:rsidRPr="007551E1">
              <w:rPr>
                <w:rFonts w:ascii="Times New Roman" w:hAnsi="Times New Roman" w:cs="Times New Roman"/>
                <w:color w:val="000000" w:themeColor="text1"/>
                <w:sz w:val="24"/>
                <w:szCs w:val="24"/>
              </w:rPr>
              <w:t xml:space="preserve">  Подготовка к написанию и написание контрольной работы.</w:t>
            </w:r>
          </w:p>
        </w:tc>
      </w:tr>
      <w:tr w:rsidR="00A4176B" w:rsidRPr="007551E1" w14:paraId="4F478FA1" w14:textId="77777777" w:rsidTr="00A4176B">
        <w:trPr>
          <w:trHeight w:val="1875"/>
        </w:trPr>
        <w:tc>
          <w:tcPr>
            <w:tcW w:w="1266" w:type="pct"/>
            <w:shd w:val="clear" w:color="auto" w:fill="auto"/>
          </w:tcPr>
          <w:p w14:paraId="797D942E" w14:textId="77777777" w:rsidR="00A4176B" w:rsidRPr="007551E1" w:rsidRDefault="00A4176B" w:rsidP="00A4176B">
            <w:pPr>
              <w:keepNext/>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7551E1">
              <w:rPr>
                <w:rFonts w:ascii="Times New Roman" w:hAnsi="Times New Roman" w:cs="Times New Roman"/>
                <w:color w:val="000000" w:themeColor="text1"/>
                <w:sz w:val="24"/>
                <w:szCs w:val="24"/>
              </w:rPr>
              <w:t>Тема 2. Акцизы</w:t>
            </w:r>
          </w:p>
        </w:tc>
        <w:tc>
          <w:tcPr>
            <w:tcW w:w="2000" w:type="pct"/>
            <w:shd w:val="clear" w:color="auto" w:fill="auto"/>
          </w:tcPr>
          <w:p w14:paraId="61AAAADC" w14:textId="77777777" w:rsidR="00A4176B" w:rsidRPr="007551E1" w:rsidRDefault="00A4176B" w:rsidP="00A4176B">
            <w:pPr>
              <w:keepNext/>
              <w:widowControl w:val="0"/>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eastAsia="ru-RU"/>
              </w:rPr>
            </w:pPr>
            <w:r w:rsidRPr="007551E1">
              <w:rPr>
                <w:rFonts w:ascii="Times New Roman" w:hAnsi="Times New Roman" w:cs="Times New Roman"/>
                <w:bCs/>
                <w:color w:val="000000" w:themeColor="text1"/>
                <w:sz w:val="24"/>
                <w:szCs w:val="24"/>
              </w:rPr>
              <w:t>Порядок отнесения сумм акциза на расходы, включения сумм акциза в стоимость приобретенного подакцизного товара. Порядок исчисления акциза и авансового платежа в бюджет.</w:t>
            </w:r>
          </w:p>
        </w:tc>
        <w:tc>
          <w:tcPr>
            <w:tcW w:w="1734" w:type="pct"/>
          </w:tcPr>
          <w:p w14:paraId="57270DA2" w14:textId="77777777" w:rsidR="00A4176B" w:rsidRPr="007551E1" w:rsidRDefault="00A4176B" w:rsidP="00A4176B">
            <w:pPr>
              <w:keepNext/>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Работа с учебной литературой, нормативными правовыми актами. Решение задач из практикума. Изучение арбитражной практики.</w:t>
            </w:r>
          </w:p>
          <w:p w14:paraId="6B69A764" w14:textId="76AF006E" w:rsidR="003758B1" w:rsidRPr="007551E1" w:rsidRDefault="003758B1" w:rsidP="00A4176B">
            <w:pPr>
              <w:keepNext/>
              <w:widowControl w:val="0"/>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eastAsia="ru-RU"/>
              </w:rPr>
            </w:pPr>
            <w:r w:rsidRPr="007551E1">
              <w:rPr>
                <w:rFonts w:ascii="Times New Roman" w:hAnsi="Times New Roman" w:cs="Times New Roman"/>
                <w:color w:val="000000" w:themeColor="text1"/>
                <w:sz w:val="24"/>
                <w:szCs w:val="24"/>
              </w:rPr>
              <w:t>Подготовка к написанию и н</w:t>
            </w:r>
            <w:r w:rsidR="008E3467" w:rsidRPr="007551E1">
              <w:rPr>
                <w:rFonts w:ascii="Times New Roman" w:hAnsi="Times New Roman" w:cs="Times New Roman"/>
                <w:color w:val="000000" w:themeColor="text1"/>
                <w:sz w:val="24"/>
                <w:szCs w:val="24"/>
              </w:rPr>
              <w:t>аписание контрольной работы</w:t>
            </w:r>
          </w:p>
        </w:tc>
      </w:tr>
      <w:tr w:rsidR="00A4176B" w:rsidRPr="007551E1" w14:paraId="60CF6E05" w14:textId="77777777" w:rsidTr="00A4176B">
        <w:trPr>
          <w:trHeight w:val="795"/>
        </w:trPr>
        <w:tc>
          <w:tcPr>
            <w:tcW w:w="1266" w:type="pct"/>
            <w:shd w:val="clear" w:color="auto" w:fill="auto"/>
          </w:tcPr>
          <w:p w14:paraId="075DE756" w14:textId="77777777" w:rsidR="00A4176B" w:rsidRPr="007551E1" w:rsidRDefault="00A4176B" w:rsidP="00A4176B">
            <w:pPr>
              <w:keepNext/>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Тема 3. Налог на прибыль организаций</w:t>
            </w:r>
          </w:p>
        </w:tc>
        <w:tc>
          <w:tcPr>
            <w:tcW w:w="2000" w:type="pct"/>
            <w:shd w:val="clear" w:color="auto" w:fill="auto"/>
          </w:tcPr>
          <w:p w14:paraId="38808B89" w14:textId="77777777" w:rsidR="00A4176B" w:rsidRPr="007551E1" w:rsidRDefault="00A4176B" w:rsidP="00A4176B">
            <w:pPr>
              <w:keepNext/>
              <w:widowControl w:val="0"/>
              <w:autoSpaceDE w:val="0"/>
              <w:autoSpaceDN w:val="0"/>
              <w:adjustRightInd w:val="0"/>
              <w:spacing w:after="0" w:line="240" w:lineRule="auto"/>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Страховые взносы в Пенсионный фонд Российской Федерации, Фонд социального страхования, фонды обязательного медицинского страхования как обязательные платежи, входящие в состав прочих расходов. Суммы, не подлежащие обложению страховыми взносами, тарифы страховых взносов: их влияние на величину налоговой базы и сумму налога на прибыль организаций.</w:t>
            </w:r>
          </w:p>
        </w:tc>
        <w:tc>
          <w:tcPr>
            <w:tcW w:w="1734" w:type="pct"/>
          </w:tcPr>
          <w:p w14:paraId="44C51602" w14:textId="77777777" w:rsidR="00A4176B" w:rsidRPr="007551E1" w:rsidRDefault="00A4176B" w:rsidP="00A4176B">
            <w:pPr>
              <w:keepNext/>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Работа с учебной литературой, нормативными правовыми актами. Решение задач из практикума. Изучение арбитражной практики.</w:t>
            </w:r>
          </w:p>
          <w:p w14:paraId="3675D093" w14:textId="3B7E0919" w:rsidR="003758B1" w:rsidRPr="007551E1" w:rsidRDefault="003758B1" w:rsidP="00A4176B">
            <w:pPr>
              <w:keepNext/>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Подготовка к написанию и написание контрольно</w:t>
            </w:r>
            <w:r w:rsidR="008E3467" w:rsidRPr="007551E1">
              <w:rPr>
                <w:rFonts w:ascii="Times New Roman" w:hAnsi="Times New Roman" w:cs="Times New Roman"/>
                <w:color w:val="000000" w:themeColor="text1"/>
                <w:sz w:val="24"/>
                <w:szCs w:val="24"/>
              </w:rPr>
              <w:t>й работы</w:t>
            </w:r>
          </w:p>
        </w:tc>
      </w:tr>
      <w:tr w:rsidR="00A4176B" w:rsidRPr="007551E1" w14:paraId="19FB8773" w14:textId="77777777" w:rsidTr="00A4176B">
        <w:trPr>
          <w:trHeight w:val="705"/>
        </w:trPr>
        <w:tc>
          <w:tcPr>
            <w:tcW w:w="1266" w:type="pct"/>
            <w:shd w:val="clear" w:color="auto" w:fill="auto"/>
          </w:tcPr>
          <w:p w14:paraId="10BC8EC2" w14:textId="65372BA0" w:rsidR="00A4176B" w:rsidRPr="007551E1" w:rsidRDefault="00E85BA4" w:rsidP="00A4176B">
            <w:pPr>
              <w:keepNext/>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7551E1">
              <w:rPr>
                <w:rFonts w:ascii="Times New Roman" w:eastAsiaTheme="minorEastAsia" w:hAnsi="Times New Roman" w:cs="Times New Roman"/>
                <w:color w:val="000000" w:themeColor="text1"/>
                <w:sz w:val="24"/>
                <w:szCs w:val="24"/>
              </w:rPr>
              <w:t xml:space="preserve">Тема 4. </w:t>
            </w:r>
            <w:r w:rsidRPr="007551E1">
              <w:rPr>
                <w:rFonts w:ascii="Times New Roman" w:hAnsi="Times New Roman" w:cs="Times New Roman"/>
                <w:color w:val="000000" w:themeColor="text1"/>
                <w:sz w:val="24"/>
                <w:szCs w:val="24"/>
              </w:rPr>
              <w:t>Налог на имущество организаций. Транспортный налог. Земельный налог. Налог на добычу полезных ископаемых (НДПИ)</w:t>
            </w:r>
          </w:p>
        </w:tc>
        <w:tc>
          <w:tcPr>
            <w:tcW w:w="2000" w:type="pct"/>
            <w:shd w:val="clear" w:color="auto" w:fill="auto"/>
          </w:tcPr>
          <w:p w14:paraId="2CBD7342" w14:textId="3A2492A3" w:rsidR="00A4176B" w:rsidRPr="007551E1" w:rsidRDefault="00A4176B" w:rsidP="00E85BA4">
            <w:pPr>
              <w:keepNext/>
              <w:widowControl w:val="0"/>
              <w:autoSpaceDE w:val="0"/>
              <w:autoSpaceDN w:val="0"/>
              <w:adjustRightInd w:val="0"/>
              <w:spacing w:after="0" w:line="240" w:lineRule="auto"/>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Особенности отнесения имущества к объектам налогообложения. Специфика определения. Судебная практика и налоговые споры (определения Верховного суда РФ)</w:t>
            </w:r>
            <w:r w:rsidR="00E85BA4" w:rsidRPr="007551E1">
              <w:rPr>
                <w:rFonts w:ascii="Times New Roman" w:hAnsi="Times New Roman" w:cs="Times New Roman"/>
                <w:bCs/>
                <w:color w:val="000000" w:themeColor="text1"/>
                <w:sz w:val="24"/>
                <w:szCs w:val="24"/>
              </w:rPr>
              <w:t xml:space="preserve">. Дополнительные повышающие коэффициенты при расчете налога, при обложении дорогостоящих транспортных средств (налог на роскошь).  </w:t>
            </w:r>
            <w:r w:rsidR="00E85BA4" w:rsidRPr="007551E1">
              <w:rPr>
                <w:rFonts w:ascii="Times New Roman" w:hAnsi="Times New Roman" w:cs="Times New Roman"/>
                <w:bCs/>
                <w:color w:val="000000" w:themeColor="text1"/>
                <w:sz w:val="24"/>
                <w:szCs w:val="24"/>
              </w:rPr>
              <w:lastRenderedPageBreak/>
              <w:t xml:space="preserve">Рассмотрение судебной практики по вопросам определения справедливой кадастровой стоимости земельных участков. Рассмотрение судебной практики по исчислению </w:t>
            </w:r>
            <w:r w:rsidR="00E85BA4" w:rsidRPr="007551E1">
              <w:rPr>
                <w:rFonts w:ascii="Times New Roman" w:hAnsi="Times New Roman" w:cs="Times New Roman"/>
                <w:color w:val="000000" w:themeColor="text1"/>
                <w:sz w:val="24"/>
                <w:szCs w:val="24"/>
              </w:rPr>
              <w:t xml:space="preserve"> налога на добычу полезных ископаемых (НДПИ)</w:t>
            </w:r>
          </w:p>
        </w:tc>
        <w:tc>
          <w:tcPr>
            <w:tcW w:w="1734" w:type="pct"/>
          </w:tcPr>
          <w:p w14:paraId="1DFC7242" w14:textId="77777777" w:rsidR="00A4176B" w:rsidRPr="007551E1" w:rsidRDefault="00A4176B" w:rsidP="00A4176B">
            <w:pPr>
              <w:keepNext/>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lastRenderedPageBreak/>
              <w:t>Работа с учебной литературой, нормативными правовыми актами. Решение задач из практикума. Изучение арбитражной практики.</w:t>
            </w:r>
          </w:p>
          <w:p w14:paraId="7AFB6917" w14:textId="5FF1E8CC" w:rsidR="003758B1" w:rsidRPr="007551E1" w:rsidRDefault="008E3467" w:rsidP="00A4176B">
            <w:pPr>
              <w:keepNext/>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Подготовка к написанию и написание контрольной работы.</w:t>
            </w:r>
          </w:p>
        </w:tc>
      </w:tr>
      <w:tr w:rsidR="00A4176B" w:rsidRPr="007551E1" w14:paraId="03510869" w14:textId="77777777" w:rsidTr="00A4176B">
        <w:trPr>
          <w:trHeight w:val="600"/>
        </w:trPr>
        <w:tc>
          <w:tcPr>
            <w:tcW w:w="1266" w:type="pct"/>
            <w:shd w:val="clear" w:color="auto" w:fill="auto"/>
          </w:tcPr>
          <w:p w14:paraId="27C36329" w14:textId="203B467E" w:rsidR="00A4176B" w:rsidRPr="007551E1" w:rsidRDefault="00A4176B" w:rsidP="00E85BA4">
            <w:pPr>
              <w:keepNext/>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 xml:space="preserve">Тема </w:t>
            </w:r>
            <w:r w:rsidR="00E85BA4" w:rsidRPr="007551E1">
              <w:rPr>
                <w:rFonts w:ascii="Times New Roman" w:hAnsi="Times New Roman" w:cs="Times New Roman"/>
                <w:color w:val="000000" w:themeColor="text1"/>
                <w:sz w:val="24"/>
                <w:szCs w:val="24"/>
              </w:rPr>
              <w:t>5</w:t>
            </w:r>
            <w:r w:rsidRPr="007551E1">
              <w:rPr>
                <w:rFonts w:ascii="Times New Roman" w:hAnsi="Times New Roman" w:cs="Times New Roman"/>
                <w:color w:val="000000" w:themeColor="text1"/>
                <w:sz w:val="24"/>
                <w:szCs w:val="24"/>
              </w:rPr>
              <w:t>. Влияние налоговой составляющей на предпринимательскую активность организаций</w:t>
            </w:r>
          </w:p>
        </w:tc>
        <w:tc>
          <w:tcPr>
            <w:tcW w:w="2000" w:type="pct"/>
            <w:shd w:val="clear" w:color="auto" w:fill="auto"/>
          </w:tcPr>
          <w:p w14:paraId="0DBFDB10" w14:textId="77777777" w:rsidR="00A4176B" w:rsidRPr="007551E1" w:rsidRDefault="00A4176B" w:rsidP="00A4176B">
            <w:pPr>
              <w:keepNext/>
              <w:widowControl w:val="0"/>
              <w:autoSpaceDE w:val="0"/>
              <w:autoSpaceDN w:val="0"/>
              <w:adjustRightInd w:val="0"/>
              <w:spacing w:after="0" w:line="240" w:lineRule="auto"/>
              <w:jc w:val="both"/>
              <w:rPr>
                <w:rFonts w:ascii="Times New Roman" w:hAnsi="Times New Roman" w:cs="Times New Roman"/>
                <w:bCs/>
                <w:color w:val="000000" w:themeColor="text1"/>
                <w:sz w:val="24"/>
                <w:szCs w:val="24"/>
              </w:rPr>
            </w:pPr>
            <w:r w:rsidRPr="007551E1">
              <w:rPr>
                <w:rFonts w:ascii="Times New Roman" w:hAnsi="Times New Roman" w:cs="Times New Roman"/>
                <w:bCs/>
                <w:color w:val="000000" w:themeColor="text1"/>
                <w:sz w:val="24"/>
                <w:szCs w:val="24"/>
              </w:rPr>
              <w:t>Применение индивидуальными предпринимателями специальных налоговых режимов: патентной системы налогообложения (ПСН). Налог на профессиональный доход (422-ФЗ).</w:t>
            </w:r>
          </w:p>
        </w:tc>
        <w:tc>
          <w:tcPr>
            <w:tcW w:w="1734" w:type="pct"/>
          </w:tcPr>
          <w:p w14:paraId="26153AA2" w14:textId="77777777" w:rsidR="00A4176B" w:rsidRPr="007551E1" w:rsidRDefault="00A4176B" w:rsidP="00A4176B">
            <w:pPr>
              <w:keepNext/>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Работа с учебной литературой, нормативными правовыми актами. Решение задач из практикума. Изучение арбитражной практики.</w:t>
            </w:r>
          </w:p>
          <w:p w14:paraId="1443AD03" w14:textId="1025A40E" w:rsidR="003758B1" w:rsidRPr="007551E1" w:rsidRDefault="008E3467" w:rsidP="00A4176B">
            <w:pPr>
              <w:keepNext/>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Подготовка к написанию и написание контрольной работы.</w:t>
            </w:r>
          </w:p>
        </w:tc>
      </w:tr>
    </w:tbl>
    <w:p w14:paraId="56BC6016" w14:textId="77777777" w:rsidR="00A4176B" w:rsidRPr="007551E1" w:rsidRDefault="00A4176B" w:rsidP="00A4176B">
      <w:pPr>
        <w:keepNext/>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p>
    <w:p w14:paraId="13BF11D3" w14:textId="3A318001" w:rsidR="00A4176B" w:rsidRPr="007551E1" w:rsidRDefault="00A4176B" w:rsidP="00A4176B">
      <w:pPr>
        <w:keepLines/>
        <w:widowControl w:val="0"/>
        <w:spacing w:after="0"/>
        <w:ind w:firstLine="851"/>
        <w:jc w:val="both"/>
        <w:outlineLvl w:val="0"/>
        <w:rPr>
          <w:rFonts w:ascii="Times New Roman" w:eastAsiaTheme="majorEastAsia" w:hAnsi="Times New Roman" w:cs="Times New Roman"/>
          <w:b/>
          <w:bCs/>
          <w:color w:val="000000" w:themeColor="text1"/>
          <w:sz w:val="28"/>
          <w:szCs w:val="28"/>
        </w:rPr>
      </w:pPr>
      <w:bookmarkStart w:id="24" w:name="_Toc29731731"/>
      <w:bookmarkStart w:id="25" w:name="_Toc71222104"/>
      <w:bookmarkStart w:id="26" w:name="_Toc126622808"/>
      <w:bookmarkStart w:id="27" w:name="_Toc29731742"/>
      <w:r w:rsidRPr="007551E1">
        <w:rPr>
          <w:rFonts w:ascii="Times New Roman" w:eastAsiaTheme="majorEastAsia" w:hAnsi="Times New Roman" w:cs="Times New Roman"/>
          <w:b/>
          <w:bCs/>
          <w:color w:val="000000" w:themeColor="text1"/>
          <w:sz w:val="28"/>
          <w:szCs w:val="28"/>
        </w:rPr>
        <w:t>6.2. Методическое обеспечение для аудиторной и внеаудиторной самостоятельной работы</w:t>
      </w:r>
      <w:bookmarkEnd w:id="24"/>
      <w:bookmarkEnd w:id="25"/>
      <w:bookmarkEnd w:id="26"/>
      <w:r w:rsidRPr="007551E1">
        <w:rPr>
          <w:rFonts w:ascii="Times New Roman" w:eastAsiaTheme="majorEastAsia" w:hAnsi="Times New Roman" w:cs="Times New Roman"/>
          <w:b/>
          <w:bCs/>
          <w:color w:val="000000" w:themeColor="text1"/>
          <w:sz w:val="28"/>
          <w:szCs w:val="28"/>
        </w:rPr>
        <w:t xml:space="preserve">  </w:t>
      </w:r>
    </w:p>
    <w:p w14:paraId="6C988C58" w14:textId="7B62EE29" w:rsidR="008E3467" w:rsidRPr="007551E1" w:rsidRDefault="00A4176B" w:rsidP="008E3467">
      <w:pPr>
        <w:widowControl w:val="0"/>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Оценка знаний студентов осуществляется в баллах с учетом оценки работы в семестре (выполнение обсуждения вопросов и тем в соответствии с планами семинарских занятий; обсуждение заданий для самостоятельной работы; опрос студентов по пройденному материалу; участие в дискуссиях по проблемным темам дисциплины; выполнение студентом предложенных ситуационных заданий</w:t>
      </w:r>
      <w:r w:rsidR="003758B1" w:rsidRPr="007551E1">
        <w:rPr>
          <w:rFonts w:ascii="Times New Roman" w:hAnsi="Times New Roman" w:cs="Times New Roman"/>
          <w:color w:val="000000" w:themeColor="text1"/>
          <w:sz w:val="28"/>
          <w:szCs w:val="28"/>
        </w:rPr>
        <w:t>, выполнение и защита контрольной работы</w:t>
      </w:r>
      <w:r w:rsidR="008E3467" w:rsidRPr="007551E1">
        <w:rPr>
          <w:rFonts w:ascii="Times New Roman" w:hAnsi="Times New Roman" w:cs="Times New Roman"/>
          <w:color w:val="000000" w:themeColor="text1"/>
          <w:sz w:val="28"/>
          <w:szCs w:val="28"/>
        </w:rPr>
        <w:t>).</w:t>
      </w:r>
    </w:p>
    <w:p w14:paraId="507E08EA" w14:textId="48B30E0F" w:rsidR="00A4176B" w:rsidRPr="007551E1" w:rsidRDefault="00A4176B" w:rsidP="008E3467">
      <w:pPr>
        <w:widowControl w:val="0"/>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 xml:space="preserve">Промежуточный контроль проводится в форме </w:t>
      </w:r>
      <w:r w:rsidR="00156A09" w:rsidRPr="007551E1">
        <w:rPr>
          <w:rFonts w:ascii="Times New Roman" w:hAnsi="Times New Roman" w:cs="Times New Roman"/>
          <w:color w:val="000000" w:themeColor="text1"/>
          <w:sz w:val="28"/>
          <w:szCs w:val="28"/>
        </w:rPr>
        <w:t>зачета</w:t>
      </w:r>
      <w:r w:rsidRPr="007551E1">
        <w:rPr>
          <w:rFonts w:ascii="Times New Roman" w:hAnsi="Times New Roman" w:cs="Times New Roman"/>
          <w:color w:val="000000" w:themeColor="text1"/>
          <w:sz w:val="28"/>
          <w:szCs w:val="28"/>
        </w:rPr>
        <w:t>, оценки итоговых знаний и в соответствии с критериями Финансового университета реализуется следующим образом:</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812"/>
        <w:gridCol w:w="3119"/>
      </w:tblGrid>
      <w:tr w:rsidR="00A4176B" w:rsidRPr="007551E1" w14:paraId="517AFF09" w14:textId="77777777" w:rsidTr="00A4176B">
        <w:trPr>
          <w:jc w:val="center"/>
        </w:trPr>
        <w:tc>
          <w:tcPr>
            <w:tcW w:w="567" w:type="dxa"/>
          </w:tcPr>
          <w:p w14:paraId="0E28DDA4" w14:textId="77777777" w:rsidR="00A4176B" w:rsidRPr="007551E1" w:rsidRDefault="00A4176B" w:rsidP="00A4176B">
            <w:pPr>
              <w:jc w:val="center"/>
              <w:rPr>
                <w:rFonts w:ascii="Times New Roman" w:hAnsi="Times New Roman" w:cs="Times New Roman"/>
                <w:b/>
                <w:color w:val="000000" w:themeColor="text1"/>
                <w:sz w:val="24"/>
              </w:rPr>
            </w:pPr>
            <w:r w:rsidRPr="007551E1">
              <w:rPr>
                <w:rFonts w:ascii="Times New Roman" w:hAnsi="Times New Roman" w:cs="Times New Roman"/>
                <w:b/>
                <w:color w:val="000000" w:themeColor="text1"/>
                <w:sz w:val="24"/>
              </w:rPr>
              <w:t xml:space="preserve">№ </w:t>
            </w:r>
          </w:p>
        </w:tc>
        <w:tc>
          <w:tcPr>
            <w:tcW w:w="5812" w:type="dxa"/>
          </w:tcPr>
          <w:p w14:paraId="50CB8DE1" w14:textId="77777777" w:rsidR="00A4176B" w:rsidRPr="007551E1" w:rsidRDefault="00A4176B" w:rsidP="00A4176B">
            <w:pPr>
              <w:jc w:val="center"/>
              <w:rPr>
                <w:rFonts w:ascii="Times New Roman" w:hAnsi="Times New Roman" w:cs="Times New Roman"/>
                <w:b/>
                <w:color w:val="000000" w:themeColor="text1"/>
                <w:sz w:val="24"/>
              </w:rPr>
            </w:pPr>
            <w:r w:rsidRPr="007551E1">
              <w:rPr>
                <w:rFonts w:ascii="Times New Roman" w:hAnsi="Times New Roman" w:cs="Times New Roman"/>
                <w:b/>
                <w:color w:val="000000" w:themeColor="text1"/>
                <w:sz w:val="24"/>
              </w:rPr>
              <w:t>Вид отчетности</w:t>
            </w:r>
          </w:p>
        </w:tc>
        <w:tc>
          <w:tcPr>
            <w:tcW w:w="3119" w:type="dxa"/>
          </w:tcPr>
          <w:p w14:paraId="2C0EDE83" w14:textId="77777777" w:rsidR="00A4176B" w:rsidRPr="007551E1" w:rsidRDefault="00A4176B" w:rsidP="00A4176B">
            <w:pPr>
              <w:jc w:val="center"/>
              <w:rPr>
                <w:rFonts w:ascii="Times New Roman" w:hAnsi="Times New Roman" w:cs="Times New Roman"/>
                <w:b/>
                <w:color w:val="000000" w:themeColor="text1"/>
                <w:sz w:val="24"/>
              </w:rPr>
            </w:pPr>
            <w:r w:rsidRPr="007551E1">
              <w:rPr>
                <w:rFonts w:ascii="Times New Roman" w:hAnsi="Times New Roman" w:cs="Times New Roman"/>
                <w:b/>
                <w:color w:val="000000" w:themeColor="text1"/>
                <w:sz w:val="24"/>
              </w:rPr>
              <w:t>Баллы</w:t>
            </w:r>
          </w:p>
        </w:tc>
      </w:tr>
      <w:tr w:rsidR="00A4176B" w:rsidRPr="007551E1" w14:paraId="02B174E1" w14:textId="77777777" w:rsidTr="00A4176B">
        <w:trPr>
          <w:jc w:val="center"/>
        </w:trPr>
        <w:tc>
          <w:tcPr>
            <w:tcW w:w="567" w:type="dxa"/>
          </w:tcPr>
          <w:p w14:paraId="7696E5FE" w14:textId="77777777" w:rsidR="00A4176B" w:rsidRPr="007551E1" w:rsidRDefault="00A4176B" w:rsidP="00A4176B">
            <w:pPr>
              <w:jc w:val="both"/>
              <w:rPr>
                <w:rFonts w:ascii="Times New Roman" w:hAnsi="Times New Roman" w:cs="Times New Roman"/>
                <w:color w:val="000000" w:themeColor="text1"/>
                <w:sz w:val="24"/>
              </w:rPr>
            </w:pPr>
            <w:r w:rsidRPr="007551E1">
              <w:rPr>
                <w:rFonts w:ascii="Times New Roman" w:hAnsi="Times New Roman" w:cs="Times New Roman"/>
                <w:color w:val="000000" w:themeColor="text1"/>
                <w:sz w:val="24"/>
              </w:rPr>
              <w:t>1.</w:t>
            </w:r>
          </w:p>
        </w:tc>
        <w:tc>
          <w:tcPr>
            <w:tcW w:w="5812" w:type="dxa"/>
          </w:tcPr>
          <w:p w14:paraId="1602266E" w14:textId="77777777" w:rsidR="00A4176B" w:rsidRPr="007551E1" w:rsidRDefault="00A4176B" w:rsidP="00A4176B">
            <w:pPr>
              <w:jc w:val="both"/>
              <w:rPr>
                <w:rFonts w:ascii="Times New Roman" w:hAnsi="Times New Roman" w:cs="Times New Roman"/>
                <w:color w:val="000000" w:themeColor="text1"/>
                <w:sz w:val="24"/>
              </w:rPr>
            </w:pPr>
            <w:r w:rsidRPr="007551E1">
              <w:rPr>
                <w:rFonts w:ascii="Times New Roman" w:hAnsi="Times New Roman" w:cs="Times New Roman"/>
                <w:color w:val="000000" w:themeColor="text1"/>
                <w:sz w:val="24"/>
              </w:rPr>
              <w:t>Работа в модуле</w:t>
            </w:r>
          </w:p>
        </w:tc>
        <w:tc>
          <w:tcPr>
            <w:tcW w:w="3119" w:type="dxa"/>
          </w:tcPr>
          <w:p w14:paraId="6B8905D4" w14:textId="77777777" w:rsidR="00A4176B" w:rsidRPr="007551E1" w:rsidRDefault="00A4176B" w:rsidP="00A4176B">
            <w:pPr>
              <w:jc w:val="center"/>
              <w:rPr>
                <w:rFonts w:ascii="Times New Roman" w:hAnsi="Times New Roman" w:cs="Times New Roman"/>
                <w:color w:val="000000" w:themeColor="text1"/>
                <w:sz w:val="24"/>
              </w:rPr>
            </w:pPr>
            <w:r w:rsidRPr="007551E1">
              <w:rPr>
                <w:rFonts w:ascii="Times New Roman" w:hAnsi="Times New Roman" w:cs="Times New Roman"/>
                <w:color w:val="000000" w:themeColor="text1"/>
                <w:sz w:val="24"/>
              </w:rPr>
              <w:t>40</w:t>
            </w:r>
          </w:p>
        </w:tc>
      </w:tr>
      <w:tr w:rsidR="00A4176B" w:rsidRPr="007551E1" w14:paraId="6E3813C9" w14:textId="77777777" w:rsidTr="00A4176B">
        <w:trPr>
          <w:trHeight w:val="256"/>
          <w:jc w:val="center"/>
        </w:trPr>
        <w:tc>
          <w:tcPr>
            <w:tcW w:w="567" w:type="dxa"/>
          </w:tcPr>
          <w:p w14:paraId="6CDD8DB7" w14:textId="77777777" w:rsidR="00A4176B" w:rsidRPr="007551E1" w:rsidRDefault="00A4176B" w:rsidP="00A4176B">
            <w:pPr>
              <w:jc w:val="both"/>
              <w:rPr>
                <w:rFonts w:ascii="Times New Roman" w:hAnsi="Times New Roman" w:cs="Times New Roman"/>
                <w:color w:val="000000" w:themeColor="text1"/>
                <w:sz w:val="24"/>
              </w:rPr>
            </w:pPr>
            <w:r w:rsidRPr="007551E1">
              <w:rPr>
                <w:rFonts w:ascii="Times New Roman" w:hAnsi="Times New Roman" w:cs="Times New Roman"/>
                <w:color w:val="000000" w:themeColor="text1"/>
                <w:sz w:val="24"/>
              </w:rPr>
              <w:t>2.</w:t>
            </w:r>
          </w:p>
        </w:tc>
        <w:tc>
          <w:tcPr>
            <w:tcW w:w="5812" w:type="dxa"/>
          </w:tcPr>
          <w:p w14:paraId="0A92853F" w14:textId="32940672" w:rsidR="00A4176B" w:rsidRPr="007551E1" w:rsidRDefault="00A4176B" w:rsidP="008E3467">
            <w:pPr>
              <w:jc w:val="both"/>
              <w:rPr>
                <w:rFonts w:ascii="Times New Roman" w:hAnsi="Times New Roman" w:cs="Times New Roman"/>
                <w:color w:val="000000" w:themeColor="text1"/>
                <w:sz w:val="24"/>
              </w:rPr>
            </w:pPr>
            <w:r w:rsidRPr="007551E1">
              <w:rPr>
                <w:rFonts w:ascii="Times New Roman" w:hAnsi="Times New Roman" w:cs="Times New Roman"/>
                <w:color w:val="000000" w:themeColor="text1"/>
                <w:sz w:val="24"/>
              </w:rPr>
              <w:t>Зачет</w:t>
            </w:r>
          </w:p>
        </w:tc>
        <w:tc>
          <w:tcPr>
            <w:tcW w:w="3119" w:type="dxa"/>
          </w:tcPr>
          <w:p w14:paraId="320E6B53" w14:textId="77777777" w:rsidR="00A4176B" w:rsidRPr="007551E1" w:rsidRDefault="00A4176B" w:rsidP="00A4176B">
            <w:pPr>
              <w:jc w:val="center"/>
              <w:rPr>
                <w:rFonts w:ascii="Times New Roman" w:hAnsi="Times New Roman" w:cs="Times New Roman"/>
                <w:color w:val="000000" w:themeColor="text1"/>
                <w:sz w:val="24"/>
              </w:rPr>
            </w:pPr>
            <w:r w:rsidRPr="007551E1">
              <w:rPr>
                <w:rFonts w:ascii="Times New Roman" w:hAnsi="Times New Roman" w:cs="Times New Roman"/>
                <w:color w:val="000000" w:themeColor="text1"/>
                <w:sz w:val="24"/>
              </w:rPr>
              <w:t>60</w:t>
            </w:r>
          </w:p>
        </w:tc>
      </w:tr>
      <w:tr w:rsidR="00A4176B" w:rsidRPr="007551E1" w14:paraId="3DE72C7A" w14:textId="77777777" w:rsidTr="00A4176B">
        <w:trPr>
          <w:jc w:val="center"/>
        </w:trPr>
        <w:tc>
          <w:tcPr>
            <w:tcW w:w="567" w:type="dxa"/>
          </w:tcPr>
          <w:p w14:paraId="785BEE8B" w14:textId="77777777" w:rsidR="00A4176B" w:rsidRPr="007551E1" w:rsidRDefault="00A4176B" w:rsidP="00A4176B">
            <w:pPr>
              <w:jc w:val="both"/>
              <w:rPr>
                <w:rFonts w:ascii="Times New Roman" w:hAnsi="Times New Roman" w:cs="Times New Roman"/>
                <w:color w:val="000000" w:themeColor="text1"/>
                <w:sz w:val="24"/>
              </w:rPr>
            </w:pPr>
          </w:p>
        </w:tc>
        <w:tc>
          <w:tcPr>
            <w:tcW w:w="5812" w:type="dxa"/>
          </w:tcPr>
          <w:p w14:paraId="79DB3351" w14:textId="77777777" w:rsidR="00A4176B" w:rsidRPr="007551E1" w:rsidRDefault="00A4176B" w:rsidP="00A4176B">
            <w:pPr>
              <w:jc w:val="both"/>
              <w:rPr>
                <w:rFonts w:ascii="Times New Roman" w:hAnsi="Times New Roman" w:cs="Times New Roman"/>
                <w:color w:val="000000" w:themeColor="text1"/>
                <w:sz w:val="24"/>
              </w:rPr>
            </w:pPr>
            <w:r w:rsidRPr="007551E1">
              <w:rPr>
                <w:rFonts w:ascii="Times New Roman" w:hAnsi="Times New Roman" w:cs="Times New Roman"/>
                <w:color w:val="000000" w:themeColor="text1"/>
                <w:sz w:val="24"/>
              </w:rPr>
              <w:t>Итого:</w:t>
            </w:r>
          </w:p>
        </w:tc>
        <w:tc>
          <w:tcPr>
            <w:tcW w:w="3119" w:type="dxa"/>
          </w:tcPr>
          <w:p w14:paraId="694CAF1F" w14:textId="77777777" w:rsidR="00A4176B" w:rsidRPr="007551E1" w:rsidRDefault="00A4176B" w:rsidP="00A4176B">
            <w:pPr>
              <w:jc w:val="center"/>
              <w:rPr>
                <w:rFonts w:ascii="Times New Roman" w:hAnsi="Times New Roman" w:cs="Times New Roman"/>
                <w:color w:val="000000" w:themeColor="text1"/>
                <w:sz w:val="24"/>
              </w:rPr>
            </w:pPr>
            <w:r w:rsidRPr="007551E1">
              <w:rPr>
                <w:rFonts w:ascii="Times New Roman" w:hAnsi="Times New Roman" w:cs="Times New Roman"/>
                <w:color w:val="000000" w:themeColor="text1"/>
                <w:sz w:val="24"/>
              </w:rPr>
              <w:t>100</w:t>
            </w:r>
          </w:p>
        </w:tc>
      </w:tr>
    </w:tbl>
    <w:p w14:paraId="68A21398" w14:textId="77777777" w:rsidR="00A4176B" w:rsidRPr="007551E1" w:rsidRDefault="00A4176B" w:rsidP="00A4176B">
      <w:pPr>
        <w:spacing w:before="120" w:after="120" w:line="240" w:lineRule="auto"/>
        <w:ind w:firstLine="709"/>
        <w:jc w:val="both"/>
        <w:rPr>
          <w:rFonts w:ascii="Times New Roman" w:hAnsi="Times New Roman" w:cs="Times New Roman"/>
          <w:b/>
          <w:color w:val="000000" w:themeColor="text1"/>
          <w:sz w:val="28"/>
        </w:rPr>
      </w:pPr>
      <w:r w:rsidRPr="007551E1">
        <w:rPr>
          <w:rFonts w:ascii="Times New Roman" w:hAnsi="Times New Roman" w:cs="Times New Roman"/>
          <w:b/>
          <w:color w:val="000000" w:themeColor="text1"/>
          <w:sz w:val="28"/>
        </w:rPr>
        <w:t>Формы текущего контроля успеваемости и их балльная оценка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5529"/>
        <w:gridCol w:w="3250"/>
      </w:tblGrid>
      <w:tr w:rsidR="00A4176B" w:rsidRPr="007551E1" w14:paraId="51DACE24" w14:textId="77777777" w:rsidTr="00A4176B">
        <w:tc>
          <w:tcPr>
            <w:tcW w:w="458" w:type="dxa"/>
          </w:tcPr>
          <w:p w14:paraId="2CD68ECE" w14:textId="77777777" w:rsidR="00A4176B" w:rsidRPr="007551E1" w:rsidRDefault="00A4176B" w:rsidP="00A4176B">
            <w:pPr>
              <w:jc w:val="center"/>
              <w:rPr>
                <w:rFonts w:ascii="Times New Roman" w:hAnsi="Times New Roman" w:cs="Times New Roman"/>
                <w:b/>
                <w:color w:val="000000" w:themeColor="text1"/>
                <w:sz w:val="24"/>
              </w:rPr>
            </w:pPr>
            <w:r w:rsidRPr="007551E1">
              <w:rPr>
                <w:rFonts w:ascii="Times New Roman" w:hAnsi="Times New Roman" w:cs="Times New Roman"/>
                <w:b/>
                <w:color w:val="000000" w:themeColor="text1"/>
                <w:sz w:val="24"/>
              </w:rPr>
              <w:t>№</w:t>
            </w:r>
          </w:p>
        </w:tc>
        <w:tc>
          <w:tcPr>
            <w:tcW w:w="5529" w:type="dxa"/>
          </w:tcPr>
          <w:p w14:paraId="3E312D7B" w14:textId="77777777" w:rsidR="00A4176B" w:rsidRPr="007551E1" w:rsidRDefault="00A4176B" w:rsidP="00A4176B">
            <w:pPr>
              <w:jc w:val="center"/>
              <w:rPr>
                <w:rFonts w:ascii="Times New Roman" w:hAnsi="Times New Roman" w:cs="Times New Roman"/>
                <w:b/>
                <w:color w:val="000000" w:themeColor="text1"/>
                <w:sz w:val="24"/>
              </w:rPr>
            </w:pPr>
            <w:r w:rsidRPr="007551E1">
              <w:rPr>
                <w:rFonts w:ascii="Times New Roman" w:hAnsi="Times New Roman" w:cs="Times New Roman"/>
                <w:b/>
                <w:color w:val="000000" w:themeColor="text1"/>
                <w:sz w:val="24"/>
              </w:rPr>
              <w:t>Формы текущего контроля</w:t>
            </w:r>
          </w:p>
        </w:tc>
        <w:tc>
          <w:tcPr>
            <w:tcW w:w="3250" w:type="dxa"/>
          </w:tcPr>
          <w:p w14:paraId="7FAAADCF" w14:textId="77777777" w:rsidR="00A4176B" w:rsidRPr="007551E1" w:rsidRDefault="00A4176B" w:rsidP="00A4176B">
            <w:pPr>
              <w:jc w:val="center"/>
              <w:rPr>
                <w:rFonts w:ascii="Times New Roman" w:hAnsi="Times New Roman" w:cs="Times New Roman"/>
                <w:b/>
                <w:color w:val="000000" w:themeColor="text1"/>
                <w:sz w:val="24"/>
              </w:rPr>
            </w:pPr>
            <w:r w:rsidRPr="007551E1">
              <w:rPr>
                <w:rFonts w:ascii="Times New Roman" w:hAnsi="Times New Roman" w:cs="Times New Roman"/>
                <w:b/>
                <w:color w:val="000000" w:themeColor="text1"/>
                <w:sz w:val="24"/>
              </w:rPr>
              <w:t>Количество баллов</w:t>
            </w:r>
          </w:p>
        </w:tc>
      </w:tr>
      <w:tr w:rsidR="00A4176B" w:rsidRPr="007551E1" w14:paraId="14216320" w14:textId="77777777" w:rsidTr="00A4176B">
        <w:tc>
          <w:tcPr>
            <w:tcW w:w="458" w:type="dxa"/>
          </w:tcPr>
          <w:p w14:paraId="5223234D" w14:textId="77777777" w:rsidR="00A4176B" w:rsidRPr="007551E1" w:rsidRDefault="00A4176B" w:rsidP="00A4176B">
            <w:pPr>
              <w:spacing w:after="0" w:line="240" w:lineRule="auto"/>
              <w:jc w:val="both"/>
              <w:rPr>
                <w:rFonts w:ascii="Times New Roman" w:hAnsi="Times New Roman" w:cs="Times New Roman"/>
                <w:color w:val="000000" w:themeColor="text1"/>
                <w:sz w:val="24"/>
              </w:rPr>
            </w:pPr>
            <w:r w:rsidRPr="007551E1">
              <w:rPr>
                <w:rFonts w:ascii="Times New Roman" w:hAnsi="Times New Roman" w:cs="Times New Roman"/>
                <w:color w:val="000000" w:themeColor="text1"/>
                <w:sz w:val="24"/>
              </w:rPr>
              <w:t>1.</w:t>
            </w:r>
          </w:p>
        </w:tc>
        <w:tc>
          <w:tcPr>
            <w:tcW w:w="5529" w:type="dxa"/>
          </w:tcPr>
          <w:p w14:paraId="290E3437" w14:textId="77777777" w:rsidR="00A4176B" w:rsidRPr="007551E1" w:rsidRDefault="00A4176B" w:rsidP="00A4176B">
            <w:pPr>
              <w:spacing w:after="0" w:line="240" w:lineRule="auto"/>
              <w:jc w:val="both"/>
              <w:rPr>
                <w:rFonts w:ascii="Times New Roman" w:hAnsi="Times New Roman" w:cs="Times New Roman"/>
                <w:color w:val="000000" w:themeColor="text1"/>
                <w:sz w:val="24"/>
              </w:rPr>
            </w:pPr>
            <w:r w:rsidRPr="007551E1">
              <w:rPr>
                <w:rFonts w:ascii="Times New Roman" w:hAnsi="Times New Roman" w:cs="Times New Roman"/>
                <w:color w:val="000000" w:themeColor="text1"/>
                <w:sz w:val="24"/>
              </w:rPr>
              <w:t xml:space="preserve">Активная работа на семинарском занятии (в том числе блиц-опрос по теме) </w:t>
            </w:r>
          </w:p>
        </w:tc>
        <w:tc>
          <w:tcPr>
            <w:tcW w:w="3250" w:type="dxa"/>
          </w:tcPr>
          <w:p w14:paraId="20F5E365" w14:textId="77777777" w:rsidR="00A4176B" w:rsidRPr="007551E1" w:rsidRDefault="00A4176B" w:rsidP="00A4176B">
            <w:pPr>
              <w:spacing w:after="0" w:line="240" w:lineRule="auto"/>
              <w:jc w:val="center"/>
              <w:rPr>
                <w:rFonts w:ascii="Times New Roman" w:hAnsi="Times New Roman" w:cs="Times New Roman"/>
                <w:color w:val="000000" w:themeColor="text1"/>
                <w:sz w:val="24"/>
              </w:rPr>
            </w:pPr>
            <w:r w:rsidRPr="007551E1">
              <w:rPr>
                <w:rFonts w:ascii="Times New Roman" w:hAnsi="Times New Roman" w:cs="Times New Roman"/>
                <w:color w:val="000000" w:themeColor="text1"/>
                <w:sz w:val="24"/>
              </w:rPr>
              <w:t>10</w:t>
            </w:r>
          </w:p>
        </w:tc>
      </w:tr>
      <w:tr w:rsidR="00A4176B" w:rsidRPr="007551E1" w14:paraId="4E871AEB" w14:textId="77777777" w:rsidTr="00A4176B">
        <w:tc>
          <w:tcPr>
            <w:tcW w:w="458" w:type="dxa"/>
          </w:tcPr>
          <w:p w14:paraId="5FE47666" w14:textId="77777777" w:rsidR="00A4176B" w:rsidRPr="007551E1" w:rsidRDefault="00A4176B" w:rsidP="00A4176B">
            <w:pPr>
              <w:spacing w:after="0" w:line="240" w:lineRule="auto"/>
              <w:jc w:val="both"/>
              <w:rPr>
                <w:rFonts w:ascii="Times New Roman" w:hAnsi="Times New Roman" w:cs="Times New Roman"/>
                <w:color w:val="000000" w:themeColor="text1"/>
                <w:sz w:val="24"/>
              </w:rPr>
            </w:pPr>
            <w:r w:rsidRPr="007551E1">
              <w:rPr>
                <w:rFonts w:ascii="Times New Roman" w:hAnsi="Times New Roman" w:cs="Times New Roman"/>
                <w:color w:val="000000" w:themeColor="text1"/>
                <w:sz w:val="24"/>
              </w:rPr>
              <w:t>2.</w:t>
            </w:r>
          </w:p>
        </w:tc>
        <w:tc>
          <w:tcPr>
            <w:tcW w:w="5529" w:type="dxa"/>
          </w:tcPr>
          <w:p w14:paraId="5A9F1499" w14:textId="77777777" w:rsidR="00A4176B" w:rsidRPr="007551E1" w:rsidRDefault="00A4176B" w:rsidP="00A4176B">
            <w:pPr>
              <w:spacing w:after="0" w:line="240" w:lineRule="auto"/>
              <w:jc w:val="both"/>
              <w:rPr>
                <w:rFonts w:ascii="Times New Roman" w:hAnsi="Times New Roman" w:cs="Times New Roman"/>
                <w:color w:val="000000" w:themeColor="text1"/>
                <w:sz w:val="24"/>
              </w:rPr>
            </w:pPr>
            <w:r w:rsidRPr="007551E1">
              <w:rPr>
                <w:rFonts w:ascii="Times New Roman" w:hAnsi="Times New Roman" w:cs="Times New Roman"/>
                <w:color w:val="000000" w:themeColor="text1"/>
                <w:sz w:val="24"/>
              </w:rPr>
              <w:t>Посещение</w:t>
            </w:r>
          </w:p>
        </w:tc>
        <w:tc>
          <w:tcPr>
            <w:tcW w:w="3250" w:type="dxa"/>
          </w:tcPr>
          <w:p w14:paraId="23E620DA" w14:textId="783C1E63" w:rsidR="00A4176B" w:rsidRPr="007551E1" w:rsidRDefault="000506BA" w:rsidP="00A4176B">
            <w:pPr>
              <w:spacing w:after="0" w:line="240" w:lineRule="auto"/>
              <w:jc w:val="center"/>
              <w:rPr>
                <w:rFonts w:ascii="Times New Roman" w:hAnsi="Times New Roman" w:cs="Times New Roman"/>
                <w:color w:val="000000" w:themeColor="text1"/>
                <w:sz w:val="24"/>
              </w:rPr>
            </w:pPr>
            <w:r w:rsidRPr="007551E1">
              <w:rPr>
                <w:rFonts w:ascii="Times New Roman" w:hAnsi="Times New Roman" w:cs="Times New Roman"/>
                <w:color w:val="000000" w:themeColor="text1"/>
                <w:sz w:val="24"/>
              </w:rPr>
              <w:t>4</w:t>
            </w:r>
          </w:p>
        </w:tc>
      </w:tr>
      <w:tr w:rsidR="00A4176B" w:rsidRPr="007551E1" w14:paraId="1B5E974F" w14:textId="77777777" w:rsidTr="00A4176B">
        <w:tc>
          <w:tcPr>
            <w:tcW w:w="458" w:type="dxa"/>
          </w:tcPr>
          <w:p w14:paraId="30208D67" w14:textId="77777777" w:rsidR="00A4176B" w:rsidRPr="007551E1" w:rsidRDefault="00A4176B" w:rsidP="00A4176B">
            <w:pPr>
              <w:spacing w:after="0" w:line="240" w:lineRule="auto"/>
              <w:jc w:val="both"/>
              <w:rPr>
                <w:rFonts w:ascii="Times New Roman" w:hAnsi="Times New Roman" w:cs="Times New Roman"/>
                <w:color w:val="000000" w:themeColor="text1"/>
                <w:sz w:val="24"/>
              </w:rPr>
            </w:pPr>
            <w:r w:rsidRPr="007551E1">
              <w:rPr>
                <w:rFonts w:ascii="Times New Roman" w:hAnsi="Times New Roman" w:cs="Times New Roman"/>
                <w:color w:val="000000" w:themeColor="text1"/>
                <w:sz w:val="24"/>
              </w:rPr>
              <w:t>3.</w:t>
            </w:r>
          </w:p>
        </w:tc>
        <w:tc>
          <w:tcPr>
            <w:tcW w:w="5529" w:type="dxa"/>
          </w:tcPr>
          <w:p w14:paraId="6BDD6EB3" w14:textId="77777777" w:rsidR="00A4176B" w:rsidRPr="007551E1" w:rsidRDefault="00A4176B" w:rsidP="00A4176B">
            <w:pPr>
              <w:spacing w:after="0" w:line="240" w:lineRule="auto"/>
              <w:jc w:val="both"/>
              <w:rPr>
                <w:rFonts w:ascii="Times New Roman" w:hAnsi="Times New Roman" w:cs="Times New Roman"/>
                <w:color w:val="000000" w:themeColor="text1"/>
                <w:sz w:val="24"/>
              </w:rPr>
            </w:pPr>
            <w:r w:rsidRPr="007551E1">
              <w:rPr>
                <w:rFonts w:ascii="Times New Roman" w:hAnsi="Times New Roman" w:cs="Times New Roman"/>
                <w:color w:val="000000" w:themeColor="text1"/>
                <w:sz w:val="24"/>
              </w:rPr>
              <w:t>Выполнение заранее подготовленных для выступления на семинаре докладов, выступлений, кейсов, ситуационных задач (по перечню, предложенному преподавателем, ведущим семинары)</w:t>
            </w:r>
          </w:p>
        </w:tc>
        <w:tc>
          <w:tcPr>
            <w:tcW w:w="3250" w:type="dxa"/>
          </w:tcPr>
          <w:p w14:paraId="28ECB167" w14:textId="41700DD1" w:rsidR="00A4176B" w:rsidRPr="007551E1" w:rsidRDefault="00A4176B" w:rsidP="000506BA">
            <w:pPr>
              <w:spacing w:after="0" w:line="240" w:lineRule="auto"/>
              <w:jc w:val="center"/>
              <w:rPr>
                <w:rFonts w:ascii="Times New Roman" w:hAnsi="Times New Roman" w:cs="Times New Roman"/>
                <w:color w:val="000000" w:themeColor="text1"/>
                <w:sz w:val="24"/>
              </w:rPr>
            </w:pPr>
            <w:r w:rsidRPr="007551E1">
              <w:rPr>
                <w:rFonts w:ascii="Times New Roman" w:hAnsi="Times New Roman" w:cs="Times New Roman"/>
                <w:color w:val="000000" w:themeColor="text1"/>
                <w:sz w:val="24"/>
              </w:rPr>
              <w:t>1</w:t>
            </w:r>
            <w:r w:rsidR="000506BA" w:rsidRPr="007551E1">
              <w:rPr>
                <w:rFonts w:ascii="Times New Roman" w:hAnsi="Times New Roman" w:cs="Times New Roman"/>
                <w:color w:val="000000" w:themeColor="text1"/>
                <w:sz w:val="24"/>
              </w:rPr>
              <w:t>6</w:t>
            </w:r>
          </w:p>
        </w:tc>
      </w:tr>
      <w:tr w:rsidR="00A4176B" w:rsidRPr="007551E1" w14:paraId="7D0D4FBE" w14:textId="77777777" w:rsidTr="00A4176B">
        <w:tc>
          <w:tcPr>
            <w:tcW w:w="458" w:type="dxa"/>
          </w:tcPr>
          <w:p w14:paraId="16DF71D7" w14:textId="77777777" w:rsidR="00A4176B" w:rsidRPr="007551E1" w:rsidRDefault="00A4176B" w:rsidP="00A4176B">
            <w:pPr>
              <w:spacing w:after="0" w:line="240" w:lineRule="auto"/>
              <w:jc w:val="both"/>
              <w:rPr>
                <w:rFonts w:ascii="Times New Roman" w:hAnsi="Times New Roman" w:cs="Times New Roman"/>
                <w:color w:val="000000" w:themeColor="text1"/>
                <w:sz w:val="24"/>
              </w:rPr>
            </w:pPr>
            <w:r w:rsidRPr="007551E1">
              <w:rPr>
                <w:rFonts w:ascii="Times New Roman" w:hAnsi="Times New Roman" w:cs="Times New Roman"/>
                <w:color w:val="000000" w:themeColor="text1"/>
                <w:sz w:val="24"/>
              </w:rPr>
              <w:t>4.</w:t>
            </w:r>
          </w:p>
        </w:tc>
        <w:tc>
          <w:tcPr>
            <w:tcW w:w="5529" w:type="dxa"/>
          </w:tcPr>
          <w:p w14:paraId="151F0B2B" w14:textId="75A6EB90" w:rsidR="00A4176B" w:rsidRPr="007551E1" w:rsidRDefault="00A4176B" w:rsidP="00A4176B">
            <w:pPr>
              <w:spacing w:after="0" w:line="240" w:lineRule="auto"/>
              <w:jc w:val="both"/>
              <w:rPr>
                <w:rFonts w:ascii="Times New Roman" w:hAnsi="Times New Roman" w:cs="Times New Roman"/>
                <w:color w:val="000000" w:themeColor="text1"/>
                <w:sz w:val="24"/>
              </w:rPr>
            </w:pPr>
            <w:r w:rsidRPr="007551E1">
              <w:rPr>
                <w:rFonts w:ascii="Times New Roman" w:hAnsi="Times New Roman" w:cs="Times New Roman"/>
                <w:color w:val="000000" w:themeColor="text1"/>
                <w:sz w:val="24"/>
              </w:rPr>
              <w:t>Контрольная работа</w:t>
            </w:r>
          </w:p>
        </w:tc>
        <w:tc>
          <w:tcPr>
            <w:tcW w:w="3250" w:type="dxa"/>
          </w:tcPr>
          <w:p w14:paraId="62FC1DBA" w14:textId="77777777" w:rsidR="00A4176B" w:rsidRPr="007551E1" w:rsidRDefault="00A4176B" w:rsidP="00A4176B">
            <w:pPr>
              <w:spacing w:after="0" w:line="240" w:lineRule="auto"/>
              <w:jc w:val="center"/>
              <w:rPr>
                <w:rFonts w:ascii="Times New Roman" w:hAnsi="Times New Roman" w:cs="Times New Roman"/>
                <w:color w:val="000000" w:themeColor="text1"/>
                <w:sz w:val="24"/>
              </w:rPr>
            </w:pPr>
            <w:r w:rsidRPr="007551E1">
              <w:rPr>
                <w:rFonts w:ascii="Times New Roman" w:hAnsi="Times New Roman" w:cs="Times New Roman"/>
                <w:color w:val="000000" w:themeColor="text1"/>
                <w:sz w:val="24"/>
              </w:rPr>
              <w:t>10</w:t>
            </w:r>
          </w:p>
        </w:tc>
      </w:tr>
      <w:tr w:rsidR="00A4176B" w:rsidRPr="007551E1" w14:paraId="03559C1C" w14:textId="77777777" w:rsidTr="00A4176B">
        <w:tc>
          <w:tcPr>
            <w:tcW w:w="458" w:type="dxa"/>
          </w:tcPr>
          <w:p w14:paraId="02B930CD" w14:textId="77777777" w:rsidR="00A4176B" w:rsidRPr="007551E1" w:rsidRDefault="00A4176B" w:rsidP="00A4176B">
            <w:pPr>
              <w:spacing w:after="0" w:line="240" w:lineRule="auto"/>
              <w:jc w:val="both"/>
              <w:rPr>
                <w:rFonts w:ascii="Times New Roman" w:hAnsi="Times New Roman" w:cs="Times New Roman"/>
                <w:color w:val="000000" w:themeColor="text1"/>
                <w:sz w:val="24"/>
              </w:rPr>
            </w:pPr>
          </w:p>
        </w:tc>
        <w:tc>
          <w:tcPr>
            <w:tcW w:w="5529" w:type="dxa"/>
          </w:tcPr>
          <w:p w14:paraId="1591D6DB" w14:textId="77777777" w:rsidR="00A4176B" w:rsidRPr="007551E1" w:rsidRDefault="00A4176B" w:rsidP="00A4176B">
            <w:pPr>
              <w:spacing w:after="0" w:line="240" w:lineRule="auto"/>
              <w:jc w:val="both"/>
              <w:rPr>
                <w:rFonts w:ascii="Times New Roman" w:hAnsi="Times New Roman" w:cs="Times New Roman"/>
                <w:color w:val="000000" w:themeColor="text1"/>
                <w:sz w:val="24"/>
              </w:rPr>
            </w:pPr>
            <w:r w:rsidRPr="007551E1">
              <w:rPr>
                <w:rFonts w:ascii="Times New Roman" w:hAnsi="Times New Roman" w:cs="Times New Roman"/>
                <w:color w:val="000000" w:themeColor="text1"/>
                <w:sz w:val="24"/>
              </w:rPr>
              <w:t>Итого</w:t>
            </w:r>
          </w:p>
        </w:tc>
        <w:tc>
          <w:tcPr>
            <w:tcW w:w="3250" w:type="dxa"/>
          </w:tcPr>
          <w:p w14:paraId="16EC53C0" w14:textId="77777777" w:rsidR="00A4176B" w:rsidRPr="007551E1" w:rsidRDefault="00A4176B" w:rsidP="00A4176B">
            <w:pPr>
              <w:spacing w:after="0" w:line="240" w:lineRule="auto"/>
              <w:jc w:val="center"/>
              <w:rPr>
                <w:rFonts w:ascii="Times New Roman" w:hAnsi="Times New Roman" w:cs="Times New Roman"/>
                <w:color w:val="000000" w:themeColor="text1"/>
                <w:sz w:val="24"/>
              </w:rPr>
            </w:pPr>
            <w:r w:rsidRPr="007551E1">
              <w:rPr>
                <w:rFonts w:ascii="Times New Roman" w:hAnsi="Times New Roman" w:cs="Times New Roman"/>
                <w:color w:val="000000" w:themeColor="text1"/>
                <w:sz w:val="24"/>
              </w:rPr>
              <w:t>40</w:t>
            </w:r>
          </w:p>
        </w:tc>
      </w:tr>
    </w:tbl>
    <w:p w14:paraId="277F6C6E" w14:textId="4843D31C" w:rsidR="00A4176B" w:rsidRPr="007551E1" w:rsidRDefault="00A4176B" w:rsidP="00A4176B">
      <w:pPr>
        <w:widowControl w:val="0"/>
        <w:spacing w:after="0" w:line="360" w:lineRule="auto"/>
        <w:ind w:firstLine="709"/>
        <w:jc w:val="both"/>
        <w:rPr>
          <w:rFonts w:ascii="Times New Roman" w:hAnsi="Times New Roman" w:cs="Times New Roman"/>
          <w:b/>
          <w:snapToGrid w:val="0"/>
          <w:color w:val="000000" w:themeColor="text1"/>
          <w:sz w:val="28"/>
          <w:szCs w:val="28"/>
        </w:rPr>
      </w:pPr>
      <w:r w:rsidRPr="007551E1">
        <w:rPr>
          <w:rFonts w:ascii="Times New Roman" w:hAnsi="Times New Roman" w:cs="Times New Roman"/>
          <w:b/>
          <w:snapToGrid w:val="0"/>
          <w:color w:val="000000" w:themeColor="text1"/>
          <w:sz w:val="28"/>
          <w:szCs w:val="28"/>
        </w:rPr>
        <w:lastRenderedPageBreak/>
        <w:t xml:space="preserve">Перечень вопросов, заданий, тем для подготовки к текущему контролю </w:t>
      </w:r>
    </w:p>
    <w:p w14:paraId="5E6F7194" w14:textId="77777777" w:rsidR="00A4176B" w:rsidRPr="007551E1" w:rsidRDefault="00A4176B" w:rsidP="00A4176B">
      <w:pPr>
        <w:widowControl w:val="0"/>
        <w:spacing w:after="0" w:line="360" w:lineRule="auto"/>
        <w:ind w:firstLine="709"/>
        <w:jc w:val="both"/>
        <w:rPr>
          <w:rFonts w:ascii="Times New Roman" w:eastAsia="Times New Roman" w:hAnsi="Times New Roman" w:cs="Times New Roman"/>
          <w:b/>
          <w:color w:val="000000" w:themeColor="text1"/>
          <w:sz w:val="28"/>
          <w:szCs w:val="28"/>
        </w:rPr>
      </w:pPr>
      <w:r w:rsidRPr="007551E1">
        <w:rPr>
          <w:rFonts w:ascii="Times New Roman" w:eastAsia="Times New Roman" w:hAnsi="Times New Roman" w:cs="Times New Roman"/>
          <w:b/>
          <w:color w:val="000000" w:themeColor="text1"/>
          <w:sz w:val="28"/>
          <w:szCs w:val="28"/>
        </w:rPr>
        <w:t xml:space="preserve">Вопросы для размышления  </w:t>
      </w:r>
    </w:p>
    <w:p w14:paraId="34CC4818" w14:textId="5F68E80D" w:rsidR="007F782C" w:rsidRPr="007551E1" w:rsidRDefault="00A4176B" w:rsidP="00A64B54">
      <w:pPr>
        <w:widowControl w:val="0"/>
        <w:spacing w:after="0" w:line="240" w:lineRule="auto"/>
        <w:ind w:firstLine="709"/>
        <w:jc w:val="both"/>
        <w:rPr>
          <w:rFonts w:ascii="Times New Roman" w:eastAsia="Times New Roman" w:hAnsi="Times New Roman" w:cs="Times New Roman"/>
          <w:bCs/>
          <w:color w:val="000000" w:themeColor="text1"/>
          <w:sz w:val="28"/>
          <w:szCs w:val="28"/>
        </w:rPr>
      </w:pPr>
      <w:r w:rsidRPr="007551E1">
        <w:rPr>
          <w:rFonts w:ascii="Times New Roman" w:eastAsia="Times New Roman" w:hAnsi="Times New Roman" w:cs="Times New Roman"/>
          <w:bCs/>
          <w:color w:val="000000" w:themeColor="text1"/>
          <w:sz w:val="28"/>
          <w:szCs w:val="28"/>
        </w:rPr>
        <w:t xml:space="preserve">1. </w:t>
      </w:r>
      <w:r w:rsidR="0060310A" w:rsidRPr="007551E1">
        <w:rPr>
          <w:rFonts w:ascii="Times New Roman" w:eastAsia="Times New Roman" w:hAnsi="Times New Roman" w:cs="Times New Roman"/>
          <w:bCs/>
          <w:color w:val="000000" w:themeColor="text1"/>
          <w:sz w:val="28"/>
          <w:szCs w:val="28"/>
        </w:rPr>
        <w:t>Применимые нормы и разъяснения: п. 2 ст. 11, ст. ст. 143, 145 НК РФ, ст. 23 ГК РФ, п. 31 Обзора судебной практики, утв. Президиумом ВС РФ 04.07.2018, п. 2 Постановления Пленума ВАС РФ от 30.05.2014 N 33</w:t>
      </w:r>
      <w:r w:rsidR="007F782C" w:rsidRPr="007551E1">
        <w:rPr>
          <w:rFonts w:ascii="Times New Roman" w:eastAsia="Times New Roman" w:hAnsi="Times New Roman" w:cs="Times New Roman"/>
          <w:bCs/>
          <w:color w:val="000000" w:themeColor="text1"/>
          <w:sz w:val="28"/>
          <w:szCs w:val="28"/>
        </w:rPr>
        <w:t xml:space="preserve"> (предприниматель фактически вел деятельность (например, систематически сдавал в аренду или реализовывал свою недвижимость) и в период отсутствия статуса ИП, но НДС не платил. Налоговый орган доначислил ему за эти периоды НДС на доход, полученный от предпринимательской деятельности.)</w:t>
      </w:r>
    </w:p>
    <w:p w14:paraId="4757FE41" w14:textId="1D211978" w:rsidR="007F782C" w:rsidRPr="007551E1" w:rsidRDefault="007F782C" w:rsidP="00A64B54">
      <w:pPr>
        <w:widowControl w:val="0"/>
        <w:spacing w:after="0" w:line="240" w:lineRule="auto"/>
        <w:ind w:firstLine="709"/>
        <w:jc w:val="both"/>
        <w:rPr>
          <w:rFonts w:ascii="Times New Roman" w:eastAsia="Times New Roman" w:hAnsi="Times New Roman" w:cs="Times New Roman"/>
          <w:bCs/>
          <w:color w:val="000000" w:themeColor="text1"/>
          <w:sz w:val="28"/>
          <w:szCs w:val="28"/>
        </w:rPr>
      </w:pPr>
      <w:r w:rsidRPr="007551E1">
        <w:rPr>
          <w:rFonts w:ascii="Times New Roman" w:eastAsia="Times New Roman" w:hAnsi="Times New Roman" w:cs="Times New Roman"/>
          <w:bCs/>
          <w:color w:val="000000" w:themeColor="text1"/>
          <w:sz w:val="28"/>
          <w:szCs w:val="28"/>
        </w:rPr>
        <w:t xml:space="preserve"> Законные ли требования налогоплательщика </w:t>
      </w:r>
      <w:r w:rsidR="00A64B54" w:rsidRPr="007551E1">
        <w:rPr>
          <w:rFonts w:ascii="Times New Roman" w:eastAsia="Times New Roman" w:hAnsi="Times New Roman" w:cs="Times New Roman"/>
          <w:bCs/>
          <w:color w:val="000000" w:themeColor="text1"/>
          <w:sz w:val="28"/>
          <w:szCs w:val="28"/>
        </w:rPr>
        <w:t xml:space="preserve">признать </w:t>
      </w:r>
      <w:r w:rsidRPr="007551E1">
        <w:rPr>
          <w:rFonts w:ascii="Times New Roman" w:eastAsia="Times New Roman" w:hAnsi="Times New Roman" w:cs="Times New Roman"/>
          <w:bCs/>
          <w:color w:val="000000" w:themeColor="text1"/>
          <w:sz w:val="28"/>
          <w:szCs w:val="28"/>
        </w:rPr>
        <w:t>недействительным решение о доначислении НДС, штрафа, пеней?</w:t>
      </w:r>
    </w:p>
    <w:p w14:paraId="160B857E" w14:textId="23EB6678" w:rsidR="00A4176B" w:rsidRPr="007551E1" w:rsidRDefault="00A4176B" w:rsidP="00A64B54">
      <w:pPr>
        <w:widowControl w:val="0"/>
        <w:spacing w:after="0" w:line="240" w:lineRule="auto"/>
        <w:ind w:firstLine="709"/>
        <w:jc w:val="both"/>
        <w:rPr>
          <w:rFonts w:ascii="Times New Roman" w:eastAsia="Times New Roman" w:hAnsi="Times New Roman" w:cs="Times New Roman"/>
          <w:bCs/>
          <w:color w:val="000000" w:themeColor="text1"/>
          <w:sz w:val="28"/>
          <w:szCs w:val="28"/>
        </w:rPr>
      </w:pPr>
      <w:r w:rsidRPr="007551E1">
        <w:rPr>
          <w:rFonts w:ascii="Times New Roman" w:eastAsia="Times New Roman" w:hAnsi="Times New Roman" w:cs="Times New Roman"/>
          <w:bCs/>
          <w:color w:val="000000" w:themeColor="text1"/>
          <w:sz w:val="28"/>
          <w:szCs w:val="28"/>
        </w:rPr>
        <w:t xml:space="preserve">2. </w:t>
      </w:r>
      <w:r w:rsidR="007F782C" w:rsidRPr="007551E1">
        <w:rPr>
          <w:rFonts w:ascii="Times New Roman" w:eastAsia="Times New Roman" w:hAnsi="Times New Roman" w:cs="Times New Roman"/>
          <w:bCs/>
          <w:color w:val="000000" w:themeColor="text1"/>
          <w:sz w:val="28"/>
          <w:szCs w:val="28"/>
        </w:rPr>
        <w:t>Применимые нормы и разъяснения: ст. 145 НК РФ, п. 2 Постановления Пленума ВАС РФ от 30.05.2014 N 33, п. 31 Обзора судебной практики, утв. Президиумом ВС РФ 04.07.2018 (налогоплательщик (в том числе неправомерно применявший спецрежим) не подал уведомление об освобождении от НДС в установленный срок. Налоговый орган отказал в использовании права на освобождение от НДС (доначислил НДС)).</w:t>
      </w:r>
    </w:p>
    <w:p w14:paraId="512208B0" w14:textId="77777777" w:rsidR="007F782C" w:rsidRPr="007551E1" w:rsidRDefault="007F782C" w:rsidP="00A64B54">
      <w:pPr>
        <w:widowControl w:val="0"/>
        <w:spacing w:after="0" w:line="240" w:lineRule="auto"/>
        <w:ind w:firstLine="709"/>
        <w:jc w:val="both"/>
        <w:rPr>
          <w:rFonts w:ascii="Times New Roman" w:eastAsia="Times New Roman" w:hAnsi="Times New Roman" w:cs="Times New Roman"/>
          <w:bCs/>
          <w:color w:val="000000" w:themeColor="text1"/>
          <w:sz w:val="28"/>
          <w:szCs w:val="28"/>
        </w:rPr>
      </w:pPr>
      <w:r w:rsidRPr="007551E1">
        <w:rPr>
          <w:rFonts w:ascii="Times New Roman" w:eastAsia="Times New Roman" w:hAnsi="Times New Roman" w:cs="Times New Roman"/>
          <w:bCs/>
          <w:color w:val="000000" w:themeColor="text1"/>
          <w:sz w:val="28"/>
          <w:szCs w:val="28"/>
        </w:rPr>
        <w:t>Законные ли требования налогоплательщика:</w:t>
      </w:r>
    </w:p>
    <w:p w14:paraId="1D02522B" w14:textId="2D7B8A5F" w:rsidR="007F782C" w:rsidRPr="007551E1" w:rsidRDefault="007F782C" w:rsidP="00A64B54">
      <w:pPr>
        <w:widowControl w:val="0"/>
        <w:spacing w:after="0" w:line="240" w:lineRule="auto"/>
        <w:ind w:firstLine="709"/>
        <w:jc w:val="both"/>
        <w:rPr>
          <w:rFonts w:ascii="Times New Roman" w:eastAsia="Times New Roman" w:hAnsi="Times New Roman" w:cs="Times New Roman"/>
          <w:bCs/>
          <w:color w:val="000000" w:themeColor="text1"/>
          <w:sz w:val="28"/>
          <w:szCs w:val="28"/>
        </w:rPr>
      </w:pPr>
      <w:r w:rsidRPr="007551E1">
        <w:rPr>
          <w:rFonts w:ascii="Times New Roman" w:eastAsia="Times New Roman" w:hAnsi="Times New Roman" w:cs="Times New Roman"/>
          <w:bCs/>
          <w:color w:val="000000" w:themeColor="text1"/>
          <w:sz w:val="28"/>
          <w:szCs w:val="28"/>
        </w:rPr>
        <w:t>- признать недействительным решение об отказе в использовании права на освобождение от обязанности налогоплательщика</w:t>
      </w:r>
      <w:r w:rsidR="00B22F03" w:rsidRPr="007551E1">
        <w:rPr>
          <w:rFonts w:ascii="Times New Roman" w:eastAsia="Times New Roman" w:hAnsi="Times New Roman" w:cs="Times New Roman"/>
          <w:bCs/>
          <w:color w:val="000000" w:themeColor="text1"/>
          <w:sz w:val="28"/>
          <w:szCs w:val="28"/>
        </w:rPr>
        <w:t>;</w:t>
      </w:r>
    </w:p>
    <w:p w14:paraId="632CD1F8" w14:textId="77782E15" w:rsidR="007F782C" w:rsidRPr="007551E1" w:rsidRDefault="007F782C" w:rsidP="00A64B54">
      <w:pPr>
        <w:widowControl w:val="0"/>
        <w:spacing w:after="0" w:line="240" w:lineRule="auto"/>
        <w:ind w:firstLine="709"/>
        <w:jc w:val="both"/>
        <w:rPr>
          <w:rFonts w:ascii="Times New Roman" w:eastAsia="Times New Roman" w:hAnsi="Times New Roman" w:cs="Times New Roman"/>
          <w:bCs/>
          <w:color w:val="000000" w:themeColor="text1"/>
          <w:sz w:val="28"/>
          <w:szCs w:val="28"/>
        </w:rPr>
      </w:pPr>
      <w:r w:rsidRPr="007551E1">
        <w:rPr>
          <w:rFonts w:ascii="Times New Roman" w:eastAsia="Times New Roman" w:hAnsi="Times New Roman" w:cs="Times New Roman"/>
          <w:bCs/>
          <w:color w:val="000000" w:themeColor="text1"/>
          <w:sz w:val="28"/>
          <w:szCs w:val="28"/>
        </w:rPr>
        <w:t>-  признать недействительным решение о доначислении НДС, штрафа, пеней</w:t>
      </w:r>
      <w:r w:rsidR="00B22F03" w:rsidRPr="007551E1">
        <w:rPr>
          <w:rFonts w:ascii="Times New Roman" w:eastAsia="Times New Roman" w:hAnsi="Times New Roman" w:cs="Times New Roman"/>
          <w:bCs/>
          <w:color w:val="000000" w:themeColor="text1"/>
          <w:sz w:val="28"/>
          <w:szCs w:val="28"/>
        </w:rPr>
        <w:t>.</w:t>
      </w:r>
    </w:p>
    <w:p w14:paraId="329083E9" w14:textId="25F4565E" w:rsidR="00A4176B" w:rsidRPr="007551E1" w:rsidRDefault="00A4176B" w:rsidP="00A64B54">
      <w:pPr>
        <w:widowControl w:val="0"/>
        <w:spacing w:after="0" w:line="240" w:lineRule="auto"/>
        <w:ind w:firstLine="709"/>
        <w:jc w:val="both"/>
        <w:rPr>
          <w:rFonts w:ascii="Times New Roman" w:eastAsia="Times New Roman" w:hAnsi="Times New Roman" w:cs="Times New Roman"/>
          <w:bCs/>
          <w:color w:val="000000" w:themeColor="text1"/>
          <w:sz w:val="28"/>
          <w:szCs w:val="28"/>
        </w:rPr>
      </w:pPr>
      <w:r w:rsidRPr="007551E1">
        <w:rPr>
          <w:rFonts w:ascii="Times New Roman" w:eastAsia="Times New Roman" w:hAnsi="Times New Roman" w:cs="Times New Roman"/>
          <w:bCs/>
          <w:color w:val="000000" w:themeColor="text1"/>
          <w:sz w:val="28"/>
          <w:szCs w:val="28"/>
        </w:rPr>
        <w:t xml:space="preserve">3. </w:t>
      </w:r>
      <w:r w:rsidR="007F782C" w:rsidRPr="007551E1">
        <w:rPr>
          <w:rFonts w:ascii="Times New Roman" w:eastAsia="Times New Roman" w:hAnsi="Times New Roman" w:cs="Times New Roman"/>
          <w:bCs/>
          <w:color w:val="000000" w:themeColor="text1"/>
          <w:sz w:val="28"/>
          <w:szCs w:val="28"/>
        </w:rPr>
        <w:t xml:space="preserve">Применимые нормы и разъяснения: ст. ст. 41, 249, 271 НК РФ, п. 1 Информационного письма Президиума ВАС РФ от 22.12.2005 N 98 </w:t>
      </w:r>
      <w:r w:rsidR="00B22F03" w:rsidRPr="007551E1">
        <w:rPr>
          <w:rFonts w:ascii="Times New Roman" w:eastAsia="Times New Roman" w:hAnsi="Times New Roman" w:cs="Times New Roman"/>
          <w:bCs/>
          <w:color w:val="000000" w:themeColor="text1"/>
          <w:sz w:val="28"/>
          <w:szCs w:val="28"/>
        </w:rPr>
        <w:t xml:space="preserve"> (налогоплательщик не включил в налоговую базу бюджетные средства, выплачиваемые ему в связи с оказанием услуг по льготным или регулируемым тарифам (например, компенсацию недополученных (выпадающих) доходов, убытков или субсидии), или включил их, по мнению Налогового органа, не в надлежащем периоде.</w:t>
      </w:r>
      <w:r w:rsidR="00A64B54" w:rsidRPr="007551E1">
        <w:rPr>
          <w:rFonts w:ascii="Times New Roman" w:eastAsia="Times New Roman" w:hAnsi="Times New Roman" w:cs="Times New Roman"/>
          <w:bCs/>
          <w:color w:val="000000" w:themeColor="text1"/>
          <w:sz w:val="28"/>
          <w:szCs w:val="28"/>
        </w:rPr>
        <w:t xml:space="preserve"> </w:t>
      </w:r>
      <w:r w:rsidR="00B22F03" w:rsidRPr="007551E1">
        <w:rPr>
          <w:rFonts w:ascii="Times New Roman" w:eastAsia="Times New Roman" w:hAnsi="Times New Roman" w:cs="Times New Roman"/>
          <w:bCs/>
          <w:color w:val="000000" w:themeColor="text1"/>
          <w:sz w:val="28"/>
          <w:szCs w:val="28"/>
        </w:rPr>
        <w:t>Налоговый орган доначислил налог на эти суммы)</w:t>
      </w:r>
      <w:r w:rsidR="00EE2612" w:rsidRPr="007551E1">
        <w:rPr>
          <w:rFonts w:ascii="Times New Roman" w:eastAsia="Times New Roman" w:hAnsi="Times New Roman" w:cs="Times New Roman"/>
          <w:bCs/>
          <w:color w:val="000000" w:themeColor="text1"/>
          <w:sz w:val="28"/>
          <w:szCs w:val="28"/>
        </w:rPr>
        <w:t>.</w:t>
      </w:r>
    </w:p>
    <w:p w14:paraId="588CD815" w14:textId="77777777" w:rsidR="00B22F03" w:rsidRPr="007551E1" w:rsidRDefault="00B22F03" w:rsidP="00A64B54">
      <w:pPr>
        <w:widowControl w:val="0"/>
        <w:spacing w:after="0" w:line="240" w:lineRule="auto"/>
        <w:ind w:firstLine="709"/>
        <w:jc w:val="both"/>
        <w:rPr>
          <w:rFonts w:ascii="Times New Roman" w:eastAsia="Times New Roman" w:hAnsi="Times New Roman" w:cs="Times New Roman"/>
          <w:bCs/>
          <w:color w:val="000000" w:themeColor="text1"/>
          <w:sz w:val="28"/>
          <w:szCs w:val="28"/>
        </w:rPr>
      </w:pPr>
      <w:r w:rsidRPr="007551E1">
        <w:rPr>
          <w:rFonts w:ascii="Times New Roman" w:eastAsia="Times New Roman" w:hAnsi="Times New Roman" w:cs="Times New Roman"/>
          <w:bCs/>
          <w:color w:val="000000" w:themeColor="text1"/>
          <w:sz w:val="28"/>
          <w:szCs w:val="28"/>
        </w:rPr>
        <w:t>Законные ли требования налогоплательщика:</w:t>
      </w:r>
    </w:p>
    <w:p w14:paraId="219AFD15" w14:textId="2E338CFC" w:rsidR="00B22F03" w:rsidRPr="007551E1" w:rsidRDefault="00B22F03" w:rsidP="00A64B54">
      <w:pPr>
        <w:widowControl w:val="0"/>
        <w:spacing w:after="0" w:line="240" w:lineRule="auto"/>
        <w:ind w:left="709"/>
        <w:rPr>
          <w:rFonts w:ascii="Times New Roman" w:eastAsia="Times New Roman" w:hAnsi="Times New Roman" w:cs="Times New Roman"/>
          <w:color w:val="000000" w:themeColor="text1"/>
          <w:sz w:val="28"/>
          <w:szCs w:val="28"/>
        </w:rPr>
      </w:pPr>
      <w:r w:rsidRPr="007551E1">
        <w:rPr>
          <w:rFonts w:ascii="Times New Roman" w:eastAsia="Times New Roman" w:hAnsi="Times New Roman" w:cs="Times New Roman"/>
          <w:color w:val="000000" w:themeColor="text1"/>
          <w:sz w:val="28"/>
          <w:szCs w:val="28"/>
        </w:rPr>
        <w:t>- признать недействительным решение о доначислении налога на прибыль, штрафа, пеней;</w:t>
      </w:r>
    </w:p>
    <w:p w14:paraId="4C29BFBF" w14:textId="11FA1C8D" w:rsidR="00B22F03" w:rsidRPr="007551E1" w:rsidRDefault="00B22F03" w:rsidP="00A64B54">
      <w:pPr>
        <w:widowControl w:val="0"/>
        <w:spacing w:after="0" w:line="240" w:lineRule="auto"/>
        <w:ind w:left="709"/>
        <w:rPr>
          <w:rFonts w:ascii="Times New Roman" w:eastAsia="Times New Roman" w:hAnsi="Times New Roman" w:cs="Times New Roman"/>
          <w:color w:val="000000" w:themeColor="text1"/>
          <w:sz w:val="28"/>
          <w:szCs w:val="28"/>
        </w:rPr>
      </w:pPr>
      <w:r w:rsidRPr="007551E1">
        <w:rPr>
          <w:rFonts w:ascii="Times New Roman" w:eastAsia="Times New Roman" w:hAnsi="Times New Roman" w:cs="Times New Roman"/>
          <w:color w:val="000000" w:themeColor="text1"/>
          <w:sz w:val="28"/>
          <w:szCs w:val="28"/>
        </w:rPr>
        <w:t>- признать недействительным решение о взыскании налога на прибыль, штрафа, пеней.</w:t>
      </w:r>
    </w:p>
    <w:p w14:paraId="440CFE43" w14:textId="240ADF36" w:rsidR="00B22F03" w:rsidRPr="007551E1" w:rsidRDefault="00B22F03" w:rsidP="00A64B54">
      <w:pPr>
        <w:widowControl w:val="0"/>
        <w:spacing w:after="0" w:line="240" w:lineRule="auto"/>
        <w:ind w:firstLine="851"/>
        <w:jc w:val="both"/>
        <w:rPr>
          <w:rFonts w:ascii="Times New Roman" w:eastAsia="Times New Roman" w:hAnsi="Times New Roman" w:cs="Times New Roman"/>
          <w:color w:val="000000" w:themeColor="text1"/>
          <w:sz w:val="28"/>
          <w:szCs w:val="28"/>
        </w:rPr>
      </w:pPr>
      <w:r w:rsidRPr="007551E1">
        <w:rPr>
          <w:rFonts w:ascii="Times New Roman" w:eastAsia="Times New Roman" w:hAnsi="Times New Roman" w:cs="Times New Roman"/>
          <w:color w:val="000000" w:themeColor="text1"/>
          <w:sz w:val="28"/>
          <w:szCs w:val="28"/>
        </w:rPr>
        <w:t>4. Применимые нормы: п. 1 ст. 252, пп. 47, 49 п. 1 ст. 264 НК РФ, п. 2 ст. 3 Закона от 02.01.2000 N 29-ФЗ</w:t>
      </w:r>
      <w:r w:rsidR="00A64B54" w:rsidRPr="007551E1">
        <w:rPr>
          <w:rFonts w:ascii="Times New Roman" w:eastAsia="Times New Roman" w:hAnsi="Times New Roman" w:cs="Times New Roman"/>
          <w:color w:val="000000" w:themeColor="text1"/>
          <w:sz w:val="28"/>
          <w:szCs w:val="28"/>
        </w:rPr>
        <w:t xml:space="preserve"> (налогоплательщик учел в расходах затраты по списанию просроченной, испорченной или бракованной продукции (в т.ч. пищевых продуктов). Налоговый орган исключил эти затраты из расходов как необоснованные и доначислил налог на прибыль.)</w:t>
      </w:r>
    </w:p>
    <w:p w14:paraId="3F7039A4" w14:textId="7B84F44B" w:rsidR="00A64B54" w:rsidRPr="007551E1" w:rsidRDefault="00A64B54" w:rsidP="00A64B54">
      <w:pPr>
        <w:widowControl w:val="0"/>
        <w:spacing w:after="0" w:line="240" w:lineRule="auto"/>
        <w:ind w:firstLine="851"/>
        <w:jc w:val="both"/>
        <w:rPr>
          <w:rFonts w:ascii="Times New Roman" w:eastAsia="Times New Roman" w:hAnsi="Times New Roman" w:cs="Times New Roman"/>
          <w:color w:val="000000" w:themeColor="text1"/>
          <w:sz w:val="28"/>
          <w:szCs w:val="28"/>
        </w:rPr>
      </w:pPr>
      <w:r w:rsidRPr="007551E1">
        <w:rPr>
          <w:rFonts w:ascii="Times New Roman" w:eastAsia="Times New Roman" w:hAnsi="Times New Roman" w:cs="Times New Roman"/>
          <w:bCs/>
          <w:color w:val="000000" w:themeColor="text1"/>
          <w:sz w:val="28"/>
          <w:szCs w:val="28"/>
        </w:rPr>
        <w:t>Законные ли требования налогоплательщика признать</w:t>
      </w:r>
      <w:r w:rsidRPr="007551E1">
        <w:rPr>
          <w:rFonts w:ascii="Times New Roman" w:eastAsia="Times New Roman" w:hAnsi="Times New Roman" w:cs="Times New Roman"/>
          <w:color w:val="000000" w:themeColor="text1"/>
          <w:sz w:val="28"/>
          <w:szCs w:val="28"/>
        </w:rPr>
        <w:t xml:space="preserve"> </w:t>
      </w:r>
      <w:r w:rsidRPr="007551E1">
        <w:rPr>
          <w:rFonts w:ascii="Times New Roman" w:eastAsia="Times New Roman" w:hAnsi="Times New Roman" w:cs="Times New Roman"/>
          <w:color w:val="000000" w:themeColor="text1"/>
          <w:sz w:val="28"/>
          <w:szCs w:val="28"/>
        </w:rPr>
        <w:lastRenderedPageBreak/>
        <w:t>недействительным решение о доначислении налога на прибыль, штрафа, пеней?</w:t>
      </w:r>
    </w:p>
    <w:p w14:paraId="68F0D3C7" w14:textId="48FFAC05" w:rsidR="00A64B54" w:rsidRPr="007551E1" w:rsidRDefault="00A64B54" w:rsidP="00A64B54">
      <w:pPr>
        <w:widowControl w:val="0"/>
        <w:spacing w:after="0" w:line="240" w:lineRule="auto"/>
        <w:ind w:firstLine="851"/>
        <w:jc w:val="both"/>
        <w:rPr>
          <w:rFonts w:ascii="Times New Roman" w:eastAsia="Times New Roman" w:hAnsi="Times New Roman" w:cs="Times New Roman"/>
          <w:color w:val="000000" w:themeColor="text1"/>
          <w:sz w:val="28"/>
          <w:szCs w:val="28"/>
        </w:rPr>
      </w:pPr>
      <w:r w:rsidRPr="007551E1">
        <w:rPr>
          <w:rFonts w:ascii="Times New Roman" w:eastAsia="Times New Roman" w:hAnsi="Times New Roman" w:cs="Times New Roman"/>
          <w:color w:val="000000" w:themeColor="text1"/>
          <w:sz w:val="28"/>
          <w:szCs w:val="28"/>
        </w:rPr>
        <w:t>5. Применимые нормы и разъяснения: п. 1 ст. 374 НК РФ, п. п. 1, 3, 4, 5 Постановления Пленума ВАС РФ от 23.07.2009 N 64 (налогоплательщик с момента продажи нежилого помещения в принадлежащем ему здании исключил (сразу или после обнаружения ошибки) из состава основных средств также и общее имущество в доле, относящейся к площади проданной недвижимости. Полагая, что право собственности на часть помещений общего пользования перешло покупателю, он не уплатил налог в этой доле (уплатил, но после обнаружения ошибки подал уточненную декларацию с уменьшением налога).</w:t>
      </w:r>
      <w:r w:rsidR="00A42CAC" w:rsidRPr="007551E1">
        <w:rPr>
          <w:rFonts w:ascii="Times New Roman" w:eastAsia="Times New Roman" w:hAnsi="Times New Roman" w:cs="Times New Roman"/>
          <w:color w:val="000000" w:themeColor="text1"/>
          <w:sz w:val="28"/>
          <w:szCs w:val="28"/>
        </w:rPr>
        <w:t xml:space="preserve"> </w:t>
      </w:r>
      <w:r w:rsidRPr="007551E1">
        <w:rPr>
          <w:rFonts w:ascii="Times New Roman" w:eastAsia="Times New Roman" w:hAnsi="Times New Roman" w:cs="Times New Roman"/>
          <w:color w:val="000000" w:themeColor="text1"/>
          <w:sz w:val="28"/>
          <w:szCs w:val="28"/>
        </w:rPr>
        <w:t>Налоговый орган доначислил налог на имущество исходя из полной площади общего имущества, поскольку переход права собственности зарегистрирован не был.)</w:t>
      </w:r>
    </w:p>
    <w:p w14:paraId="33B257AA" w14:textId="626334D5" w:rsidR="00A64B54" w:rsidRPr="007551E1" w:rsidRDefault="00A64B54" w:rsidP="00A64B54">
      <w:pPr>
        <w:widowControl w:val="0"/>
        <w:spacing w:after="0" w:line="240" w:lineRule="auto"/>
        <w:ind w:firstLine="851"/>
        <w:jc w:val="both"/>
        <w:rPr>
          <w:rFonts w:ascii="Times New Roman" w:eastAsia="Times New Roman" w:hAnsi="Times New Roman" w:cs="Times New Roman"/>
          <w:color w:val="000000" w:themeColor="text1"/>
          <w:sz w:val="28"/>
          <w:szCs w:val="28"/>
        </w:rPr>
      </w:pPr>
      <w:r w:rsidRPr="007551E1">
        <w:rPr>
          <w:rFonts w:ascii="Times New Roman" w:eastAsia="Times New Roman" w:hAnsi="Times New Roman" w:cs="Times New Roman"/>
          <w:bCs/>
          <w:color w:val="000000" w:themeColor="text1"/>
          <w:sz w:val="28"/>
          <w:szCs w:val="28"/>
        </w:rPr>
        <w:t xml:space="preserve">Законные ли требования налогоплательщика признать </w:t>
      </w:r>
      <w:r w:rsidRPr="007551E1">
        <w:rPr>
          <w:rFonts w:ascii="Times New Roman" w:eastAsia="Times New Roman" w:hAnsi="Times New Roman" w:cs="Times New Roman"/>
          <w:color w:val="000000" w:themeColor="text1"/>
          <w:sz w:val="28"/>
          <w:szCs w:val="28"/>
        </w:rPr>
        <w:t>недействительным решение о доначислении налога на имущество, штрафа, пеней</w:t>
      </w:r>
      <w:r w:rsidR="000D254E" w:rsidRPr="007551E1">
        <w:rPr>
          <w:rFonts w:ascii="Times New Roman" w:eastAsia="Times New Roman" w:hAnsi="Times New Roman" w:cs="Times New Roman"/>
          <w:color w:val="000000" w:themeColor="text1"/>
          <w:sz w:val="28"/>
          <w:szCs w:val="28"/>
        </w:rPr>
        <w:t>?</w:t>
      </w:r>
    </w:p>
    <w:p w14:paraId="5A41F143" w14:textId="219A0DFD" w:rsidR="000D254E" w:rsidRPr="007551E1" w:rsidRDefault="000D254E" w:rsidP="000D254E">
      <w:pPr>
        <w:widowControl w:val="0"/>
        <w:spacing w:after="0" w:line="240" w:lineRule="auto"/>
        <w:ind w:firstLine="851"/>
        <w:jc w:val="both"/>
        <w:rPr>
          <w:rFonts w:ascii="Times New Roman" w:eastAsia="Times New Roman" w:hAnsi="Times New Roman" w:cs="Times New Roman"/>
          <w:color w:val="000000" w:themeColor="text1"/>
          <w:sz w:val="28"/>
          <w:szCs w:val="28"/>
        </w:rPr>
      </w:pPr>
      <w:r w:rsidRPr="007551E1">
        <w:rPr>
          <w:rFonts w:ascii="Times New Roman" w:eastAsia="Times New Roman" w:hAnsi="Times New Roman" w:cs="Times New Roman"/>
          <w:color w:val="000000" w:themeColor="text1"/>
          <w:sz w:val="28"/>
          <w:szCs w:val="28"/>
        </w:rPr>
        <w:t>6. Применимые нормы и разъяснения: п. 21 ст. 381 НК РФ, ст. 6, гл. 3 Закона об энергосбережении, Постановления Правительства РФ от 27.09.2021 N 1628, от 17.06.2015 N 600, п. 32 Обзора судебной практики, утв. Президиумом ВС РФ 26.12.2018 (налогоплательщик применил в отношении имущества льготу, предусмотренную для энергоэффективных объектов. Налоговый орган отказал в льготе, посчитав, что она применена неправомерно (например, к нежилому зданию).)</w:t>
      </w:r>
    </w:p>
    <w:p w14:paraId="2E1771E3" w14:textId="2B13CADC" w:rsidR="000D254E" w:rsidRPr="007551E1" w:rsidRDefault="000D254E" w:rsidP="000D254E">
      <w:pPr>
        <w:widowControl w:val="0"/>
        <w:spacing w:after="0" w:line="240" w:lineRule="auto"/>
        <w:ind w:firstLine="851"/>
        <w:jc w:val="both"/>
        <w:rPr>
          <w:rFonts w:ascii="Times New Roman" w:eastAsia="Times New Roman" w:hAnsi="Times New Roman" w:cs="Times New Roman"/>
          <w:color w:val="000000" w:themeColor="text1"/>
          <w:sz w:val="28"/>
          <w:szCs w:val="28"/>
        </w:rPr>
      </w:pPr>
      <w:r w:rsidRPr="007551E1">
        <w:rPr>
          <w:rFonts w:ascii="Times New Roman" w:eastAsia="Times New Roman" w:hAnsi="Times New Roman" w:cs="Times New Roman"/>
          <w:bCs/>
          <w:color w:val="000000" w:themeColor="text1"/>
          <w:sz w:val="28"/>
          <w:szCs w:val="28"/>
        </w:rPr>
        <w:t xml:space="preserve">Законные ли требования налогоплательщика признать </w:t>
      </w:r>
      <w:r w:rsidRPr="007551E1">
        <w:rPr>
          <w:rFonts w:ascii="Times New Roman" w:eastAsia="Times New Roman" w:hAnsi="Times New Roman" w:cs="Times New Roman"/>
          <w:color w:val="000000" w:themeColor="text1"/>
          <w:sz w:val="28"/>
          <w:szCs w:val="28"/>
        </w:rPr>
        <w:t xml:space="preserve">  недействительным решение о доначислении налога на имущество, штрафа, пеней</w:t>
      </w:r>
      <w:r w:rsidR="007A56D3" w:rsidRPr="007551E1">
        <w:rPr>
          <w:rFonts w:ascii="Times New Roman" w:eastAsia="Times New Roman" w:hAnsi="Times New Roman" w:cs="Times New Roman"/>
          <w:color w:val="000000" w:themeColor="text1"/>
          <w:sz w:val="28"/>
          <w:szCs w:val="28"/>
        </w:rPr>
        <w:t>?</w:t>
      </w:r>
    </w:p>
    <w:p w14:paraId="6D21630D" w14:textId="598CDB87" w:rsidR="00A4176B" w:rsidRPr="007551E1" w:rsidRDefault="00A4176B" w:rsidP="00A4176B">
      <w:pPr>
        <w:widowControl w:val="0"/>
        <w:spacing w:after="0" w:line="360" w:lineRule="auto"/>
        <w:ind w:left="709"/>
        <w:rPr>
          <w:rFonts w:ascii="Times New Roman" w:eastAsia="Times New Roman" w:hAnsi="Times New Roman" w:cs="Times New Roman"/>
          <w:b/>
          <w:color w:val="000000" w:themeColor="text1"/>
          <w:sz w:val="28"/>
          <w:szCs w:val="28"/>
        </w:rPr>
      </w:pPr>
      <w:r w:rsidRPr="007551E1">
        <w:rPr>
          <w:rFonts w:ascii="Times New Roman" w:eastAsia="Times New Roman" w:hAnsi="Times New Roman" w:cs="Times New Roman"/>
          <w:b/>
          <w:color w:val="000000" w:themeColor="text1"/>
          <w:sz w:val="28"/>
          <w:szCs w:val="28"/>
        </w:rPr>
        <w:t>Проблемные ситуации</w:t>
      </w:r>
    </w:p>
    <w:p w14:paraId="2690BC68" w14:textId="77777777" w:rsidR="0054646D" w:rsidRPr="007551E1" w:rsidRDefault="00A4176B" w:rsidP="00A4176B">
      <w:pPr>
        <w:widowControl w:val="0"/>
        <w:spacing w:after="0" w:line="276" w:lineRule="auto"/>
        <w:ind w:firstLine="709"/>
        <w:jc w:val="both"/>
        <w:rPr>
          <w:rFonts w:ascii="Times New Roman" w:eastAsia="Times New Roman" w:hAnsi="Times New Roman" w:cs="Times New Roman"/>
          <w:bCs/>
          <w:color w:val="000000" w:themeColor="text1"/>
          <w:sz w:val="28"/>
          <w:szCs w:val="28"/>
        </w:rPr>
      </w:pPr>
      <w:r w:rsidRPr="007551E1">
        <w:rPr>
          <w:rFonts w:ascii="Times New Roman" w:eastAsia="Times New Roman" w:hAnsi="Times New Roman" w:cs="Times New Roman"/>
          <w:color w:val="000000" w:themeColor="text1"/>
          <w:sz w:val="28"/>
          <w:szCs w:val="28"/>
        </w:rPr>
        <w:t>1</w:t>
      </w:r>
      <w:r w:rsidRPr="007551E1">
        <w:rPr>
          <w:rFonts w:ascii="Times New Roman" w:eastAsia="Times New Roman" w:hAnsi="Times New Roman" w:cs="Times New Roman"/>
          <w:bCs/>
          <w:color w:val="000000" w:themeColor="text1"/>
          <w:sz w:val="28"/>
          <w:szCs w:val="28"/>
        </w:rPr>
        <w:t xml:space="preserve">. </w:t>
      </w:r>
      <w:r w:rsidR="0054646D" w:rsidRPr="007551E1">
        <w:rPr>
          <w:rFonts w:ascii="Times New Roman" w:eastAsia="Times New Roman" w:hAnsi="Times New Roman" w:cs="Times New Roman"/>
          <w:bCs/>
          <w:color w:val="000000" w:themeColor="text1"/>
          <w:sz w:val="28"/>
          <w:szCs w:val="28"/>
        </w:rPr>
        <w:t>Организация платит транспортный налог за каждый зарегистрированный на нее автомобиль, даже если его не использует.</w:t>
      </w:r>
    </w:p>
    <w:p w14:paraId="34E1C8A8" w14:textId="1998AD63" w:rsidR="00A4176B" w:rsidRPr="007551E1" w:rsidRDefault="0054646D" w:rsidP="00A4176B">
      <w:pPr>
        <w:widowControl w:val="0"/>
        <w:spacing w:after="0" w:line="276" w:lineRule="auto"/>
        <w:ind w:firstLine="709"/>
        <w:jc w:val="both"/>
        <w:rPr>
          <w:rFonts w:ascii="Times New Roman" w:eastAsia="Times New Roman" w:hAnsi="Times New Roman" w:cs="Times New Roman"/>
          <w:bCs/>
          <w:color w:val="000000" w:themeColor="text1"/>
          <w:sz w:val="28"/>
          <w:szCs w:val="28"/>
        </w:rPr>
      </w:pPr>
      <w:r w:rsidRPr="007551E1">
        <w:rPr>
          <w:rFonts w:ascii="Times New Roman" w:eastAsia="Times New Roman" w:hAnsi="Times New Roman" w:cs="Times New Roman"/>
          <w:bCs/>
          <w:color w:val="000000" w:themeColor="text1"/>
          <w:sz w:val="28"/>
          <w:szCs w:val="28"/>
        </w:rPr>
        <w:t>Чтобы не платить налог за утилизированный автомобиль нужно ли подавать заявление в инспекцию заявление (ст. ст. 358, 362 НК РФ, Письмо Минфина от 28.12.2018 N 03-05-05-04/95689)?</w:t>
      </w:r>
    </w:p>
    <w:p w14:paraId="788834D7" w14:textId="03424433" w:rsidR="00127CF6" w:rsidRPr="007551E1" w:rsidRDefault="00A4176B" w:rsidP="00127CF6">
      <w:pPr>
        <w:widowControl w:val="0"/>
        <w:spacing w:after="0" w:line="276" w:lineRule="auto"/>
        <w:ind w:firstLine="709"/>
        <w:jc w:val="both"/>
        <w:rPr>
          <w:rFonts w:ascii="Times New Roman" w:eastAsia="Times New Roman" w:hAnsi="Times New Roman" w:cs="Times New Roman"/>
          <w:bCs/>
          <w:color w:val="000000" w:themeColor="text1"/>
          <w:sz w:val="28"/>
          <w:szCs w:val="28"/>
        </w:rPr>
      </w:pPr>
      <w:r w:rsidRPr="007551E1">
        <w:rPr>
          <w:rFonts w:ascii="Times New Roman" w:eastAsia="Times New Roman" w:hAnsi="Times New Roman" w:cs="Times New Roman"/>
          <w:color w:val="000000" w:themeColor="text1"/>
          <w:sz w:val="28"/>
          <w:szCs w:val="28"/>
        </w:rPr>
        <w:t>2.</w:t>
      </w:r>
      <w:r w:rsidRPr="007551E1">
        <w:rPr>
          <w:rFonts w:ascii="Times New Roman" w:eastAsia="Times New Roman" w:hAnsi="Times New Roman" w:cs="Times New Roman"/>
          <w:b/>
          <w:color w:val="000000" w:themeColor="text1"/>
          <w:sz w:val="28"/>
          <w:szCs w:val="28"/>
        </w:rPr>
        <w:t xml:space="preserve"> </w:t>
      </w:r>
      <w:r w:rsidR="00127CF6" w:rsidRPr="007551E1">
        <w:rPr>
          <w:rFonts w:ascii="Times New Roman" w:eastAsia="Times New Roman" w:hAnsi="Times New Roman" w:cs="Times New Roman"/>
          <w:bCs/>
          <w:color w:val="000000" w:themeColor="text1"/>
          <w:sz w:val="28"/>
          <w:szCs w:val="28"/>
        </w:rPr>
        <w:t xml:space="preserve"> Налогоплательщик не учел недвижимое имущество как основное средство и не уплатил налог на имущество, полагая, что нет соответствующих признаков или первоначальная стоимость по нему не сформирована. Например, отсутствует разрешение на ввод в эксплуатацию, объект требует доработки или предназначен для перепродажи (п. 1 ст. 374 НК РФ, ФСБУ 6/2020 "Основные средства", ФСБУ 26/2020 "Капитальные вложения", п. п. 2, 8 Информационного письма Президиума ВАС РФ от 17.11.2011 N 148).</w:t>
      </w:r>
    </w:p>
    <w:p w14:paraId="0F60C3AD" w14:textId="77777777" w:rsidR="00BC742D" w:rsidRPr="007551E1" w:rsidRDefault="00127CF6" w:rsidP="00BC742D">
      <w:pPr>
        <w:widowControl w:val="0"/>
        <w:spacing w:after="0" w:line="276" w:lineRule="auto"/>
        <w:ind w:firstLine="709"/>
        <w:jc w:val="both"/>
        <w:rPr>
          <w:rFonts w:ascii="Times New Roman" w:eastAsia="Times New Roman" w:hAnsi="Times New Roman" w:cs="Times New Roman"/>
          <w:bCs/>
          <w:color w:val="000000" w:themeColor="text1"/>
          <w:sz w:val="28"/>
          <w:szCs w:val="28"/>
        </w:rPr>
      </w:pPr>
      <w:r w:rsidRPr="007551E1">
        <w:rPr>
          <w:rFonts w:ascii="Times New Roman" w:eastAsia="Times New Roman" w:hAnsi="Times New Roman" w:cs="Times New Roman"/>
          <w:bCs/>
          <w:color w:val="000000" w:themeColor="text1"/>
          <w:sz w:val="28"/>
          <w:szCs w:val="28"/>
        </w:rPr>
        <w:t>Может ли Налоговый орган доначислил налог на имущество, посчитав, что объект отвечает признакам основного средства?</w:t>
      </w:r>
    </w:p>
    <w:p w14:paraId="4126F81C" w14:textId="0E3F742E" w:rsidR="00BC742D" w:rsidRPr="007551E1" w:rsidRDefault="00BC742D" w:rsidP="00BC742D">
      <w:pPr>
        <w:widowControl w:val="0"/>
        <w:spacing w:after="0" w:line="276" w:lineRule="auto"/>
        <w:ind w:firstLine="709"/>
        <w:jc w:val="both"/>
        <w:rPr>
          <w:rFonts w:ascii="Times New Roman" w:eastAsia="Times New Roman" w:hAnsi="Times New Roman" w:cs="Times New Roman"/>
          <w:bCs/>
          <w:color w:val="000000" w:themeColor="text1"/>
          <w:sz w:val="28"/>
          <w:szCs w:val="28"/>
        </w:rPr>
      </w:pPr>
      <w:r w:rsidRPr="007551E1">
        <w:rPr>
          <w:rFonts w:ascii="Times New Roman" w:eastAsia="Times New Roman" w:hAnsi="Times New Roman" w:cs="Times New Roman"/>
          <w:bCs/>
          <w:color w:val="000000" w:themeColor="text1"/>
          <w:sz w:val="28"/>
          <w:szCs w:val="28"/>
        </w:rPr>
        <w:lastRenderedPageBreak/>
        <w:t>3. Налогоплательщик учел в расходах затраты по списанию просроченной, испорченной или бракованной продукции (в т.ч. пищевых продуктов) (п. 1 ст. 252, пп. 47, 49 п. 1 ст. 264 НК РФ, п. 2 ст. 3 Закона от 02.01.2000 N 29-ФЗ).</w:t>
      </w:r>
    </w:p>
    <w:p w14:paraId="3047EE1D" w14:textId="7090142F" w:rsidR="007A56D3" w:rsidRPr="007551E1" w:rsidRDefault="007A56D3" w:rsidP="00BC742D">
      <w:pPr>
        <w:widowControl w:val="0"/>
        <w:spacing w:after="0" w:line="276" w:lineRule="auto"/>
        <w:ind w:firstLine="709"/>
        <w:jc w:val="both"/>
        <w:rPr>
          <w:rFonts w:ascii="Times New Roman" w:eastAsia="Times New Roman" w:hAnsi="Times New Roman" w:cs="Times New Roman"/>
          <w:bCs/>
          <w:color w:val="000000" w:themeColor="text1"/>
          <w:sz w:val="28"/>
          <w:szCs w:val="28"/>
        </w:rPr>
      </w:pPr>
      <w:r w:rsidRPr="007551E1">
        <w:rPr>
          <w:rFonts w:ascii="Times New Roman" w:eastAsia="Times New Roman" w:hAnsi="Times New Roman" w:cs="Times New Roman"/>
          <w:bCs/>
          <w:color w:val="000000" w:themeColor="text1"/>
          <w:sz w:val="28"/>
          <w:szCs w:val="28"/>
        </w:rPr>
        <w:t>Может ли Налоговый орган исключить эти затраты из расходов как необоснованные и доначислил налог на прибыль?</w:t>
      </w:r>
    </w:p>
    <w:p w14:paraId="16541712" w14:textId="77777777" w:rsidR="00DB2893" w:rsidRDefault="00DB2893" w:rsidP="00A4176B">
      <w:pPr>
        <w:widowControl w:val="0"/>
        <w:spacing w:after="0" w:line="276" w:lineRule="auto"/>
        <w:ind w:firstLine="709"/>
        <w:jc w:val="both"/>
        <w:rPr>
          <w:rFonts w:ascii="Times New Roman" w:eastAsia="Times New Roman" w:hAnsi="Times New Roman" w:cs="Times New Roman"/>
          <w:b/>
          <w:color w:val="000000" w:themeColor="text1"/>
          <w:sz w:val="28"/>
          <w:szCs w:val="28"/>
        </w:rPr>
      </w:pPr>
    </w:p>
    <w:p w14:paraId="5BA65E53" w14:textId="0D6FD53C" w:rsidR="00A4176B" w:rsidRPr="007551E1" w:rsidRDefault="00A4176B" w:rsidP="00A4176B">
      <w:pPr>
        <w:widowControl w:val="0"/>
        <w:spacing w:after="0" w:line="276" w:lineRule="auto"/>
        <w:ind w:firstLine="709"/>
        <w:jc w:val="both"/>
        <w:rPr>
          <w:rFonts w:ascii="Times New Roman" w:eastAsia="Times New Roman" w:hAnsi="Times New Roman" w:cs="Times New Roman"/>
          <w:b/>
          <w:color w:val="000000" w:themeColor="text1"/>
          <w:sz w:val="28"/>
          <w:szCs w:val="28"/>
        </w:rPr>
      </w:pPr>
      <w:r w:rsidRPr="007551E1">
        <w:rPr>
          <w:rFonts w:ascii="Times New Roman" w:eastAsia="Times New Roman" w:hAnsi="Times New Roman" w:cs="Times New Roman"/>
          <w:b/>
          <w:color w:val="000000" w:themeColor="text1"/>
          <w:sz w:val="28"/>
          <w:szCs w:val="28"/>
        </w:rPr>
        <w:t>Пример заданий для контрольной работы</w:t>
      </w:r>
    </w:p>
    <w:p w14:paraId="27B6622A" w14:textId="17A563BC" w:rsidR="007A56D3" w:rsidRPr="007551E1" w:rsidRDefault="007A56D3" w:rsidP="007A56D3">
      <w:pPr>
        <w:spacing w:after="0" w:line="276" w:lineRule="auto"/>
        <w:ind w:firstLine="709"/>
        <w:jc w:val="both"/>
        <w:rPr>
          <w:rFonts w:ascii="Times New Roman" w:hAnsi="Times New Roman" w:cs="Times New Roman"/>
          <w:iCs/>
          <w:color w:val="000000" w:themeColor="text1"/>
          <w:sz w:val="28"/>
          <w:szCs w:val="28"/>
        </w:rPr>
      </w:pPr>
      <w:r w:rsidRPr="007551E1">
        <w:rPr>
          <w:rFonts w:ascii="Times New Roman" w:hAnsi="Times New Roman" w:cs="Times New Roman"/>
          <w:i/>
          <w:iCs/>
          <w:color w:val="000000" w:themeColor="text1"/>
          <w:sz w:val="28"/>
          <w:szCs w:val="28"/>
        </w:rPr>
        <w:t>Задача 1.</w:t>
      </w:r>
      <w:r w:rsidRPr="007551E1">
        <w:rPr>
          <w:rFonts w:ascii="Times New Roman" w:hAnsi="Times New Roman" w:cs="Times New Roman"/>
          <w:iCs/>
          <w:color w:val="000000" w:themeColor="text1"/>
          <w:sz w:val="28"/>
          <w:szCs w:val="28"/>
        </w:rPr>
        <w:tab/>
        <w:t>Рассчитайте сумму пени по НДС, если организация должна была заплатить налог 20.01.24 в сумме 200 000 руб., а заплатила 15.08.24 г.</w:t>
      </w:r>
    </w:p>
    <w:p w14:paraId="51F1AF23" w14:textId="3185E2B0" w:rsidR="007A56D3" w:rsidRPr="007551E1" w:rsidRDefault="007A56D3" w:rsidP="007A56D3">
      <w:pPr>
        <w:spacing w:after="0" w:line="276" w:lineRule="auto"/>
        <w:ind w:firstLine="709"/>
        <w:jc w:val="both"/>
        <w:rPr>
          <w:rFonts w:ascii="Times New Roman" w:hAnsi="Times New Roman" w:cs="Times New Roman"/>
          <w:iCs/>
          <w:color w:val="000000" w:themeColor="text1"/>
          <w:sz w:val="28"/>
          <w:szCs w:val="28"/>
        </w:rPr>
      </w:pPr>
      <w:r w:rsidRPr="007551E1">
        <w:rPr>
          <w:rFonts w:ascii="Times New Roman" w:hAnsi="Times New Roman" w:cs="Times New Roman"/>
          <w:i/>
          <w:iCs/>
          <w:color w:val="000000" w:themeColor="text1"/>
          <w:sz w:val="28"/>
          <w:szCs w:val="28"/>
        </w:rPr>
        <w:t>Задача 2.</w:t>
      </w:r>
      <w:r w:rsidRPr="007551E1">
        <w:rPr>
          <w:rFonts w:ascii="Times New Roman" w:hAnsi="Times New Roman" w:cs="Times New Roman"/>
          <w:color w:val="000000" w:themeColor="text1"/>
          <w:sz w:val="28"/>
          <w:szCs w:val="28"/>
        </w:rPr>
        <w:t xml:space="preserve"> </w:t>
      </w:r>
      <w:r w:rsidRPr="007551E1">
        <w:rPr>
          <w:rFonts w:ascii="Times New Roman" w:hAnsi="Times New Roman" w:cs="Times New Roman"/>
          <w:iCs/>
          <w:color w:val="000000" w:themeColor="text1"/>
          <w:sz w:val="28"/>
          <w:szCs w:val="28"/>
        </w:rPr>
        <w:t>Налоговая инспекция должна была перечислить излишне взысканную сумму налога 25.01.2024 г., а перечислила 29.03.2024 г. Рассчитайте сумму процентов, подлежащих перечислению организации.</w:t>
      </w:r>
    </w:p>
    <w:p w14:paraId="517B5F6B" w14:textId="3FB01A9D" w:rsidR="007A56D3" w:rsidRPr="007551E1" w:rsidRDefault="007A56D3" w:rsidP="007A56D3">
      <w:pPr>
        <w:spacing w:after="0" w:line="276" w:lineRule="auto"/>
        <w:ind w:firstLine="709"/>
        <w:jc w:val="both"/>
        <w:rPr>
          <w:rFonts w:ascii="Times New Roman" w:hAnsi="Times New Roman" w:cs="Times New Roman"/>
          <w:iCs/>
          <w:color w:val="000000" w:themeColor="text1"/>
          <w:sz w:val="28"/>
          <w:szCs w:val="28"/>
        </w:rPr>
      </w:pPr>
      <w:r w:rsidRPr="007551E1">
        <w:rPr>
          <w:rFonts w:ascii="Times New Roman" w:hAnsi="Times New Roman" w:cs="Times New Roman"/>
          <w:i/>
          <w:iCs/>
          <w:color w:val="000000" w:themeColor="text1"/>
          <w:sz w:val="28"/>
          <w:szCs w:val="28"/>
        </w:rPr>
        <w:t>Задача 3.</w:t>
      </w:r>
      <w:r w:rsidRPr="007551E1">
        <w:rPr>
          <w:rFonts w:ascii="Times New Roman" w:hAnsi="Times New Roman" w:cs="Times New Roman"/>
          <w:color w:val="000000" w:themeColor="text1"/>
          <w:sz w:val="28"/>
          <w:szCs w:val="28"/>
        </w:rPr>
        <w:t xml:space="preserve"> </w:t>
      </w:r>
      <w:r w:rsidRPr="007551E1">
        <w:rPr>
          <w:rFonts w:ascii="Times New Roman" w:hAnsi="Times New Roman" w:cs="Times New Roman"/>
          <w:iCs/>
          <w:color w:val="000000" w:themeColor="text1"/>
          <w:sz w:val="28"/>
          <w:szCs w:val="28"/>
        </w:rPr>
        <w:t>Из-за методических ошибок в бухгалтерском учете налогоплательщик недоплатил 750 000 руб. налога на прибыль. Рассчитайте величину штрафных санкций.</w:t>
      </w:r>
    </w:p>
    <w:p w14:paraId="187D6EB8" w14:textId="49D37942" w:rsidR="00A4176B" w:rsidRPr="007551E1" w:rsidRDefault="00A4176B" w:rsidP="00A4176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i/>
          <w:iCs/>
          <w:color w:val="000000" w:themeColor="text1"/>
          <w:sz w:val="28"/>
          <w:szCs w:val="28"/>
        </w:rPr>
        <w:t xml:space="preserve">Задача </w:t>
      </w:r>
      <w:r w:rsidR="007A56D3" w:rsidRPr="007551E1">
        <w:rPr>
          <w:rFonts w:ascii="Times New Roman" w:hAnsi="Times New Roman" w:cs="Times New Roman"/>
          <w:i/>
          <w:iCs/>
          <w:color w:val="000000" w:themeColor="text1"/>
          <w:sz w:val="28"/>
          <w:szCs w:val="28"/>
        </w:rPr>
        <w:t>4</w:t>
      </w:r>
      <w:r w:rsidRPr="007551E1">
        <w:rPr>
          <w:rFonts w:ascii="Times New Roman" w:hAnsi="Times New Roman" w:cs="Times New Roman"/>
          <w:i/>
          <w:iCs/>
          <w:color w:val="000000" w:themeColor="text1"/>
          <w:sz w:val="28"/>
          <w:szCs w:val="28"/>
        </w:rPr>
        <w:t>.</w:t>
      </w:r>
      <w:r w:rsidRPr="007551E1">
        <w:rPr>
          <w:rFonts w:ascii="Times New Roman" w:hAnsi="Times New Roman" w:cs="Times New Roman"/>
          <w:color w:val="000000" w:themeColor="text1"/>
          <w:sz w:val="28"/>
          <w:szCs w:val="28"/>
        </w:rPr>
        <w:t xml:space="preserve"> Акционерное общество в I квартале имеет следующие показатели деятельности (без НДС): </w:t>
      </w:r>
    </w:p>
    <w:p w14:paraId="1F0D5725" w14:textId="01753D1A" w:rsidR="00A4176B" w:rsidRPr="007551E1" w:rsidRDefault="00A4176B" w:rsidP="00A4176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 xml:space="preserve">1) Доходы от реализации продукции собственного производства - </w:t>
      </w:r>
      <w:r w:rsidR="007A56D3" w:rsidRPr="007551E1">
        <w:rPr>
          <w:rFonts w:ascii="Times New Roman" w:hAnsi="Times New Roman" w:cs="Times New Roman"/>
          <w:color w:val="000000" w:themeColor="text1"/>
          <w:sz w:val="28"/>
          <w:szCs w:val="28"/>
        </w:rPr>
        <w:t>2</w:t>
      </w:r>
      <w:r w:rsidRPr="007551E1">
        <w:rPr>
          <w:rFonts w:ascii="Times New Roman" w:hAnsi="Times New Roman" w:cs="Times New Roman"/>
          <w:color w:val="000000" w:themeColor="text1"/>
          <w:sz w:val="28"/>
          <w:szCs w:val="28"/>
        </w:rPr>
        <w:t xml:space="preserve"> 580 900 руб. Расходы на производство и реализацию - </w:t>
      </w:r>
      <w:r w:rsidR="007A56D3" w:rsidRPr="007551E1">
        <w:rPr>
          <w:rFonts w:ascii="Times New Roman" w:hAnsi="Times New Roman" w:cs="Times New Roman"/>
          <w:color w:val="000000" w:themeColor="text1"/>
          <w:sz w:val="28"/>
          <w:szCs w:val="28"/>
        </w:rPr>
        <w:t>8</w:t>
      </w:r>
      <w:r w:rsidRPr="007551E1">
        <w:rPr>
          <w:rFonts w:ascii="Times New Roman" w:hAnsi="Times New Roman" w:cs="Times New Roman"/>
          <w:color w:val="000000" w:themeColor="text1"/>
          <w:sz w:val="28"/>
          <w:szCs w:val="28"/>
        </w:rPr>
        <w:t xml:space="preserve">50 650 руб., в том числе расходы на оплату труда </w:t>
      </w:r>
      <w:r w:rsidR="007A56D3" w:rsidRPr="007551E1">
        <w:rPr>
          <w:rFonts w:ascii="Times New Roman" w:hAnsi="Times New Roman" w:cs="Times New Roman"/>
          <w:color w:val="000000" w:themeColor="text1"/>
          <w:sz w:val="28"/>
          <w:szCs w:val="28"/>
        </w:rPr>
        <w:t>3</w:t>
      </w:r>
      <w:r w:rsidRPr="007551E1">
        <w:rPr>
          <w:rFonts w:ascii="Times New Roman" w:hAnsi="Times New Roman" w:cs="Times New Roman"/>
          <w:color w:val="000000" w:themeColor="text1"/>
          <w:sz w:val="28"/>
          <w:szCs w:val="28"/>
        </w:rPr>
        <w:t xml:space="preserve">90 000 руб., представительские расходы </w:t>
      </w:r>
      <w:r w:rsidR="007A56D3" w:rsidRPr="007551E1">
        <w:rPr>
          <w:rFonts w:ascii="Times New Roman" w:hAnsi="Times New Roman" w:cs="Times New Roman"/>
          <w:color w:val="000000" w:themeColor="text1"/>
          <w:sz w:val="28"/>
          <w:szCs w:val="28"/>
        </w:rPr>
        <w:t>7</w:t>
      </w:r>
      <w:r w:rsidRPr="007551E1">
        <w:rPr>
          <w:rFonts w:ascii="Times New Roman" w:hAnsi="Times New Roman" w:cs="Times New Roman"/>
          <w:color w:val="000000" w:themeColor="text1"/>
          <w:sz w:val="28"/>
          <w:szCs w:val="28"/>
        </w:rPr>
        <w:t xml:space="preserve">3 500 руб. </w:t>
      </w:r>
    </w:p>
    <w:p w14:paraId="5DD4F929" w14:textId="3ADDB094" w:rsidR="00A4176B" w:rsidRPr="007551E1" w:rsidRDefault="00A4176B" w:rsidP="00A4176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2) Доходы от реализации запчастей, оставшихся в результате ликвидац</w:t>
      </w:r>
      <w:r w:rsidR="007A56D3" w:rsidRPr="007551E1">
        <w:rPr>
          <w:rFonts w:ascii="Times New Roman" w:hAnsi="Times New Roman" w:cs="Times New Roman"/>
          <w:color w:val="000000" w:themeColor="text1"/>
          <w:sz w:val="28"/>
          <w:szCs w:val="28"/>
        </w:rPr>
        <w:t>ии объектов основных средств - 2</w:t>
      </w:r>
      <w:r w:rsidRPr="007551E1">
        <w:rPr>
          <w:rFonts w:ascii="Times New Roman" w:hAnsi="Times New Roman" w:cs="Times New Roman"/>
          <w:color w:val="000000" w:themeColor="text1"/>
          <w:sz w:val="28"/>
          <w:szCs w:val="28"/>
        </w:rPr>
        <w:t xml:space="preserve">4 500 руб. </w:t>
      </w:r>
    </w:p>
    <w:p w14:paraId="4E67881D" w14:textId="2C79EF63" w:rsidR="00A4176B" w:rsidRPr="007551E1" w:rsidRDefault="00A4176B" w:rsidP="00A4176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3) Приобретена иностранная валюта в сумме 1</w:t>
      </w:r>
      <w:r w:rsidR="007A56D3" w:rsidRPr="007551E1">
        <w:rPr>
          <w:rFonts w:ascii="Times New Roman" w:hAnsi="Times New Roman" w:cs="Times New Roman"/>
          <w:color w:val="000000" w:themeColor="text1"/>
          <w:sz w:val="28"/>
          <w:szCs w:val="28"/>
        </w:rPr>
        <w:t>2</w:t>
      </w:r>
      <w:r w:rsidRPr="007551E1">
        <w:rPr>
          <w:rFonts w:ascii="Times New Roman" w:hAnsi="Times New Roman" w:cs="Times New Roman"/>
          <w:color w:val="000000" w:themeColor="text1"/>
          <w:sz w:val="28"/>
          <w:szCs w:val="28"/>
        </w:rPr>
        <w:t xml:space="preserve">0 000 долларов США по курсу </w:t>
      </w:r>
      <w:r w:rsidR="007A56D3" w:rsidRPr="007551E1">
        <w:rPr>
          <w:rFonts w:ascii="Times New Roman" w:hAnsi="Times New Roman" w:cs="Times New Roman"/>
          <w:color w:val="000000" w:themeColor="text1"/>
          <w:sz w:val="28"/>
          <w:szCs w:val="28"/>
        </w:rPr>
        <w:t>10</w:t>
      </w:r>
      <w:r w:rsidRPr="007551E1">
        <w:rPr>
          <w:rFonts w:ascii="Times New Roman" w:hAnsi="Times New Roman" w:cs="Times New Roman"/>
          <w:color w:val="000000" w:themeColor="text1"/>
          <w:sz w:val="28"/>
          <w:szCs w:val="28"/>
        </w:rPr>
        <w:t xml:space="preserve">3,5 руб. за 1 доллар. Курс Центрального Банка РФ на дату совершения сделки составлял </w:t>
      </w:r>
      <w:r w:rsidR="007A56D3" w:rsidRPr="007551E1">
        <w:rPr>
          <w:rFonts w:ascii="Times New Roman" w:hAnsi="Times New Roman" w:cs="Times New Roman"/>
          <w:color w:val="000000" w:themeColor="text1"/>
          <w:sz w:val="28"/>
          <w:szCs w:val="28"/>
        </w:rPr>
        <w:t>10</w:t>
      </w:r>
      <w:r w:rsidRPr="007551E1">
        <w:rPr>
          <w:rFonts w:ascii="Times New Roman" w:hAnsi="Times New Roman" w:cs="Times New Roman"/>
          <w:color w:val="000000" w:themeColor="text1"/>
          <w:sz w:val="28"/>
          <w:szCs w:val="28"/>
        </w:rPr>
        <w:t>4,2 руб. за 1 доллар.</w:t>
      </w:r>
    </w:p>
    <w:p w14:paraId="74DDA1CA" w14:textId="501F44A2" w:rsidR="00A4176B" w:rsidRPr="007551E1" w:rsidRDefault="00A4176B" w:rsidP="00A4176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 xml:space="preserve">4) Сделан взнос в уставный капитал дочерней организации в размере </w:t>
      </w:r>
      <w:r w:rsidR="007A56D3" w:rsidRPr="007551E1">
        <w:rPr>
          <w:rFonts w:ascii="Times New Roman" w:hAnsi="Times New Roman" w:cs="Times New Roman"/>
          <w:color w:val="000000" w:themeColor="text1"/>
          <w:sz w:val="28"/>
          <w:szCs w:val="28"/>
        </w:rPr>
        <w:t>4</w:t>
      </w:r>
      <w:r w:rsidRPr="007551E1">
        <w:rPr>
          <w:rFonts w:ascii="Times New Roman" w:hAnsi="Times New Roman" w:cs="Times New Roman"/>
          <w:color w:val="000000" w:themeColor="text1"/>
          <w:sz w:val="28"/>
          <w:szCs w:val="28"/>
        </w:rPr>
        <w:t xml:space="preserve">00 000 руб. </w:t>
      </w:r>
    </w:p>
    <w:p w14:paraId="7594B9BE" w14:textId="325870AA" w:rsidR="00A4176B" w:rsidRPr="007551E1" w:rsidRDefault="00A4176B" w:rsidP="00A4176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5) От учредителя, доля которого в уставном капитале составляет 49%, получено безвозмездно имущество стоимостью 1</w:t>
      </w:r>
      <w:r w:rsidR="007A56D3" w:rsidRPr="007551E1">
        <w:rPr>
          <w:rFonts w:ascii="Times New Roman" w:hAnsi="Times New Roman" w:cs="Times New Roman"/>
          <w:color w:val="000000" w:themeColor="text1"/>
          <w:sz w:val="28"/>
          <w:szCs w:val="28"/>
        </w:rPr>
        <w:t>9</w:t>
      </w:r>
      <w:r w:rsidRPr="007551E1">
        <w:rPr>
          <w:rFonts w:ascii="Times New Roman" w:hAnsi="Times New Roman" w:cs="Times New Roman"/>
          <w:color w:val="000000" w:themeColor="text1"/>
          <w:sz w:val="28"/>
          <w:szCs w:val="28"/>
        </w:rPr>
        <w:t xml:space="preserve">0 000 руб. </w:t>
      </w:r>
    </w:p>
    <w:p w14:paraId="65A6957F" w14:textId="0B848A9E" w:rsidR="00A4176B" w:rsidRPr="007551E1" w:rsidRDefault="00A4176B" w:rsidP="00A4176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 xml:space="preserve">6) Уплачены штрафные санкции в бюджет — </w:t>
      </w:r>
      <w:r w:rsidR="007A56D3" w:rsidRPr="007551E1">
        <w:rPr>
          <w:rFonts w:ascii="Times New Roman" w:hAnsi="Times New Roman" w:cs="Times New Roman"/>
          <w:color w:val="000000" w:themeColor="text1"/>
          <w:sz w:val="28"/>
          <w:szCs w:val="28"/>
        </w:rPr>
        <w:t>6</w:t>
      </w:r>
      <w:r w:rsidRPr="007551E1">
        <w:rPr>
          <w:rFonts w:ascii="Times New Roman" w:hAnsi="Times New Roman" w:cs="Times New Roman"/>
          <w:color w:val="000000" w:themeColor="text1"/>
          <w:sz w:val="28"/>
          <w:szCs w:val="28"/>
        </w:rPr>
        <w:t xml:space="preserve">0 000 руб. </w:t>
      </w:r>
    </w:p>
    <w:p w14:paraId="42C2237F" w14:textId="579B1B71" w:rsidR="00A4176B" w:rsidRPr="007551E1" w:rsidRDefault="00A4176B" w:rsidP="00A4176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 xml:space="preserve">7) Выручка от продажи грузового автомобиля — 1 </w:t>
      </w:r>
      <w:r w:rsidR="007A56D3" w:rsidRPr="007551E1">
        <w:rPr>
          <w:rFonts w:ascii="Times New Roman" w:hAnsi="Times New Roman" w:cs="Times New Roman"/>
          <w:color w:val="000000" w:themeColor="text1"/>
          <w:sz w:val="28"/>
          <w:szCs w:val="28"/>
        </w:rPr>
        <w:t>2</w:t>
      </w:r>
      <w:r w:rsidRPr="007551E1">
        <w:rPr>
          <w:rFonts w:ascii="Times New Roman" w:hAnsi="Times New Roman" w:cs="Times New Roman"/>
          <w:color w:val="000000" w:themeColor="text1"/>
          <w:sz w:val="28"/>
          <w:szCs w:val="28"/>
        </w:rPr>
        <w:t xml:space="preserve">00 000 руб. Реализация грузового автомобиля была произведена 25 марта текущего года. Грузовой автомобиль приобретен и введен в эксплуатацию с января текущего года, его первоначальная стоимость – 1 </w:t>
      </w:r>
      <w:r w:rsidR="007A56D3" w:rsidRPr="007551E1">
        <w:rPr>
          <w:rFonts w:ascii="Times New Roman" w:hAnsi="Times New Roman" w:cs="Times New Roman"/>
          <w:color w:val="000000" w:themeColor="text1"/>
          <w:sz w:val="28"/>
          <w:szCs w:val="28"/>
        </w:rPr>
        <w:t>6</w:t>
      </w:r>
      <w:r w:rsidRPr="007551E1">
        <w:rPr>
          <w:rFonts w:ascii="Times New Roman" w:hAnsi="Times New Roman" w:cs="Times New Roman"/>
          <w:color w:val="000000" w:themeColor="text1"/>
          <w:sz w:val="28"/>
          <w:szCs w:val="28"/>
        </w:rPr>
        <w:t xml:space="preserve">00 000 рублей (без НДС), амортизационная группа – 4, срок полезного использования – </w:t>
      </w:r>
      <w:r w:rsidR="007A56D3" w:rsidRPr="007551E1">
        <w:rPr>
          <w:rFonts w:ascii="Times New Roman" w:hAnsi="Times New Roman" w:cs="Times New Roman"/>
          <w:color w:val="000000" w:themeColor="text1"/>
          <w:sz w:val="28"/>
          <w:szCs w:val="28"/>
        </w:rPr>
        <w:t>9</w:t>
      </w:r>
      <w:r w:rsidRPr="007551E1">
        <w:rPr>
          <w:rFonts w:ascii="Times New Roman" w:hAnsi="Times New Roman" w:cs="Times New Roman"/>
          <w:color w:val="000000" w:themeColor="text1"/>
          <w:sz w:val="28"/>
          <w:szCs w:val="28"/>
        </w:rPr>
        <w:t xml:space="preserve">,5 лет, метод начисления амортизации – линейный. </w:t>
      </w:r>
    </w:p>
    <w:p w14:paraId="2CD88A5E" w14:textId="517356FB" w:rsidR="00A4176B" w:rsidRPr="007551E1" w:rsidRDefault="00A4176B" w:rsidP="00A4176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lastRenderedPageBreak/>
        <w:t>8). Получена арендная плата за оборудование, переданное по договору аренды –</w:t>
      </w:r>
      <w:r w:rsidR="007A56D3" w:rsidRPr="007551E1">
        <w:rPr>
          <w:rFonts w:ascii="Times New Roman" w:hAnsi="Times New Roman" w:cs="Times New Roman"/>
          <w:color w:val="000000" w:themeColor="text1"/>
          <w:sz w:val="28"/>
          <w:szCs w:val="28"/>
        </w:rPr>
        <w:t>4</w:t>
      </w:r>
      <w:r w:rsidRPr="007551E1">
        <w:rPr>
          <w:rFonts w:ascii="Times New Roman" w:hAnsi="Times New Roman" w:cs="Times New Roman"/>
          <w:color w:val="000000" w:themeColor="text1"/>
          <w:sz w:val="28"/>
          <w:szCs w:val="28"/>
        </w:rPr>
        <w:t>50 000 руб.</w:t>
      </w:r>
    </w:p>
    <w:p w14:paraId="0A40F9B7" w14:textId="77777777" w:rsidR="00A4176B" w:rsidRPr="007551E1" w:rsidRDefault="00A4176B" w:rsidP="00A4176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 xml:space="preserve">Рассчитайте сумму авансового платежа по налогу на прибыль организации за I квартал. </w:t>
      </w:r>
    </w:p>
    <w:p w14:paraId="4D71BA08" w14:textId="2BED21E2" w:rsidR="007A56D3" w:rsidRPr="007551E1" w:rsidRDefault="007A56D3" w:rsidP="00A4176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i/>
          <w:iCs/>
          <w:color w:val="000000" w:themeColor="text1"/>
          <w:sz w:val="28"/>
          <w:szCs w:val="28"/>
        </w:rPr>
        <w:t>Задача 5.</w:t>
      </w:r>
      <w:r w:rsidRPr="007551E1">
        <w:rPr>
          <w:rFonts w:ascii="Times New Roman" w:hAnsi="Times New Roman" w:cs="Times New Roman"/>
          <w:color w:val="000000" w:themeColor="text1"/>
          <w:sz w:val="28"/>
          <w:szCs w:val="28"/>
        </w:rPr>
        <w:t xml:space="preserve"> В 2024 году организация уплачивает единый налог на вмененный доход при осуществлении розничной торговли товарами через магазин площадью 145 кв. м. Также организация имеет собственный цех по производству продукции (мясных полуфабрикатов), которую продает в этом магазине. Кроме того, часть закупаемой продукции (мука, сахар, масло и т.п.) общество на давальческой основе передает сторонней организации для производства кулинарной продукции, которая впоследствии также реализуется через магазин. Признается ли организация плательщиком ЕНВД в 2024 году в отношении реализации кулинарной продукции собственного производства, а также по реализации продукции, произведенной сторонней организацией?</w:t>
      </w:r>
    </w:p>
    <w:p w14:paraId="50F74862" w14:textId="542CC68A" w:rsidR="004937DE" w:rsidRPr="007551E1" w:rsidRDefault="004937DE" w:rsidP="004937DE">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i/>
          <w:iCs/>
          <w:color w:val="000000" w:themeColor="text1"/>
          <w:sz w:val="28"/>
          <w:szCs w:val="28"/>
        </w:rPr>
        <w:t>Задача 6.</w:t>
      </w:r>
      <w:r w:rsidRPr="007551E1">
        <w:rPr>
          <w:rFonts w:ascii="Times New Roman" w:hAnsi="Times New Roman" w:cs="Times New Roman"/>
          <w:color w:val="000000" w:themeColor="text1"/>
          <w:sz w:val="28"/>
          <w:szCs w:val="28"/>
        </w:rPr>
        <w:t xml:space="preserve"> В соответствии с учетной политикой для целей налогообложения торговая организация, определяющая доходы (расходы) для целей налогообложения по методу начисления, формирует резерв по сомнительным долгам. По результатам проведенной на конец данного отчетного периода инвентаризации дебиторской задолженности выявилось, что сомнительная задолженность за реализованные товары сроком возникновения свыше 90 дней составила 200 тыс. руб.; сомнительная задолженность за реализованные товары сроком возникновения от 45 до 90 дней составила 400 тыс. руб.; сомнительная задолженность в части причитающихся к получению процентов по предоставленным другим организациям займам сроком возникновения свыше 90 дней составила 50 тыс. руб.</w:t>
      </w:r>
    </w:p>
    <w:p w14:paraId="1CA82563" w14:textId="39A0BE2E" w:rsidR="004937DE" w:rsidRPr="007551E1" w:rsidRDefault="004937DE" w:rsidP="004937DE">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Какую сумму отчислений в указанный резерв организация может включить в состав внереализационных расходов для целей налогообложения в данном отчетном периоде, если выручка от реализации товаров (работ, услуг, имущественных прав) за данный отчетный период составила 4,2 млн. руб.?</w:t>
      </w:r>
    </w:p>
    <w:p w14:paraId="505D3C0E" w14:textId="3CDFD636" w:rsidR="00636461" w:rsidRPr="007551E1" w:rsidRDefault="00636461" w:rsidP="00636461">
      <w:pPr>
        <w:pStyle w:val="af2"/>
        <w:ind w:firstLine="709"/>
        <w:jc w:val="both"/>
        <w:rPr>
          <w:b w:val="0"/>
          <w:color w:val="000000" w:themeColor="text1"/>
          <w:szCs w:val="28"/>
        </w:rPr>
      </w:pPr>
      <w:r w:rsidRPr="007551E1">
        <w:rPr>
          <w:b w:val="0"/>
          <w:i/>
          <w:iCs/>
          <w:color w:val="000000" w:themeColor="text1"/>
          <w:szCs w:val="28"/>
        </w:rPr>
        <w:t>Задание 7.</w:t>
      </w:r>
      <w:r w:rsidRPr="007551E1">
        <w:rPr>
          <w:b w:val="0"/>
          <w:color w:val="000000" w:themeColor="text1"/>
          <w:szCs w:val="28"/>
        </w:rPr>
        <w:t xml:space="preserve"> Библиометрический анализ научной литературы через VOSviewer:</w:t>
      </w:r>
    </w:p>
    <w:p w14:paraId="23D5BB7B" w14:textId="77777777" w:rsidR="00636461" w:rsidRPr="007551E1" w:rsidRDefault="00636461" w:rsidP="00636461">
      <w:pPr>
        <w:pStyle w:val="af2"/>
        <w:ind w:firstLine="709"/>
        <w:jc w:val="both"/>
        <w:rPr>
          <w:b w:val="0"/>
          <w:color w:val="000000" w:themeColor="text1"/>
          <w:szCs w:val="28"/>
        </w:rPr>
      </w:pPr>
      <w:r w:rsidRPr="007551E1">
        <w:rPr>
          <w:b w:val="0"/>
          <w:color w:val="000000" w:themeColor="text1"/>
          <w:szCs w:val="28"/>
        </w:rPr>
        <w:t>1.  Требуется выгрузить из реферативных баз цитирования Web of Science или Scopus, Электронно-библиотечной системе, YouTube или Яндекс Дзен 10-20 статей, относящихся к узкой теме в рамках нашей дисциплины.</w:t>
      </w:r>
    </w:p>
    <w:p w14:paraId="598621B8" w14:textId="77777777" w:rsidR="00636461" w:rsidRPr="007551E1" w:rsidRDefault="00636461" w:rsidP="00636461">
      <w:pPr>
        <w:pStyle w:val="af2"/>
        <w:ind w:firstLine="709"/>
        <w:jc w:val="both"/>
        <w:rPr>
          <w:b w:val="0"/>
          <w:color w:val="000000" w:themeColor="text1"/>
          <w:szCs w:val="28"/>
        </w:rPr>
      </w:pPr>
      <w:r w:rsidRPr="007551E1">
        <w:rPr>
          <w:b w:val="0"/>
          <w:color w:val="000000" w:themeColor="text1"/>
          <w:szCs w:val="28"/>
        </w:rPr>
        <w:t>2. Постройте карту по документам и в соответствии с ней опишите структуру предметного поля.</w:t>
      </w:r>
    </w:p>
    <w:p w14:paraId="09C866FD" w14:textId="7662EE4A" w:rsidR="00636461" w:rsidRPr="007551E1" w:rsidRDefault="00636461" w:rsidP="00636461">
      <w:pPr>
        <w:pStyle w:val="af2"/>
        <w:ind w:firstLine="709"/>
        <w:jc w:val="both"/>
        <w:rPr>
          <w:b w:val="0"/>
          <w:color w:val="000000" w:themeColor="text1"/>
          <w:szCs w:val="28"/>
        </w:rPr>
      </w:pPr>
      <w:r w:rsidRPr="007551E1">
        <w:rPr>
          <w:b w:val="0"/>
          <w:color w:val="000000" w:themeColor="text1"/>
          <w:szCs w:val="28"/>
        </w:rPr>
        <w:lastRenderedPageBreak/>
        <w:t xml:space="preserve"> 3. Какие выводы можете сделать на основе проведенного вами анализа научной области?</w:t>
      </w:r>
    </w:p>
    <w:p w14:paraId="4C5C8811" w14:textId="27FE515B" w:rsidR="00A42CAC" w:rsidRPr="007551E1" w:rsidRDefault="00A42CAC" w:rsidP="00636461">
      <w:pPr>
        <w:pStyle w:val="af2"/>
        <w:ind w:firstLine="709"/>
        <w:jc w:val="both"/>
        <w:rPr>
          <w:b w:val="0"/>
          <w:color w:val="000000" w:themeColor="text1"/>
          <w:szCs w:val="28"/>
        </w:rPr>
      </w:pPr>
    </w:p>
    <w:p w14:paraId="6283E5A0" w14:textId="6C0C8430" w:rsidR="00A42CAC" w:rsidRPr="00DB2893" w:rsidRDefault="00A42CAC" w:rsidP="00EE4861">
      <w:pPr>
        <w:pStyle w:val="af2"/>
        <w:ind w:firstLine="709"/>
        <w:rPr>
          <w:color w:val="000000" w:themeColor="text1"/>
          <w:szCs w:val="28"/>
        </w:rPr>
      </w:pPr>
      <w:r w:rsidRPr="00DB2893">
        <w:rPr>
          <w:color w:val="000000" w:themeColor="text1"/>
          <w:szCs w:val="28"/>
        </w:rPr>
        <w:t>Примерная тематика докладов</w:t>
      </w:r>
    </w:p>
    <w:p w14:paraId="38E1CCF9" w14:textId="4D4FA293" w:rsidR="00EE4861" w:rsidRPr="007551E1" w:rsidRDefault="00EE4861" w:rsidP="00EE4861">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jc w:val="both"/>
        <w:rPr>
          <w:rFonts w:ascii="Times New Roman" w:hAnsi="Times New Roman"/>
          <w:color w:val="000000" w:themeColor="text1"/>
          <w:sz w:val="28"/>
          <w:szCs w:val="28"/>
        </w:rPr>
      </w:pPr>
      <w:r w:rsidRPr="007551E1">
        <w:rPr>
          <w:rFonts w:ascii="Times New Roman" w:hAnsi="Times New Roman" w:cs="Times New Roman"/>
          <w:color w:val="000000" w:themeColor="text1"/>
          <w:sz w:val="28"/>
          <w:szCs w:val="28"/>
        </w:rPr>
        <w:t xml:space="preserve">Направление подготовки: </w:t>
      </w:r>
      <w:r w:rsidRPr="007551E1">
        <w:rPr>
          <w:rFonts w:ascii="Times New Roman" w:eastAsia="Times New Roman" w:hAnsi="Times New Roman" w:cs="Times New Roman"/>
          <w:color w:val="000000" w:themeColor="text1"/>
          <w:sz w:val="28"/>
          <w:szCs w:val="28"/>
          <w:lang w:eastAsia="ru-RU"/>
        </w:rPr>
        <w:t>38.03.01 «Экономика», О</w:t>
      </w:r>
      <w:r w:rsidRPr="007551E1">
        <w:rPr>
          <w:rFonts w:ascii="Times New Roman" w:hAnsi="Times New Roman"/>
          <w:color w:val="000000" w:themeColor="text1"/>
          <w:sz w:val="28"/>
          <w:szCs w:val="28"/>
        </w:rPr>
        <w:t xml:space="preserve">бразовательная программа «Экономика и бизнес», профили: «Энергетический бизнес», «Экономика </w:t>
      </w:r>
      <w:r w:rsidR="005C272C" w:rsidRPr="007551E1">
        <w:rPr>
          <w:rFonts w:ascii="Times New Roman" w:hAnsi="Times New Roman"/>
          <w:color w:val="000000" w:themeColor="text1"/>
          <w:sz w:val="28"/>
          <w:szCs w:val="28"/>
        </w:rPr>
        <w:t>креативных индустрий»:</w:t>
      </w:r>
    </w:p>
    <w:p w14:paraId="434FDB07"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1. Налоговая система России.</w:t>
      </w:r>
    </w:p>
    <w:p w14:paraId="69928291"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2. Анализ недостатков налоговой системы России.</w:t>
      </w:r>
    </w:p>
    <w:p w14:paraId="34A7EB83"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3. Пути совершенствования налоговой системы России.</w:t>
      </w:r>
    </w:p>
    <w:p w14:paraId="2902DD94"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4. Права и обязанности налогоплательщиков.</w:t>
      </w:r>
    </w:p>
    <w:p w14:paraId="6DFB3A33"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5. Права и обязанности налоговых органов.</w:t>
      </w:r>
    </w:p>
    <w:p w14:paraId="59F4A2A6"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6. Исполнение обязанности по уплате налогов.</w:t>
      </w:r>
    </w:p>
    <w:p w14:paraId="19109858"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7. Камеральная налоговая проверка.</w:t>
      </w:r>
    </w:p>
    <w:p w14:paraId="2CB119DF"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8. Выездная налоговая проверка.</w:t>
      </w:r>
    </w:p>
    <w:p w14:paraId="213A58CE"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9. Пути повышения эффективности налогового контроля.</w:t>
      </w:r>
    </w:p>
    <w:p w14:paraId="566D93AD"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10. Налоговые правонарушения и ответственность за их совершение.</w:t>
      </w:r>
    </w:p>
    <w:p w14:paraId="44C74092"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11. Налог на добавленную стоимость.</w:t>
      </w:r>
    </w:p>
    <w:p w14:paraId="2B04EA05"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12. Акцизы.</w:t>
      </w:r>
    </w:p>
    <w:p w14:paraId="76929881"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13. Косвенное налогообложение в России</w:t>
      </w:r>
    </w:p>
    <w:p w14:paraId="70F19322"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14. Налог на доходы физических лиц.</w:t>
      </w:r>
    </w:p>
    <w:p w14:paraId="7EA66C5E"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15. Налог на прибыль.</w:t>
      </w:r>
    </w:p>
    <w:p w14:paraId="51985D70"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16. Налог на прибыль кредитных организаций</w:t>
      </w:r>
    </w:p>
    <w:p w14:paraId="5D45854D"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17. Особенности уплаты налогов в рамках реализации процедур банкротства.</w:t>
      </w:r>
    </w:p>
    <w:p w14:paraId="4F17BF3A"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18. Изменение срока уплаты налога.</w:t>
      </w:r>
    </w:p>
    <w:p w14:paraId="5D0FEF42"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19. Государственная пошлина.</w:t>
      </w:r>
    </w:p>
    <w:p w14:paraId="475A92FD"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20. Земельный налог.</w:t>
      </w:r>
    </w:p>
    <w:p w14:paraId="78C5CFD8"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21. Упрощенная система налогообложения.</w:t>
      </w:r>
    </w:p>
    <w:p w14:paraId="57C38CCD"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22. Единый налог на вмененный доход.</w:t>
      </w:r>
    </w:p>
    <w:p w14:paraId="03FD6DB7"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23. Транспортный налог.</w:t>
      </w:r>
    </w:p>
    <w:p w14:paraId="2C66C5C5"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24. Налог на имущество организаций.</w:t>
      </w:r>
    </w:p>
    <w:p w14:paraId="7DBDEA8F"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25. Налог на добычу полезных ископаемых.</w:t>
      </w:r>
    </w:p>
    <w:p w14:paraId="79DC618A"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26. Налог на игорный бизнес.</w:t>
      </w:r>
    </w:p>
    <w:p w14:paraId="1696D310"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27. Совершенствование механизма взимания налога на добавленную стоимость.</w:t>
      </w:r>
    </w:p>
    <w:p w14:paraId="332BBDE4"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28. Особенности налогообложения субъектов малого предпринимательства.</w:t>
      </w:r>
    </w:p>
    <w:p w14:paraId="3020ACB2"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29. Особенности налогообложения кредитных организаций.</w:t>
      </w:r>
    </w:p>
    <w:p w14:paraId="708DEC79"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30. Особенности налогообложения предприятий торговли.</w:t>
      </w:r>
    </w:p>
    <w:p w14:paraId="0FB5C68F"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lastRenderedPageBreak/>
        <w:t>31. Особенности налогообложения предприятий-банкротов.</w:t>
      </w:r>
    </w:p>
    <w:p w14:paraId="4B8F254E"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32. Особенности налогообложения страховых организаций.</w:t>
      </w:r>
    </w:p>
    <w:p w14:paraId="4D96F481"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33. Особенности ведения налогового учета на предприятиях торговли.</w:t>
      </w:r>
    </w:p>
    <w:p w14:paraId="332EEA88"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34. Налоговый учет в банках.</w:t>
      </w:r>
    </w:p>
    <w:p w14:paraId="29E82BF0"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35. Особенности ведения налогового учета при применении специальных режимов налогообложения.</w:t>
      </w:r>
    </w:p>
    <w:p w14:paraId="4AEA696F" w14:textId="77777777" w:rsidR="007D7FC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36. Налогообложение сельскохозяйственных предприятий.</w:t>
      </w:r>
    </w:p>
    <w:p w14:paraId="79AB9F60" w14:textId="1DDB9999" w:rsidR="00B0557B" w:rsidRPr="007551E1" w:rsidRDefault="007D7FCB" w:rsidP="007D7FCB">
      <w:pPr>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37. Оптимизация налогообложения в России</w:t>
      </w:r>
    </w:p>
    <w:p w14:paraId="4857DB56" w14:textId="77777777" w:rsidR="00DB2893" w:rsidRDefault="00DB2893" w:rsidP="00EE4861">
      <w:pPr>
        <w:pStyle w:val="af2"/>
        <w:ind w:firstLine="709"/>
        <w:rPr>
          <w:color w:val="000000" w:themeColor="text1"/>
          <w:sz w:val="32"/>
          <w:szCs w:val="32"/>
        </w:rPr>
      </w:pPr>
      <w:bookmarkStart w:id="28" w:name="_Toc29731732"/>
      <w:bookmarkStart w:id="29" w:name="_Toc126622809"/>
    </w:p>
    <w:p w14:paraId="55FFF127" w14:textId="683B5C7B" w:rsidR="00EE4861" w:rsidRPr="00DB2893" w:rsidRDefault="00EE4861" w:rsidP="00EE4861">
      <w:pPr>
        <w:pStyle w:val="af2"/>
        <w:ind w:firstLine="709"/>
        <w:rPr>
          <w:color w:val="000000" w:themeColor="text1"/>
          <w:szCs w:val="28"/>
        </w:rPr>
      </w:pPr>
      <w:r w:rsidRPr="00DB2893">
        <w:rPr>
          <w:color w:val="000000" w:themeColor="text1"/>
          <w:szCs w:val="28"/>
        </w:rPr>
        <w:t>Примерная тематика выступлений</w:t>
      </w:r>
    </w:p>
    <w:p w14:paraId="56D33830" w14:textId="1641F051" w:rsidR="00EE4861" w:rsidRPr="007551E1" w:rsidRDefault="00EE4861" w:rsidP="00EE4861">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jc w:val="both"/>
        <w:rPr>
          <w:rFonts w:ascii="Times New Roman" w:hAnsi="Times New Roman"/>
          <w:color w:val="000000" w:themeColor="text1"/>
          <w:sz w:val="28"/>
          <w:szCs w:val="28"/>
        </w:rPr>
      </w:pPr>
      <w:r w:rsidRPr="007551E1">
        <w:rPr>
          <w:rFonts w:ascii="Times New Roman" w:hAnsi="Times New Roman" w:cs="Times New Roman"/>
          <w:color w:val="000000" w:themeColor="text1"/>
          <w:sz w:val="28"/>
          <w:szCs w:val="28"/>
        </w:rPr>
        <w:t xml:space="preserve">Направление подготовки: </w:t>
      </w:r>
      <w:r w:rsidRPr="007551E1">
        <w:rPr>
          <w:rFonts w:ascii="Times New Roman" w:eastAsia="Times New Roman" w:hAnsi="Times New Roman" w:cs="Times New Roman"/>
          <w:color w:val="000000" w:themeColor="text1"/>
          <w:sz w:val="28"/>
          <w:szCs w:val="28"/>
          <w:lang w:eastAsia="ru-RU"/>
        </w:rPr>
        <w:t>38.03.01 «Экономика», О</w:t>
      </w:r>
      <w:r w:rsidRPr="007551E1">
        <w:rPr>
          <w:rFonts w:ascii="Times New Roman" w:hAnsi="Times New Roman"/>
          <w:color w:val="000000" w:themeColor="text1"/>
          <w:sz w:val="28"/>
          <w:szCs w:val="28"/>
        </w:rPr>
        <w:t>бразовательная программа «Экономика и бизнес», профили: «Энергетический бизнес», «Э</w:t>
      </w:r>
      <w:r w:rsidR="00F666CC" w:rsidRPr="007551E1">
        <w:rPr>
          <w:rFonts w:ascii="Times New Roman" w:hAnsi="Times New Roman"/>
          <w:color w:val="000000" w:themeColor="text1"/>
          <w:sz w:val="28"/>
          <w:szCs w:val="28"/>
        </w:rPr>
        <w:t>кономика креативных индустрий»:</w:t>
      </w:r>
    </w:p>
    <w:p w14:paraId="5F4BF82C" w14:textId="77777777" w:rsidR="00F666CC" w:rsidRPr="007551E1" w:rsidRDefault="00F666CC"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1. Какова роль акцизов в налоговой системе России?</w:t>
      </w:r>
    </w:p>
    <w:p w14:paraId="007C9B5C" w14:textId="77777777" w:rsidR="00F666CC" w:rsidRPr="007551E1" w:rsidRDefault="00F666CC"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2. Кто является налогоплательщиком акцизов?</w:t>
      </w:r>
    </w:p>
    <w:p w14:paraId="4760D710" w14:textId="77777777" w:rsidR="00F666CC" w:rsidRPr="007551E1" w:rsidRDefault="00F666CC"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3. Какие подакцизные товары и подакцизное минеральное сырье вы знаете?</w:t>
      </w:r>
    </w:p>
    <w:p w14:paraId="692754F5" w14:textId="77777777" w:rsidR="00F666CC" w:rsidRPr="007551E1" w:rsidRDefault="00F666CC"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4. Что является объектом налогообложения по акцизам?</w:t>
      </w:r>
    </w:p>
    <w:p w14:paraId="24F31FA2" w14:textId="77777777" w:rsidR="00F666CC" w:rsidRPr="007551E1" w:rsidRDefault="00F666CC"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 xml:space="preserve">5. Что не является объектом налогообложения по акцизам? </w:t>
      </w:r>
    </w:p>
    <w:p w14:paraId="1E116185" w14:textId="77777777" w:rsidR="00F666CC" w:rsidRPr="007551E1" w:rsidRDefault="00F666CC"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6. Какие особенности налогообложения при перемещении подакцизных товаров за пределы территории Российской Федерации вы знаете?</w:t>
      </w:r>
    </w:p>
    <w:p w14:paraId="1BD6F2BA" w14:textId="77777777" w:rsidR="00F666CC" w:rsidRPr="007551E1" w:rsidRDefault="00F666CC"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7. Как определяется налоговая база по акцизам при реализации (передаче) подакцизных товаров?</w:t>
      </w:r>
    </w:p>
    <w:p w14:paraId="202A8105" w14:textId="77777777" w:rsidR="00F666CC" w:rsidRPr="007551E1" w:rsidRDefault="00F666CC"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8. Какой налоговый период по акцизам?</w:t>
      </w:r>
    </w:p>
    <w:p w14:paraId="19A4602E" w14:textId="77777777" w:rsidR="00F666CC" w:rsidRPr="007551E1" w:rsidRDefault="00F666CC"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9. Каков порядок исчисления акцизов?</w:t>
      </w:r>
    </w:p>
    <w:p w14:paraId="520A8380" w14:textId="77777777" w:rsidR="00F666CC" w:rsidRPr="007551E1" w:rsidRDefault="00F666CC"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10. Как определяется дата реализации (передачи) или получения подакцизных товаров?</w:t>
      </w:r>
    </w:p>
    <w:p w14:paraId="7863A794" w14:textId="77777777" w:rsidR="00F666CC" w:rsidRPr="007551E1" w:rsidRDefault="00F666CC"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11. Какие налоговые режимы по акцизам в отношении алкогольной продукции вы знаете?</w:t>
      </w:r>
    </w:p>
    <w:p w14:paraId="180B1054" w14:textId="2220D00E" w:rsidR="00A42CAC" w:rsidRPr="007551E1" w:rsidRDefault="00F666CC"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12. Как определяются суммы акциза, подлежащие уплате и возврату?</w:t>
      </w:r>
    </w:p>
    <w:p w14:paraId="61D0A4B2" w14:textId="6E07D43E" w:rsidR="00F666CC" w:rsidRPr="007551E1" w:rsidRDefault="00F666CC"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1</w:t>
      </w:r>
      <w:r w:rsidR="008E3FEA" w:rsidRPr="007551E1">
        <w:rPr>
          <w:rFonts w:ascii="Times New Roman" w:hAnsi="Times New Roman" w:cs="Times New Roman"/>
          <w:color w:val="000000" w:themeColor="text1"/>
          <w:sz w:val="28"/>
          <w:szCs w:val="28"/>
        </w:rPr>
        <w:t>3</w:t>
      </w:r>
      <w:r w:rsidRPr="007551E1">
        <w:rPr>
          <w:rFonts w:ascii="Times New Roman" w:hAnsi="Times New Roman" w:cs="Times New Roman"/>
          <w:color w:val="000000" w:themeColor="text1"/>
          <w:sz w:val="28"/>
          <w:szCs w:val="28"/>
        </w:rPr>
        <w:t>. Какова роль налога на прибыль в налоговой системе России?</w:t>
      </w:r>
    </w:p>
    <w:p w14:paraId="1C4B3362" w14:textId="17ECF27F" w:rsidR="00F666CC" w:rsidRPr="007551E1" w:rsidRDefault="008E3FEA"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14</w:t>
      </w:r>
      <w:r w:rsidR="00F666CC" w:rsidRPr="007551E1">
        <w:rPr>
          <w:rFonts w:ascii="Times New Roman" w:hAnsi="Times New Roman" w:cs="Times New Roman"/>
          <w:color w:val="000000" w:themeColor="text1"/>
          <w:sz w:val="28"/>
          <w:szCs w:val="28"/>
        </w:rPr>
        <w:t>. Кто является плательщиком налога на прибыль организаций?</w:t>
      </w:r>
    </w:p>
    <w:p w14:paraId="0BFEED9A" w14:textId="730CD397" w:rsidR="00F666CC" w:rsidRPr="007551E1" w:rsidRDefault="008E3FEA"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15</w:t>
      </w:r>
      <w:r w:rsidR="00F666CC" w:rsidRPr="007551E1">
        <w:rPr>
          <w:rFonts w:ascii="Times New Roman" w:hAnsi="Times New Roman" w:cs="Times New Roman"/>
          <w:color w:val="000000" w:themeColor="text1"/>
          <w:sz w:val="28"/>
          <w:szCs w:val="28"/>
        </w:rPr>
        <w:t>. Что относится к доходам от реализации?</w:t>
      </w:r>
    </w:p>
    <w:p w14:paraId="4DEDECDC" w14:textId="78919248" w:rsidR="00F666CC" w:rsidRPr="007551E1" w:rsidRDefault="008E3FEA"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16</w:t>
      </w:r>
      <w:r w:rsidR="00F666CC" w:rsidRPr="007551E1">
        <w:rPr>
          <w:rFonts w:ascii="Times New Roman" w:hAnsi="Times New Roman" w:cs="Times New Roman"/>
          <w:color w:val="000000" w:themeColor="text1"/>
          <w:sz w:val="28"/>
          <w:szCs w:val="28"/>
        </w:rPr>
        <w:t>.Что относится к внереализационным доходам?</w:t>
      </w:r>
    </w:p>
    <w:p w14:paraId="3BA48B70" w14:textId="0BDEFE73" w:rsidR="00F666CC" w:rsidRPr="007551E1" w:rsidRDefault="008E3FEA"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17</w:t>
      </w:r>
      <w:r w:rsidR="00F666CC" w:rsidRPr="007551E1">
        <w:rPr>
          <w:rFonts w:ascii="Times New Roman" w:hAnsi="Times New Roman" w:cs="Times New Roman"/>
          <w:color w:val="000000" w:themeColor="text1"/>
          <w:sz w:val="28"/>
          <w:szCs w:val="28"/>
        </w:rPr>
        <w:t>. Какие доходы, не учитываются при налогообложении прибыли?</w:t>
      </w:r>
    </w:p>
    <w:p w14:paraId="32862786" w14:textId="5EA3D269" w:rsidR="00F666CC" w:rsidRPr="007551E1" w:rsidRDefault="008E3FEA"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18</w:t>
      </w:r>
      <w:r w:rsidR="00F666CC" w:rsidRPr="007551E1">
        <w:rPr>
          <w:rFonts w:ascii="Times New Roman" w:hAnsi="Times New Roman" w:cs="Times New Roman"/>
          <w:color w:val="000000" w:themeColor="text1"/>
          <w:sz w:val="28"/>
          <w:szCs w:val="28"/>
        </w:rPr>
        <w:t>. Каков порядок признания доходов при методе начисления и кассовом методе?</w:t>
      </w:r>
    </w:p>
    <w:p w14:paraId="5FA6FF5E" w14:textId="225C6CB6" w:rsidR="00F666CC" w:rsidRPr="007551E1" w:rsidRDefault="008E3FEA"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19</w:t>
      </w:r>
      <w:r w:rsidR="00F666CC" w:rsidRPr="007551E1">
        <w:rPr>
          <w:rFonts w:ascii="Times New Roman" w:hAnsi="Times New Roman" w:cs="Times New Roman"/>
          <w:color w:val="000000" w:themeColor="text1"/>
          <w:sz w:val="28"/>
          <w:szCs w:val="28"/>
        </w:rPr>
        <w:t>. Что такое группировка расходов?</w:t>
      </w:r>
    </w:p>
    <w:p w14:paraId="249FA220" w14:textId="34615D92" w:rsidR="00F666CC" w:rsidRPr="007551E1" w:rsidRDefault="008E3FEA"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20</w:t>
      </w:r>
      <w:r w:rsidR="00F666CC" w:rsidRPr="007551E1">
        <w:rPr>
          <w:rFonts w:ascii="Times New Roman" w:hAnsi="Times New Roman" w:cs="Times New Roman"/>
          <w:color w:val="000000" w:themeColor="text1"/>
          <w:sz w:val="28"/>
          <w:szCs w:val="28"/>
        </w:rPr>
        <w:t>. Что относится к внереализационным расходам?</w:t>
      </w:r>
    </w:p>
    <w:p w14:paraId="1B1B6B76" w14:textId="183B6F3D" w:rsidR="00F666CC" w:rsidRPr="007551E1" w:rsidRDefault="008E3FEA"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21</w:t>
      </w:r>
      <w:r w:rsidR="00F666CC" w:rsidRPr="007551E1">
        <w:rPr>
          <w:rFonts w:ascii="Times New Roman" w:hAnsi="Times New Roman" w:cs="Times New Roman"/>
          <w:color w:val="000000" w:themeColor="text1"/>
          <w:sz w:val="28"/>
          <w:szCs w:val="28"/>
        </w:rPr>
        <w:t>. Чем отличается порядок признания расходов при методе начисления и кассовом методе?</w:t>
      </w:r>
    </w:p>
    <w:p w14:paraId="05F64C70" w14:textId="699E353F" w:rsidR="00F666CC" w:rsidRPr="007551E1" w:rsidRDefault="008E3FEA"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lastRenderedPageBreak/>
        <w:t>22</w:t>
      </w:r>
      <w:r w:rsidR="00F666CC" w:rsidRPr="007551E1">
        <w:rPr>
          <w:rFonts w:ascii="Times New Roman" w:hAnsi="Times New Roman" w:cs="Times New Roman"/>
          <w:color w:val="000000" w:themeColor="text1"/>
          <w:sz w:val="28"/>
          <w:szCs w:val="28"/>
        </w:rPr>
        <w:t xml:space="preserve">. Какие методы определения налоговой базы вы знаете? </w:t>
      </w:r>
    </w:p>
    <w:p w14:paraId="54DF0B80" w14:textId="086D9B09" w:rsidR="00F666CC" w:rsidRPr="007551E1" w:rsidRDefault="008E3FEA"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23</w:t>
      </w:r>
      <w:r w:rsidR="00F666CC" w:rsidRPr="007551E1">
        <w:rPr>
          <w:rFonts w:ascii="Times New Roman" w:hAnsi="Times New Roman" w:cs="Times New Roman"/>
          <w:color w:val="000000" w:themeColor="text1"/>
          <w:sz w:val="28"/>
          <w:szCs w:val="28"/>
        </w:rPr>
        <w:t>. Какие налоговые ставки по налогу на прибыль вы знаете?</w:t>
      </w:r>
    </w:p>
    <w:p w14:paraId="0BC90ACA" w14:textId="35B1673B" w:rsidR="00F666CC" w:rsidRPr="007551E1" w:rsidRDefault="008E3FEA"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24.</w:t>
      </w:r>
      <w:r w:rsidR="00F666CC" w:rsidRPr="007551E1">
        <w:rPr>
          <w:rFonts w:ascii="Times New Roman" w:hAnsi="Times New Roman" w:cs="Times New Roman"/>
          <w:color w:val="000000" w:themeColor="text1"/>
          <w:sz w:val="28"/>
          <w:szCs w:val="28"/>
        </w:rPr>
        <w:t xml:space="preserve"> Каков порядок исчисления налога и налога в виде авансовых платежей?</w:t>
      </w:r>
    </w:p>
    <w:p w14:paraId="3AAFA054" w14:textId="20F02501" w:rsidR="00F666CC" w:rsidRPr="007551E1" w:rsidRDefault="008E3FEA"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25</w:t>
      </w:r>
      <w:r w:rsidR="00F666CC" w:rsidRPr="007551E1">
        <w:rPr>
          <w:rFonts w:ascii="Times New Roman" w:hAnsi="Times New Roman" w:cs="Times New Roman"/>
          <w:color w:val="000000" w:themeColor="text1"/>
          <w:sz w:val="28"/>
          <w:szCs w:val="28"/>
        </w:rPr>
        <w:t>. Какие сроки и порядок уплаты налога и налога в виде авансовых платежей вы знаете?</w:t>
      </w:r>
    </w:p>
    <w:p w14:paraId="7EA69226" w14:textId="1E80B704" w:rsidR="00F666CC" w:rsidRPr="007551E1" w:rsidRDefault="008E3FEA"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26</w:t>
      </w:r>
      <w:r w:rsidR="00F666CC" w:rsidRPr="007551E1">
        <w:rPr>
          <w:rFonts w:ascii="Times New Roman" w:hAnsi="Times New Roman" w:cs="Times New Roman"/>
          <w:color w:val="000000" w:themeColor="text1"/>
          <w:sz w:val="28"/>
          <w:szCs w:val="28"/>
        </w:rPr>
        <w:t>. Какие особенности исчисления и уплаты налога организацией, имеющей обособленные подразделения?</w:t>
      </w:r>
    </w:p>
    <w:p w14:paraId="5741C1A0" w14:textId="6C637C87" w:rsidR="00F666CC" w:rsidRPr="007551E1" w:rsidRDefault="008E3FEA"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27</w:t>
      </w:r>
      <w:r w:rsidR="00F666CC" w:rsidRPr="007551E1">
        <w:rPr>
          <w:rFonts w:ascii="Times New Roman" w:hAnsi="Times New Roman" w:cs="Times New Roman"/>
          <w:color w:val="000000" w:themeColor="text1"/>
          <w:sz w:val="28"/>
          <w:szCs w:val="28"/>
        </w:rPr>
        <w:t>.Какие особенности налогообложения срочных сделок вы знаете?</w:t>
      </w:r>
    </w:p>
    <w:p w14:paraId="10AE00DA" w14:textId="70DBC3F3" w:rsidR="00F666CC" w:rsidRPr="007551E1" w:rsidRDefault="008E3FEA"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28</w:t>
      </w:r>
      <w:r w:rsidR="00F666CC" w:rsidRPr="007551E1">
        <w:rPr>
          <w:rFonts w:ascii="Times New Roman" w:hAnsi="Times New Roman" w:cs="Times New Roman"/>
          <w:color w:val="000000" w:themeColor="text1"/>
          <w:sz w:val="28"/>
          <w:szCs w:val="28"/>
        </w:rPr>
        <w:t>. Что такое налоговый учет?</w:t>
      </w:r>
    </w:p>
    <w:p w14:paraId="7E6369FB" w14:textId="2638ACB6" w:rsidR="00F666CC" w:rsidRPr="007551E1" w:rsidRDefault="008E3FEA"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29</w:t>
      </w:r>
      <w:r w:rsidR="00F666CC" w:rsidRPr="007551E1">
        <w:rPr>
          <w:rFonts w:ascii="Times New Roman" w:hAnsi="Times New Roman" w:cs="Times New Roman"/>
          <w:color w:val="000000" w:themeColor="text1"/>
          <w:sz w:val="28"/>
          <w:szCs w:val="28"/>
        </w:rPr>
        <w:t>. Что относится к первичным учетным документам?</w:t>
      </w:r>
    </w:p>
    <w:p w14:paraId="448B5B11" w14:textId="185314C7" w:rsidR="00F666CC" w:rsidRPr="007551E1" w:rsidRDefault="008E3FEA" w:rsidP="00F666CC">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30</w:t>
      </w:r>
      <w:r w:rsidR="00F666CC" w:rsidRPr="007551E1">
        <w:rPr>
          <w:rFonts w:ascii="Times New Roman" w:hAnsi="Times New Roman" w:cs="Times New Roman"/>
          <w:color w:val="000000" w:themeColor="text1"/>
          <w:sz w:val="28"/>
          <w:szCs w:val="28"/>
        </w:rPr>
        <w:t>. Что такое аналитические регистры налогового учета?</w:t>
      </w:r>
    </w:p>
    <w:p w14:paraId="76C41D59" w14:textId="254231C4" w:rsidR="008E3FEA" w:rsidRPr="007551E1" w:rsidRDefault="008E3FEA" w:rsidP="008E3FEA">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31. Кто является плательщиком налога на имущество организаций?</w:t>
      </w:r>
    </w:p>
    <w:p w14:paraId="5CA6E694" w14:textId="777BEAB1" w:rsidR="008E3FEA" w:rsidRPr="007551E1" w:rsidRDefault="008E3FEA" w:rsidP="008E3FEA">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32. Как определяется налоговая база по налогу на имущество организаций?</w:t>
      </w:r>
    </w:p>
    <w:p w14:paraId="09E8905D" w14:textId="67E774DF" w:rsidR="008E3FEA" w:rsidRPr="007551E1" w:rsidRDefault="008E3FEA" w:rsidP="008E3FEA">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33. Каковы особенности определения налоговой базы в рамках договора простого товарищества?</w:t>
      </w:r>
    </w:p>
    <w:p w14:paraId="39F6F609" w14:textId="357B707F" w:rsidR="008E3FEA" w:rsidRPr="007551E1" w:rsidRDefault="008E3FEA" w:rsidP="008E3FEA">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34. Какой налоговый период по налогу на имущество?</w:t>
      </w:r>
    </w:p>
    <w:p w14:paraId="52497E3A" w14:textId="5B9777AD" w:rsidR="008E3FEA" w:rsidRPr="007551E1" w:rsidRDefault="008E3FEA" w:rsidP="008E3FEA">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35. Какие налоговые льготы по налогу на имущество вы знаете?</w:t>
      </w:r>
    </w:p>
    <w:p w14:paraId="687C516F" w14:textId="77777777" w:rsidR="008E3FEA" w:rsidRPr="007551E1" w:rsidRDefault="008E3FEA" w:rsidP="008E3FEA">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6. Каков порядок исчисления суммы налога и сумм авансовых платежей по налогу на имущество?</w:t>
      </w:r>
    </w:p>
    <w:p w14:paraId="044CEB6A" w14:textId="5CD702E2" w:rsidR="008E3FEA" w:rsidRPr="007551E1" w:rsidRDefault="008E3FEA" w:rsidP="008E3FEA">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37. Какие особенности исчисления и уплаты налога по местонахождению обособленных подразделений организации?</w:t>
      </w:r>
    </w:p>
    <w:p w14:paraId="15EFFE0E" w14:textId="3F968C8A" w:rsidR="008E3FEA" w:rsidRPr="007551E1" w:rsidRDefault="008E3FEA" w:rsidP="008E3FEA">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38. Какие особенности в расчете налоговой базы существуют для иностранных организаций, не осуществляющих деятельность на территории России?</w:t>
      </w:r>
    </w:p>
    <w:p w14:paraId="32F20992" w14:textId="7886C747" w:rsidR="008E3FEA" w:rsidRPr="007551E1" w:rsidRDefault="008E3FEA" w:rsidP="008E3FEA">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39. Что является объектом налогообложения по транспортному налогу?</w:t>
      </w:r>
    </w:p>
    <w:p w14:paraId="0A65FF82" w14:textId="11A9F386" w:rsidR="008E3FEA" w:rsidRPr="007551E1" w:rsidRDefault="008E3FEA" w:rsidP="008E3FEA">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40. Какой налоговый период по транспортному налогу?</w:t>
      </w:r>
    </w:p>
    <w:p w14:paraId="0607CD10" w14:textId="7859D980" w:rsidR="008E3FEA" w:rsidRPr="007551E1" w:rsidRDefault="008E3FEA" w:rsidP="008E3FEA">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41. Кто определяет налоговые ставки по транспортному налогу?</w:t>
      </w:r>
    </w:p>
    <w:p w14:paraId="74528014" w14:textId="77084696" w:rsidR="008E3FEA" w:rsidRPr="007551E1" w:rsidRDefault="008E3FEA" w:rsidP="008E3FEA">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42. Каков порядок исчисления транспортного налога?</w:t>
      </w:r>
    </w:p>
    <w:p w14:paraId="1C0871FC" w14:textId="04E0F72C" w:rsidR="008E3FEA" w:rsidRPr="007551E1" w:rsidRDefault="008E3FEA" w:rsidP="008E3FEA">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43. Какие особенности уплаты транспортного налога физическими лицами вы знаете?</w:t>
      </w:r>
    </w:p>
    <w:p w14:paraId="0B09879F" w14:textId="037340B5" w:rsidR="008E3FEA" w:rsidRPr="007551E1" w:rsidRDefault="008E3FEA" w:rsidP="008E3FEA">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44. Какие формы платы за землю вы знаете?</w:t>
      </w:r>
    </w:p>
    <w:p w14:paraId="07A4A5A6" w14:textId="6AB41199" w:rsidR="008E3FEA" w:rsidRPr="007551E1" w:rsidRDefault="008E3FEA" w:rsidP="008E3FEA">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45. Как происходит налогообложение земель сельскохозяйственного назначения?</w:t>
      </w:r>
    </w:p>
    <w:p w14:paraId="52737E56" w14:textId="32406F1C" w:rsidR="008E3FEA" w:rsidRPr="007551E1" w:rsidRDefault="008E3FEA" w:rsidP="008E3FEA">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46. Как происходит налогообложение городских земель?</w:t>
      </w:r>
    </w:p>
    <w:p w14:paraId="33C28974" w14:textId="4B8BB60F" w:rsidR="008E3FEA" w:rsidRPr="007551E1" w:rsidRDefault="008E3FEA" w:rsidP="008E3FEA">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47. Какие льготы по взиманию платы за землю вы знаете?</w:t>
      </w:r>
    </w:p>
    <w:p w14:paraId="491FE34F" w14:textId="6FE94611" w:rsidR="008E3FEA" w:rsidRPr="007551E1" w:rsidRDefault="008E3FEA" w:rsidP="008E3FEA">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48. Как определяется налоговая база по налогу на имущество физических лиц?</w:t>
      </w:r>
    </w:p>
    <w:p w14:paraId="28F935C0" w14:textId="0C798E5B" w:rsidR="008E3FEA" w:rsidRPr="007551E1" w:rsidRDefault="008E3FEA" w:rsidP="008E3FEA">
      <w:pPr>
        <w:spacing w:after="0"/>
        <w:ind w:firstLine="567"/>
        <w:jc w:val="both"/>
        <w:outlineLvl w:val="0"/>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49. Какие льготы по налогу на имущество физических лиц вы знаете?</w:t>
      </w:r>
    </w:p>
    <w:p w14:paraId="3C2F2329" w14:textId="77777777" w:rsidR="00EE4861" w:rsidRPr="00DB2893" w:rsidRDefault="00EE4861" w:rsidP="00A4176B">
      <w:pPr>
        <w:spacing w:after="0"/>
        <w:ind w:firstLine="567"/>
        <w:jc w:val="both"/>
        <w:outlineLvl w:val="0"/>
        <w:rPr>
          <w:rFonts w:ascii="Times New Roman" w:hAnsi="Times New Roman" w:cs="Times New Roman"/>
          <w:b/>
          <w:color w:val="000000" w:themeColor="text1"/>
          <w:sz w:val="28"/>
          <w:szCs w:val="28"/>
        </w:rPr>
      </w:pPr>
    </w:p>
    <w:p w14:paraId="285C6A40" w14:textId="77777777" w:rsidR="00C65299" w:rsidRPr="00DB2893" w:rsidRDefault="00C65299" w:rsidP="00A4176B">
      <w:pPr>
        <w:spacing w:after="0"/>
        <w:ind w:firstLine="567"/>
        <w:jc w:val="both"/>
        <w:outlineLvl w:val="0"/>
        <w:rPr>
          <w:rFonts w:ascii="Times New Roman" w:hAnsi="Times New Roman" w:cs="Times New Roman"/>
          <w:b/>
          <w:color w:val="000000" w:themeColor="text1"/>
          <w:sz w:val="28"/>
          <w:szCs w:val="28"/>
        </w:rPr>
      </w:pPr>
    </w:p>
    <w:p w14:paraId="6C43CE7C" w14:textId="5561AB91" w:rsidR="00EE4861" w:rsidRPr="00DB2893" w:rsidRDefault="003664F7" w:rsidP="00EE4861">
      <w:pPr>
        <w:pStyle w:val="af2"/>
        <w:ind w:firstLine="709"/>
        <w:rPr>
          <w:color w:val="000000" w:themeColor="text1"/>
          <w:szCs w:val="28"/>
        </w:rPr>
      </w:pPr>
      <w:r>
        <w:rPr>
          <w:color w:val="000000" w:themeColor="text1"/>
          <w:szCs w:val="28"/>
        </w:rPr>
        <w:lastRenderedPageBreak/>
        <w:t xml:space="preserve">Примеры </w:t>
      </w:r>
      <w:r w:rsidR="00EE4861" w:rsidRPr="00DB2893">
        <w:rPr>
          <w:color w:val="000000" w:themeColor="text1"/>
          <w:szCs w:val="28"/>
        </w:rPr>
        <w:t xml:space="preserve">   кейсов</w:t>
      </w:r>
    </w:p>
    <w:p w14:paraId="005566C2" w14:textId="77777777" w:rsidR="00EE4861" w:rsidRPr="007551E1" w:rsidRDefault="00EE4861" w:rsidP="00EE4861">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jc w:val="both"/>
        <w:rPr>
          <w:rFonts w:ascii="Times New Roman" w:hAnsi="Times New Roman"/>
          <w:color w:val="000000" w:themeColor="text1"/>
          <w:sz w:val="28"/>
          <w:szCs w:val="28"/>
        </w:rPr>
      </w:pPr>
      <w:r w:rsidRPr="007551E1">
        <w:rPr>
          <w:rFonts w:ascii="Times New Roman" w:hAnsi="Times New Roman" w:cs="Times New Roman"/>
          <w:color w:val="000000" w:themeColor="text1"/>
          <w:sz w:val="28"/>
          <w:szCs w:val="28"/>
        </w:rPr>
        <w:t xml:space="preserve">Направление подготовки: </w:t>
      </w:r>
      <w:r w:rsidRPr="007551E1">
        <w:rPr>
          <w:rFonts w:ascii="Times New Roman" w:eastAsia="Times New Roman" w:hAnsi="Times New Roman" w:cs="Times New Roman"/>
          <w:color w:val="000000" w:themeColor="text1"/>
          <w:sz w:val="28"/>
          <w:szCs w:val="28"/>
          <w:lang w:eastAsia="ru-RU"/>
        </w:rPr>
        <w:t>38.03.01 «Экономика», О</w:t>
      </w:r>
      <w:r w:rsidRPr="007551E1">
        <w:rPr>
          <w:rFonts w:ascii="Times New Roman" w:hAnsi="Times New Roman"/>
          <w:color w:val="000000" w:themeColor="text1"/>
          <w:sz w:val="28"/>
          <w:szCs w:val="28"/>
        </w:rPr>
        <w:t>бразовательная программа «Экономика и бизнес», профили: «Энергетический бизнес», «Экономика креативных индустрий».</w:t>
      </w:r>
    </w:p>
    <w:p w14:paraId="35CB3643" w14:textId="5AE111E9" w:rsidR="00F666CC" w:rsidRPr="007551E1" w:rsidRDefault="00F666CC" w:rsidP="00476560">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ind w:firstLine="357"/>
        <w:jc w:val="both"/>
        <w:rPr>
          <w:rFonts w:ascii="Times New Roman" w:hAnsi="Times New Roman"/>
          <w:color w:val="000000" w:themeColor="text1"/>
          <w:sz w:val="28"/>
          <w:szCs w:val="28"/>
        </w:rPr>
      </w:pPr>
      <w:r w:rsidRPr="007551E1">
        <w:rPr>
          <w:rFonts w:ascii="Times New Roman" w:hAnsi="Times New Roman"/>
          <w:i/>
          <w:color w:val="000000" w:themeColor="text1"/>
          <w:sz w:val="28"/>
          <w:szCs w:val="28"/>
        </w:rPr>
        <w:t>Кейс 1</w:t>
      </w:r>
      <w:r w:rsidRPr="007551E1">
        <w:rPr>
          <w:rFonts w:ascii="Times New Roman" w:hAnsi="Times New Roman"/>
          <w:color w:val="000000" w:themeColor="text1"/>
          <w:sz w:val="28"/>
          <w:szCs w:val="28"/>
        </w:rPr>
        <w:t xml:space="preserve">. Организация выплачивает физическому лицу сумму в качестве компенсации морального вреда по соглашению сторон, а не на основании судебного акта. </w:t>
      </w:r>
    </w:p>
    <w:p w14:paraId="4FED7BE2" w14:textId="4A4AB43B" w:rsidR="00F666CC" w:rsidRPr="007551E1" w:rsidRDefault="00F666CC" w:rsidP="00F666CC">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jc w:val="both"/>
        <w:rPr>
          <w:rFonts w:ascii="Times New Roman" w:hAnsi="Times New Roman"/>
          <w:color w:val="000000" w:themeColor="text1"/>
          <w:sz w:val="28"/>
          <w:szCs w:val="28"/>
        </w:rPr>
      </w:pPr>
      <w:r w:rsidRPr="007551E1">
        <w:rPr>
          <w:rFonts w:ascii="Times New Roman" w:hAnsi="Times New Roman"/>
          <w:color w:val="000000" w:themeColor="text1"/>
          <w:sz w:val="28"/>
          <w:szCs w:val="28"/>
        </w:rPr>
        <w:t>Вправе ли организация на произведенные затраты по выплате компенсации уменьшить налоговую базу по налогу на прибыль? Должна ли организ</w:t>
      </w:r>
      <w:r w:rsidR="004200F0">
        <w:rPr>
          <w:rFonts w:ascii="Times New Roman" w:hAnsi="Times New Roman"/>
          <w:color w:val="000000" w:themeColor="text1"/>
          <w:sz w:val="28"/>
          <w:szCs w:val="28"/>
        </w:rPr>
        <w:t xml:space="preserve">ация исчислить и удержать НДФЛ </w:t>
      </w:r>
      <w:r w:rsidRPr="007551E1">
        <w:rPr>
          <w:rFonts w:ascii="Times New Roman" w:hAnsi="Times New Roman"/>
          <w:color w:val="000000" w:themeColor="text1"/>
          <w:sz w:val="28"/>
          <w:szCs w:val="28"/>
        </w:rPr>
        <w:t>в этой ситуации?</w:t>
      </w:r>
    </w:p>
    <w:p w14:paraId="64B67B3F" w14:textId="0F57BC6C" w:rsidR="00F666CC" w:rsidRPr="007551E1" w:rsidRDefault="00F666CC" w:rsidP="00476560">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ind w:firstLine="357"/>
        <w:jc w:val="both"/>
        <w:rPr>
          <w:rFonts w:ascii="Times New Roman" w:hAnsi="Times New Roman"/>
          <w:color w:val="000000" w:themeColor="text1"/>
          <w:sz w:val="28"/>
          <w:szCs w:val="28"/>
        </w:rPr>
      </w:pPr>
      <w:r w:rsidRPr="007551E1">
        <w:rPr>
          <w:rFonts w:ascii="Times New Roman" w:hAnsi="Times New Roman"/>
          <w:i/>
          <w:color w:val="000000" w:themeColor="text1"/>
          <w:sz w:val="28"/>
          <w:szCs w:val="28"/>
        </w:rPr>
        <w:t>Кейс 2</w:t>
      </w:r>
      <w:r w:rsidRPr="007551E1">
        <w:rPr>
          <w:rFonts w:ascii="Times New Roman" w:hAnsi="Times New Roman"/>
          <w:color w:val="000000" w:themeColor="text1"/>
          <w:sz w:val="28"/>
          <w:szCs w:val="28"/>
        </w:rPr>
        <w:t>. Подлежат ли налогообложению налогом на доходы физических лиц:</w:t>
      </w:r>
    </w:p>
    <w:p w14:paraId="47A2FA2D" w14:textId="77777777" w:rsidR="00F666CC" w:rsidRPr="007551E1" w:rsidRDefault="00F666CC" w:rsidP="00F666CC">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jc w:val="both"/>
        <w:rPr>
          <w:rFonts w:ascii="Times New Roman" w:hAnsi="Times New Roman"/>
          <w:color w:val="000000" w:themeColor="text1"/>
          <w:sz w:val="28"/>
          <w:szCs w:val="28"/>
        </w:rPr>
      </w:pPr>
      <w:r w:rsidRPr="007551E1">
        <w:rPr>
          <w:rFonts w:ascii="Times New Roman" w:hAnsi="Times New Roman"/>
          <w:color w:val="000000" w:themeColor="text1"/>
          <w:sz w:val="28"/>
          <w:szCs w:val="28"/>
        </w:rPr>
        <w:t>- оплата организацией стоимости годового обслуживания банковской карты работников;</w:t>
      </w:r>
    </w:p>
    <w:p w14:paraId="52646577" w14:textId="77777777" w:rsidR="00F666CC" w:rsidRPr="007551E1" w:rsidRDefault="00F666CC" w:rsidP="00F666CC">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jc w:val="both"/>
        <w:rPr>
          <w:rFonts w:ascii="Times New Roman" w:hAnsi="Times New Roman"/>
          <w:color w:val="000000" w:themeColor="text1"/>
          <w:sz w:val="28"/>
          <w:szCs w:val="28"/>
        </w:rPr>
      </w:pPr>
      <w:r w:rsidRPr="007551E1">
        <w:rPr>
          <w:rFonts w:ascii="Times New Roman" w:hAnsi="Times New Roman"/>
          <w:color w:val="000000" w:themeColor="text1"/>
          <w:sz w:val="28"/>
          <w:szCs w:val="28"/>
        </w:rPr>
        <w:t xml:space="preserve"> - комиссионное вознаграждение банку за обслуживание «карточных» счетов сотрудников, открытых для целей выплаты заработной платы?</w:t>
      </w:r>
    </w:p>
    <w:p w14:paraId="3C53E211" w14:textId="70956D41" w:rsidR="00EE4861" w:rsidRPr="007551E1" w:rsidRDefault="00F666CC" w:rsidP="00F666CC">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jc w:val="both"/>
        <w:rPr>
          <w:rFonts w:ascii="Times New Roman" w:hAnsi="Times New Roman"/>
          <w:color w:val="000000" w:themeColor="text1"/>
          <w:sz w:val="28"/>
          <w:szCs w:val="28"/>
        </w:rPr>
      </w:pPr>
      <w:r w:rsidRPr="007551E1">
        <w:rPr>
          <w:rFonts w:ascii="Times New Roman" w:hAnsi="Times New Roman"/>
          <w:color w:val="000000" w:themeColor="text1"/>
          <w:sz w:val="28"/>
          <w:szCs w:val="28"/>
        </w:rPr>
        <w:t>Соответствующие положения не предусмотрены в коллективном договоре, правилах внутреннего трудового распорядка и трудовых договорах.</w:t>
      </w:r>
    </w:p>
    <w:p w14:paraId="4C24500B" w14:textId="00AB9BF8" w:rsidR="00F666CC" w:rsidRPr="007551E1" w:rsidRDefault="00F666CC" w:rsidP="00476560">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ind w:firstLine="357"/>
        <w:jc w:val="both"/>
        <w:rPr>
          <w:rFonts w:ascii="Times New Roman" w:hAnsi="Times New Roman"/>
          <w:color w:val="000000" w:themeColor="text1"/>
          <w:sz w:val="28"/>
          <w:szCs w:val="28"/>
        </w:rPr>
      </w:pPr>
      <w:r w:rsidRPr="007551E1">
        <w:rPr>
          <w:rFonts w:ascii="Times New Roman" w:hAnsi="Times New Roman"/>
          <w:i/>
          <w:color w:val="000000" w:themeColor="text1"/>
          <w:sz w:val="28"/>
          <w:szCs w:val="28"/>
        </w:rPr>
        <w:t>Кейс 3</w:t>
      </w:r>
      <w:r w:rsidRPr="007551E1">
        <w:rPr>
          <w:rFonts w:ascii="Times New Roman" w:hAnsi="Times New Roman"/>
          <w:color w:val="000000" w:themeColor="text1"/>
          <w:sz w:val="28"/>
          <w:szCs w:val="28"/>
        </w:rPr>
        <w:t>. По результатам выездной проверки правильности исчисления, своевременности и полноты перечисления налога на прибыль проверяющими были исключены из состава внереализационных расходов суммы безнадежных долгов, по которым истек срок исковой давности, а именно:</w:t>
      </w:r>
    </w:p>
    <w:p w14:paraId="281F9A8D" w14:textId="77777777" w:rsidR="00F666CC" w:rsidRPr="007551E1" w:rsidRDefault="00F666CC" w:rsidP="00F666CC">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jc w:val="both"/>
        <w:rPr>
          <w:rFonts w:ascii="Times New Roman" w:hAnsi="Times New Roman"/>
          <w:color w:val="000000" w:themeColor="text1"/>
          <w:sz w:val="28"/>
          <w:szCs w:val="28"/>
        </w:rPr>
      </w:pPr>
      <w:r w:rsidRPr="007551E1">
        <w:rPr>
          <w:rFonts w:ascii="Times New Roman" w:hAnsi="Times New Roman"/>
          <w:color w:val="000000" w:themeColor="text1"/>
          <w:sz w:val="28"/>
          <w:szCs w:val="28"/>
        </w:rPr>
        <w:t>-  дебиторская задолженность в сумме 291759,87 руб. на том основании, что «акты сверки с организацией о наличии данной задолженности отсутствуют, в судебном порядке признание и взыскание долгов не проводилось»;</w:t>
      </w:r>
    </w:p>
    <w:p w14:paraId="5F78E3EB" w14:textId="77777777" w:rsidR="00F666CC" w:rsidRPr="007551E1" w:rsidRDefault="00F666CC" w:rsidP="00F666CC">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jc w:val="both"/>
        <w:rPr>
          <w:rFonts w:ascii="Times New Roman" w:hAnsi="Times New Roman"/>
          <w:color w:val="000000" w:themeColor="text1"/>
          <w:sz w:val="28"/>
          <w:szCs w:val="28"/>
        </w:rPr>
      </w:pPr>
      <w:r w:rsidRPr="007551E1">
        <w:rPr>
          <w:rFonts w:ascii="Times New Roman" w:hAnsi="Times New Roman"/>
          <w:color w:val="000000" w:themeColor="text1"/>
          <w:sz w:val="28"/>
          <w:szCs w:val="28"/>
        </w:rPr>
        <w:t>- дебиторская задолженность за отгруженную продукцию в сумме 33340 руб. «без письменного обоснования фактов списания, только по приказу руководителя организации».</w:t>
      </w:r>
    </w:p>
    <w:p w14:paraId="472176BB" w14:textId="3BCCA043" w:rsidR="00F666CC" w:rsidRPr="007551E1" w:rsidRDefault="00F666CC" w:rsidP="00F666CC">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jc w:val="both"/>
        <w:rPr>
          <w:rFonts w:ascii="Times New Roman" w:hAnsi="Times New Roman"/>
          <w:color w:val="000000" w:themeColor="text1"/>
          <w:sz w:val="28"/>
          <w:szCs w:val="28"/>
        </w:rPr>
      </w:pPr>
      <w:r w:rsidRPr="007551E1">
        <w:rPr>
          <w:rFonts w:ascii="Times New Roman" w:hAnsi="Times New Roman"/>
          <w:color w:val="000000" w:themeColor="text1"/>
          <w:sz w:val="28"/>
          <w:szCs w:val="28"/>
        </w:rPr>
        <w:t xml:space="preserve">            Инспекцией было вынесено решение о взыскании в доход бюджета суммы неуплаченного налога на прибыль, пени и применении налоговых санкций.  Резерв по сомнительным долгам организация не создавала. Проверяющим были представлены первичные документы, подтверждающие суммы и даты возникновения дебиторской задолженности, а также докладная записка юрисконсульта на имя руководителя, обосновывающая истечение срока исковой давности, и приказ руководителя о списании задолженности.   Насколько правомерны действия налогового органа?</w:t>
      </w:r>
    </w:p>
    <w:p w14:paraId="3F46867D" w14:textId="0652CFBE" w:rsidR="00F666CC" w:rsidRPr="007551E1" w:rsidRDefault="00F666CC" w:rsidP="00476560">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ind w:firstLine="357"/>
        <w:jc w:val="both"/>
        <w:rPr>
          <w:rFonts w:ascii="Times New Roman" w:hAnsi="Times New Roman"/>
          <w:color w:val="000000" w:themeColor="text1"/>
          <w:sz w:val="28"/>
          <w:szCs w:val="28"/>
        </w:rPr>
      </w:pPr>
      <w:r w:rsidRPr="007551E1">
        <w:rPr>
          <w:rFonts w:ascii="Times New Roman" w:hAnsi="Times New Roman"/>
          <w:i/>
          <w:color w:val="000000" w:themeColor="text1"/>
          <w:sz w:val="28"/>
          <w:szCs w:val="28"/>
        </w:rPr>
        <w:t>Кейс 4</w:t>
      </w:r>
      <w:r w:rsidR="00D912FF" w:rsidRPr="007551E1">
        <w:rPr>
          <w:rFonts w:ascii="Times New Roman" w:hAnsi="Times New Roman"/>
          <w:i/>
          <w:color w:val="000000" w:themeColor="text1"/>
          <w:sz w:val="28"/>
          <w:szCs w:val="28"/>
        </w:rPr>
        <w:t>.</w:t>
      </w:r>
      <w:r w:rsidRPr="007551E1">
        <w:rPr>
          <w:rFonts w:ascii="Times New Roman" w:hAnsi="Times New Roman"/>
          <w:color w:val="000000" w:themeColor="text1"/>
          <w:sz w:val="28"/>
          <w:szCs w:val="28"/>
        </w:rPr>
        <w:t xml:space="preserve"> В соответствии с принятой учетной политикой организация создает резерв предстоящих расходов на ремонт основных средств. Указанный резерв создается на год в целях равномерного признания </w:t>
      </w:r>
      <w:r w:rsidRPr="007551E1">
        <w:rPr>
          <w:rFonts w:ascii="Times New Roman" w:hAnsi="Times New Roman"/>
          <w:color w:val="000000" w:themeColor="text1"/>
          <w:sz w:val="28"/>
          <w:szCs w:val="28"/>
        </w:rPr>
        <w:lastRenderedPageBreak/>
        <w:t>расходов на ремонт двух агрегатов аммиака. Остаток неизрасходованного резерва на ремонт указанных объектов на следующий год не переносится и включается в состав доходов организации. Сумма отчислений в указанный резерв определена как сметная стоимость ремонта двух агрегатов. Ремонт данных агрегатов расценивается как особо сложный и дорогостоящий. Предельная сумма резерва исходя из совокупной стоимости всех основных средств и нормативы отчислений в резерв предстоящих расходов на ремонт исходя из периодичности проведения ремонта, частоты замены элементов и сметной стоимости ремонта всех основных средств в соответств</w:t>
      </w:r>
      <w:r w:rsidR="005D3DDC">
        <w:rPr>
          <w:rFonts w:ascii="Times New Roman" w:hAnsi="Times New Roman"/>
          <w:color w:val="000000" w:themeColor="text1"/>
          <w:sz w:val="28"/>
          <w:szCs w:val="28"/>
        </w:rPr>
        <w:t>ии со ст. 324 НК РФ</w:t>
      </w:r>
      <w:r w:rsidRPr="007551E1">
        <w:rPr>
          <w:rFonts w:ascii="Times New Roman" w:hAnsi="Times New Roman"/>
          <w:color w:val="000000" w:themeColor="text1"/>
          <w:sz w:val="28"/>
          <w:szCs w:val="28"/>
        </w:rPr>
        <w:t xml:space="preserve"> на  год не определялись. Имеет ли право ООО создавать резерв на проведение особо сложного и дорогостоящего ремонта только по тем объектам основных средств, по которым непосредственно проводится указанный ремонт?</w:t>
      </w:r>
    </w:p>
    <w:p w14:paraId="530217DD" w14:textId="6AAC7A73" w:rsidR="00F666CC" w:rsidRPr="007551E1" w:rsidRDefault="00F666CC" w:rsidP="00476560">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ind w:firstLine="357"/>
        <w:jc w:val="both"/>
        <w:rPr>
          <w:rFonts w:ascii="Times New Roman" w:hAnsi="Times New Roman"/>
          <w:color w:val="000000" w:themeColor="text1"/>
          <w:sz w:val="28"/>
          <w:szCs w:val="28"/>
        </w:rPr>
      </w:pPr>
      <w:r w:rsidRPr="007551E1">
        <w:rPr>
          <w:rFonts w:ascii="Times New Roman" w:hAnsi="Times New Roman"/>
          <w:i/>
          <w:color w:val="000000" w:themeColor="text1"/>
          <w:sz w:val="28"/>
          <w:szCs w:val="28"/>
        </w:rPr>
        <w:t>Кейс 5</w:t>
      </w:r>
      <w:r w:rsidRPr="007551E1">
        <w:rPr>
          <w:rFonts w:ascii="Times New Roman" w:hAnsi="Times New Roman"/>
          <w:color w:val="000000" w:themeColor="text1"/>
          <w:sz w:val="28"/>
          <w:szCs w:val="28"/>
        </w:rPr>
        <w:t>. Менеджер отдела маркетинга ежедневно пользуется услугами сотовой связи для уточнения условий договоров со своими партнерами в различных регионах РФ, а также с зарубежными фирмами. Включается ли в доходы физического лица для целей налогообложения стоимость услуг сотовой связи? Что является первичным документом для освобождения от налогообложения? Если такой документ отсутствует, будет ли оплата услуг сотовой связи считаться доходом физического лица?</w:t>
      </w:r>
    </w:p>
    <w:p w14:paraId="618D83DC" w14:textId="77777777" w:rsidR="00DB2893" w:rsidRDefault="00DB2893" w:rsidP="00EE4861">
      <w:pPr>
        <w:pStyle w:val="af2"/>
        <w:ind w:firstLine="709"/>
        <w:rPr>
          <w:color w:val="000000" w:themeColor="text1"/>
          <w:szCs w:val="28"/>
        </w:rPr>
      </w:pPr>
    </w:p>
    <w:p w14:paraId="217D36C4" w14:textId="6564A495" w:rsidR="00EE4861" w:rsidRPr="00DB2893" w:rsidRDefault="00D55DF4" w:rsidP="00EE4861">
      <w:pPr>
        <w:pStyle w:val="af2"/>
        <w:ind w:firstLine="709"/>
        <w:rPr>
          <w:color w:val="000000" w:themeColor="text1"/>
          <w:szCs w:val="28"/>
        </w:rPr>
      </w:pPr>
      <w:r>
        <w:rPr>
          <w:color w:val="000000" w:themeColor="text1"/>
          <w:szCs w:val="28"/>
        </w:rPr>
        <w:t xml:space="preserve">Примеры </w:t>
      </w:r>
      <w:r w:rsidR="00EE4861" w:rsidRPr="00DB2893">
        <w:rPr>
          <w:color w:val="000000" w:themeColor="text1"/>
          <w:szCs w:val="28"/>
        </w:rPr>
        <w:t>ситуационных задач</w:t>
      </w:r>
    </w:p>
    <w:p w14:paraId="5BAAC9DA" w14:textId="77777777" w:rsidR="00EE4861" w:rsidRPr="007551E1" w:rsidRDefault="00EE4861" w:rsidP="00EE4861">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jc w:val="both"/>
        <w:rPr>
          <w:rFonts w:ascii="Times New Roman" w:hAnsi="Times New Roman"/>
          <w:color w:val="000000" w:themeColor="text1"/>
          <w:sz w:val="28"/>
          <w:szCs w:val="28"/>
        </w:rPr>
      </w:pPr>
      <w:r w:rsidRPr="007551E1">
        <w:rPr>
          <w:rFonts w:ascii="Times New Roman" w:hAnsi="Times New Roman" w:cs="Times New Roman"/>
          <w:color w:val="000000" w:themeColor="text1"/>
          <w:sz w:val="28"/>
          <w:szCs w:val="28"/>
        </w:rPr>
        <w:t xml:space="preserve">Направление подготовки: </w:t>
      </w:r>
      <w:r w:rsidRPr="007551E1">
        <w:rPr>
          <w:rFonts w:ascii="Times New Roman" w:eastAsia="Times New Roman" w:hAnsi="Times New Roman" w:cs="Times New Roman"/>
          <w:color w:val="000000" w:themeColor="text1"/>
          <w:sz w:val="28"/>
          <w:szCs w:val="28"/>
          <w:lang w:eastAsia="ru-RU"/>
        </w:rPr>
        <w:t>38.03.01 «Экономика», О</w:t>
      </w:r>
      <w:r w:rsidRPr="007551E1">
        <w:rPr>
          <w:rFonts w:ascii="Times New Roman" w:hAnsi="Times New Roman"/>
          <w:color w:val="000000" w:themeColor="text1"/>
          <w:sz w:val="28"/>
          <w:szCs w:val="28"/>
        </w:rPr>
        <w:t>бразовательная программа «Экономика и бизнес», профили: «Энергетический бизнес», «Экономика креативных индустрий».</w:t>
      </w:r>
    </w:p>
    <w:p w14:paraId="14D7384F" w14:textId="36511915" w:rsidR="00D912FF" w:rsidRPr="007551E1" w:rsidRDefault="00D912FF" w:rsidP="00476560">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ind w:firstLine="357"/>
        <w:jc w:val="both"/>
        <w:rPr>
          <w:rFonts w:ascii="Times New Roman" w:hAnsi="Times New Roman"/>
          <w:color w:val="000000" w:themeColor="text1"/>
          <w:sz w:val="28"/>
          <w:szCs w:val="28"/>
        </w:rPr>
      </w:pPr>
      <w:r w:rsidRPr="007551E1">
        <w:rPr>
          <w:rFonts w:ascii="Times New Roman" w:hAnsi="Times New Roman"/>
          <w:i/>
          <w:color w:val="000000" w:themeColor="text1"/>
          <w:sz w:val="28"/>
          <w:szCs w:val="28"/>
        </w:rPr>
        <w:t>Задание 1.</w:t>
      </w:r>
      <w:r w:rsidRPr="007551E1">
        <w:rPr>
          <w:rFonts w:ascii="Times New Roman" w:hAnsi="Times New Roman"/>
          <w:color w:val="000000" w:themeColor="text1"/>
          <w:sz w:val="28"/>
          <w:szCs w:val="28"/>
        </w:rPr>
        <w:tab/>
        <w:t>Рассчитайте сумму налога на имущество, подлежащего внесению в бюджет в 2024 году, если вновь созданная организация (создана 15.04.24):</w:t>
      </w:r>
    </w:p>
    <w:p w14:paraId="1F97DDAE" w14:textId="77777777" w:rsidR="00D912FF" w:rsidRPr="007551E1" w:rsidRDefault="00D912FF" w:rsidP="00D912FF">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jc w:val="both"/>
        <w:rPr>
          <w:rFonts w:ascii="Times New Roman" w:hAnsi="Times New Roman"/>
          <w:color w:val="000000" w:themeColor="text1"/>
          <w:sz w:val="28"/>
          <w:szCs w:val="28"/>
        </w:rPr>
      </w:pPr>
      <w:r w:rsidRPr="007551E1">
        <w:rPr>
          <w:rFonts w:ascii="Times New Roman" w:hAnsi="Times New Roman"/>
          <w:color w:val="000000" w:themeColor="text1"/>
          <w:sz w:val="28"/>
          <w:szCs w:val="28"/>
        </w:rPr>
        <w:t>- имеет уставный капитал, внесенный имуществом - автомобиль стоимостью 150 000 руб.</w:t>
      </w:r>
    </w:p>
    <w:p w14:paraId="202031C8" w14:textId="1A796F26" w:rsidR="00D912FF" w:rsidRPr="007551E1" w:rsidRDefault="00D912FF" w:rsidP="00D912FF">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jc w:val="both"/>
        <w:rPr>
          <w:rFonts w:ascii="Times New Roman" w:hAnsi="Times New Roman"/>
          <w:color w:val="000000" w:themeColor="text1"/>
          <w:sz w:val="28"/>
          <w:szCs w:val="28"/>
        </w:rPr>
      </w:pPr>
      <w:r w:rsidRPr="007551E1">
        <w:rPr>
          <w:rFonts w:ascii="Times New Roman" w:hAnsi="Times New Roman"/>
          <w:color w:val="000000" w:themeColor="text1"/>
          <w:sz w:val="28"/>
          <w:szCs w:val="28"/>
        </w:rPr>
        <w:t>- 25 апреля 2024 года приобрела станок (стоимость 560 000 руб., срок службы 9 лет)</w:t>
      </w:r>
    </w:p>
    <w:p w14:paraId="79147945" w14:textId="108302C6" w:rsidR="00EE4861" w:rsidRPr="007551E1" w:rsidRDefault="00D912FF" w:rsidP="00476560">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ind w:firstLine="357"/>
        <w:jc w:val="both"/>
        <w:rPr>
          <w:rFonts w:ascii="Times New Roman" w:hAnsi="Times New Roman"/>
          <w:color w:val="000000" w:themeColor="text1"/>
          <w:sz w:val="28"/>
          <w:szCs w:val="28"/>
        </w:rPr>
      </w:pPr>
      <w:r w:rsidRPr="007551E1">
        <w:rPr>
          <w:rFonts w:ascii="Times New Roman" w:hAnsi="Times New Roman"/>
          <w:i/>
          <w:color w:val="000000" w:themeColor="text1"/>
          <w:sz w:val="28"/>
          <w:szCs w:val="28"/>
        </w:rPr>
        <w:t>Задание 2.</w:t>
      </w:r>
      <w:r w:rsidRPr="007551E1">
        <w:rPr>
          <w:rFonts w:ascii="Times New Roman" w:hAnsi="Times New Roman"/>
          <w:color w:val="000000" w:themeColor="text1"/>
          <w:sz w:val="28"/>
          <w:szCs w:val="28"/>
        </w:rPr>
        <w:t xml:space="preserve"> Рассчитайте сумму транспортного налога на автомобиль ВАЗ 2110, если мощность двигателя по техническому паспорту составляет 75 л.с., а по факту (после проведения капитального ремонта) 145 л.с. Обоснуйте ответ.</w:t>
      </w:r>
    </w:p>
    <w:p w14:paraId="58E0E55C" w14:textId="30315972" w:rsidR="00D912FF" w:rsidRPr="007551E1" w:rsidRDefault="00D912FF" w:rsidP="00476560">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ind w:firstLine="357"/>
        <w:jc w:val="both"/>
        <w:rPr>
          <w:rFonts w:ascii="Times New Roman" w:hAnsi="Times New Roman"/>
          <w:color w:val="000000" w:themeColor="text1"/>
          <w:sz w:val="28"/>
          <w:szCs w:val="28"/>
        </w:rPr>
      </w:pPr>
      <w:r w:rsidRPr="007551E1">
        <w:rPr>
          <w:rFonts w:ascii="Times New Roman" w:hAnsi="Times New Roman"/>
          <w:i/>
          <w:color w:val="000000" w:themeColor="text1"/>
          <w:sz w:val="28"/>
          <w:szCs w:val="28"/>
        </w:rPr>
        <w:t>Задание 3.</w:t>
      </w:r>
      <w:r w:rsidRPr="007551E1">
        <w:rPr>
          <w:rFonts w:ascii="Times New Roman" w:hAnsi="Times New Roman"/>
          <w:color w:val="000000" w:themeColor="text1"/>
          <w:sz w:val="28"/>
          <w:szCs w:val="28"/>
        </w:rPr>
        <w:t xml:space="preserve"> ООО «СТ</w:t>
      </w:r>
      <w:r w:rsidR="004754C7" w:rsidRPr="007551E1">
        <w:rPr>
          <w:rFonts w:ascii="Times New Roman" w:hAnsi="Times New Roman"/>
          <w:color w:val="000000" w:themeColor="text1"/>
          <w:sz w:val="28"/>
          <w:szCs w:val="28"/>
        </w:rPr>
        <w:t>-2</w:t>
      </w:r>
      <w:r w:rsidRPr="007551E1">
        <w:rPr>
          <w:rFonts w:ascii="Times New Roman" w:hAnsi="Times New Roman"/>
          <w:color w:val="000000" w:themeColor="text1"/>
          <w:sz w:val="28"/>
          <w:szCs w:val="28"/>
        </w:rPr>
        <w:t xml:space="preserve">» осуществляет предпринимательскую деятельность в сфере розничной торговли легковыми и грузовыми автомобилями через магазин с площадью торгового зала менее 150 кв. м. </w:t>
      </w:r>
      <w:r w:rsidRPr="007551E1">
        <w:rPr>
          <w:rFonts w:ascii="Times New Roman" w:hAnsi="Times New Roman"/>
          <w:color w:val="000000" w:themeColor="text1"/>
          <w:sz w:val="28"/>
          <w:szCs w:val="28"/>
        </w:rPr>
        <w:lastRenderedPageBreak/>
        <w:t>Подпадает ли указанная деятельность под уплату единого налога на вмененный доход?</w:t>
      </w:r>
    </w:p>
    <w:p w14:paraId="701CBB7A" w14:textId="7CD3684A" w:rsidR="00D912FF" w:rsidRPr="007551E1" w:rsidRDefault="00D912FF" w:rsidP="00476560">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ind w:firstLine="357"/>
        <w:jc w:val="both"/>
        <w:rPr>
          <w:rFonts w:ascii="Times New Roman" w:hAnsi="Times New Roman"/>
          <w:color w:val="000000" w:themeColor="text1"/>
          <w:sz w:val="28"/>
          <w:szCs w:val="28"/>
        </w:rPr>
      </w:pPr>
      <w:r w:rsidRPr="007551E1">
        <w:rPr>
          <w:rFonts w:ascii="Times New Roman" w:hAnsi="Times New Roman"/>
          <w:i/>
          <w:color w:val="000000" w:themeColor="text1"/>
          <w:sz w:val="28"/>
          <w:szCs w:val="28"/>
        </w:rPr>
        <w:t>Задание 4.</w:t>
      </w:r>
      <w:r w:rsidRPr="007551E1">
        <w:rPr>
          <w:rFonts w:ascii="Times New Roman" w:hAnsi="Times New Roman"/>
          <w:color w:val="000000" w:themeColor="text1"/>
          <w:sz w:val="28"/>
          <w:szCs w:val="28"/>
        </w:rPr>
        <w:t xml:space="preserve"> В 2024 году организация уплачивает единый налог на вмененный доход при ос</w:t>
      </w:r>
      <w:r w:rsidR="00CC136B">
        <w:rPr>
          <w:rFonts w:ascii="Times New Roman" w:hAnsi="Times New Roman"/>
          <w:color w:val="000000" w:themeColor="text1"/>
          <w:sz w:val="28"/>
          <w:szCs w:val="28"/>
        </w:rPr>
        <w:t xml:space="preserve">уществлении розничной торговли </w:t>
      </w:r>
      <w:r w:rsidRPr="007551E1">
        <w:rPr>
          <w:rFonts w:ascii="Times New Roman" w:hAnsi="Times New Roman"/>
          <w:color w:val="000000" w:themeColor="text1"/>
          <w:sz w:val="28"/>
          <w:szCs w:val="28"/>
        </w:rPr>
        <w:t>товарами через магазин площадью 145 кв. м. Также организация имеет собственный цех по производству продукции (мясных полуфабрикатов), которую продает в этом магазине. Кроме того, часть закупаемой продукции (мука, сахар, масло и т.п.) общество на давальческой основе передает сторонней организации для производства кулинарной продукции, которая впоследствии также реализуется через магазин. Признается ли организация плательщиком ЕНВД в 2024 году в отношении реализации кулинарной продукции собственного производства, а также по реализации продукции, произведенной сторонней организацией?</w:t>
      </w:r>
    </w:p>
    <w:p w14:paraId="06966F90" w14:textId="6FE1A1A9" w:rsidR="004754C7" w:rsidRPr="007551E1" w:rsidRDefault="004754C7" w:rsidP="00476560">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ind w:firstLine="357"/>
        <w:jc w:val="both"/>
        <w:rPr>
          <w:rFonts w:ascii="Times New Roman" w:hAnsi="Times New Roman"/>
          <w:color w:val="000000" w:themeColor="text1"/>
          <w:sz w:val="28"/>
          <w:szCs w:val="28"/>
        </w:rPr>
      </w:pPr>
      <w:r w:rsidRPr="007551E1">
        <w:rPr>
          <w:rFonts w:ascii="Times New Roman" w:hAnsi="Times New Roman"/>
          <w:i/>
          <w:color w:val="000000" w:themeColor="text1"/>
          <w:sz w:val="28"/>
          <w:szCs w:val="28"/>
        </w:rPr>
        <w:t>Задание 5.</w:t>
      </w:r>
      <w:r w:rsidRPr="007551E1">
        <w:rPr>
          <w:rFonts w:ascii="Times New Roman" w:hAnsi="Times New Roman"/>
          <w:color w:val="000000" w:themeColor="text1"/>
          <w:sz w:val="28"/>
          <w:szCs w:val="28"/>
        </w:rPr>
        <w:t xml:space="preserve"> Предприятие в отчетный период приобрело и оплатило:</w:t>
      </w:r>
    </w:p>
    <w:p w14:paraId="54428A87" w14:textId="25664FB9" w:rsidR="004754C7" w:rsidRPr="007551E1" w:rsidRDefault="004754C7" w:rsidP="004754C7">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jc w:val="both"/>
        <w:rPr>
          <w:rFonts w:ascii="Times New Roman" w:hAnsi="Times New Roman"/>
          <w:color w:val="000000" w:themeColor="text1"/>
          <w:sz w:val="28"/>
          <w:szCs w:val="28"/>
        </w:rPr>
      </w:pPr>
      <w:r w:rsidRPr="007551E1">
        <w:rPr>
          <w:rFonts w:ascii="Times New Roman" w:hAnsi="Times New Roman"/>
          <w:color w:val="000000" w:themeColor="text1"/>
          <w:sz w:val="28"/>
          <w:szCs w:val="28"/>
        </w:rPr>
        <w:t xml:space="preserve"> - матери</w:t>
      </w:r>
      <w:r w:rsidR="002A3CD3">
        <w:rPr>
          <w:rFonts w:ascii="Times New Roman" w:hAnsi="Times New Roman"/>
          <w:color w:val="000000" w:themeColor="text1"/>
          <w:sz w:val="28"/>
          <w:szCs w:val="28"/>
        </w:rPr>
        <w:t xml:space="preserve">алы на 240 тыс.руб. с НДС (для </w:t>
      </w:r>
      <w:r w:rsidRPr="007551E1">
        <w:rPr>
          <w:rFonts w:ascii="Times New Roman" w:hAnsi="Times New Roman"/>
          <w:color w:val="000000" w:themeColor="text1"/>
          <w:sz w:val="28"/>
          <w:szCs w:val="28"/>
        </w:rPr>
        <w:t>производственных целей);</w:t>
      </w:r>
    </w:p>
    <w:p w14:paraId="17C9451F" w14:textId="7362E2B3" w:rsidR="004754C7" w:rsidRPr="007551E1" w:rsidRDefault="004754C7" w:rsidP="004754C7">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jc w:val="both"/>
        <w:rPr>
          <w:rFonts w:ascii="Times New Roman" w:hAnsi="Times New Roman"/>
          <w:color w:val="000000" w:themeColor="text1"/>
          <w:sz w:val="28"/>
          <w:szCs w:val="28"/>
        </w:rPr>
      </w:pPr>
      <w:r w:rsidRPr="007551E1">
        <w:rPr>
          <w:rFonts w:ascii="Times New Roman" w:hAnsi="Times New Roman"/>
          <w:color w:val="000000" w:themeColor="text1"/>
          <w:sz w:val="28"/>
          <w:szCs w:val="28"/>
        </w:rPr>
        <w:t>- основные средства на 60 тыс.руб. с НДС (введены в эксплуатации в отчетном периоде);</w:t>
      </w:r>
    </w:p>
    <w:p w14:paraId="1F6D7534" w14:textId="339FDAF3" w:rsidR="004754C7" w:rsidRPr="007551E1" w:rsidRDefault="004754C7" w:rsidP="004754C7">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jc w:val="both"/>
        <w:rPr>
          <w:rFonts w:ascii="Times New Roman" w:hAnsi="Times New Roman"/>
          <w:color w:val="000000" w:themeColor="text1"/>
          <w:sz w:val="28"/>
          <w:szCs w:val="28"/>
        </w:rPr>
      </w:pPr>
      <w:r w:rsidRPr="007551E1">
        <w:rPr>
          <w:rFonts w:ascii="Times New Roman" w:hAnsi="Times New Roman"/>
          <w:color w:val="000000" w:themeColor="text1"/>
          <w:sz w:val="28"/>
          <w:szCs w:val="28"/>
        </w:rPr>
        <w:t>- услуги производственного характера на 12 тыс.руб. с НДС.</w:t>
      </w:r>
    </w:p>
    <w:p w14:paraId="6C7D0205" w14:textId="4536158C" w:rsidR="004754C7" w:rsidRPr="007551E1" w:rsidRDefault="004754C7" w:rsidP="004754C7">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76" w:lineRule="auto"/>
        <w:jc w:val="both"/>
        <w:rPr>
          <w:rFonts w:ascii="Times New Roman" w:hAnsi="Times New Roman"/>
          <w:color w:val="000000" w:themeColor="text1"/>
          <w:sz w:val="28"/>
          <w:szCs w:val="28"/>
        </w:rPr>
      </w:pPr>
      <w:r w:rsidRPr="007551E1">
        <w:rPr>
          <w:rFonts w:ascii="Times New Roman" w:hAnsi="Times New Roman"/>
          <w:color w:val="000000" w:themeColor="text1"/>
          <w:sz w:val="28"/>
          <w:szCs w:val="28"/>
        </w:rPr>
        <w:t xml:space="preserve"> Определить сумму НДС, подлежащую вычету (зачету) в отчетном периоде.</w:t>
      </w:r>
    </w:p>
    <w:p w14:paraId="7764ACBD" w14:textId="7C3BEAC2" w:rsidR="00EE4861" w:rsidRPr="007551E1" w:rsidRDefault="004754C7" w:rsidP="00476560">
      <w:pPr>
        <w:spacing w:after="0"/>
        <w:ind w:firstLine="709"/>
        <w:jc w:val="both"/>
        <w:outlineLvl w:val="0"/>
        <w:rPr>
          <w:rFonts w:ascii="Times New Roman" w:hAnsi="Times New Roman"/>
          <w:color w:val="000000" w:themeColor="text1"/>
          <w:sz w:val="28"/>
          <w:szCs w:val="28"/>
        </w:rPr>
      </w:pPr>
      <w:r w:rsidRPr="007551E1">
        <w:rPr>
          <w:rFonts w:ascii="Times New Roman" w:hAnsi="Times New Roman"/>
          <w:i/>
          <w:color w:val="000000" w:themeColor="text1"/>
          <w:sz w:val="28"/>
          <w:szCs w:val="28"/>
        </w:rPr>
        <w:t>Задание 6.</w:t>
      </w:r>
      <w:r w:rsidRPr="007551E1">
        <w:rPr>
          <w:color w:val="000000" w:themeColor="text1"/>
        </w:rPr>
        <w:t xml:space="preserve"> </w:t>
      </w:r>
      <w:r w:rsidRPr="007551E1">
        <w:rPr>
          <w:rFonts w:ascii="Times New Roman" w:hAnsi="Times New Roman"/>
          <w:color w:val="000000" w:themeColor="text1"/>
          <w:sz w:val="28"/>
          <w:szCs w:val="28"/>
        </w:rPr>
        <w:t>Театр получил от продажи билетов за I квартал 2024 г.  выручку от реализации – 1750 тыс.руб. и имущество в форме залога – 100 тыс.руб., а также произвел документально подтвержденные расходы, связанные с производством и реализацией продукции – 1000 тыс.руб. и отчисления на создание резерва по сом</w:t>
      </w:r>
      <w:r w:rsidR="00BE0205" w:rsidRPr="007551E1">
        <w:rPr>
          <w:rFonts w:ascii="Times New Roman" w:hAnsi="Times New Roman"/>
          <w:color w:val="000000" w:themeColor="text1"/>
          <w:sz w:val="28"/>
          <w:szCs w:val="28"/>
        </w:rPr>
        <w:t xml:space="preserve">нительным долгам – 200 тыс.руб. </w:t>
      </w:r>
      <w:r w:rsidRPr="007551E1">
        <w:rPr>
          <w:rFonts w:ascii="Times New Roman" w:hAnsi="Times New Roman"/>
          <w:color w:val="000000" w:themeColor="text1"/>
          <w:sz w:val="28"/>
          <w:szCs w:val="28"/>
        </w:rPr>
        <w:t>Определить налог на прибыль за отчетный период.</w:t>
      </w:r>
    </w:p>
    <w:p w14:paraId="5885D50D" w14:textId="60BE7ABB" w:rsidR="00EF2FD1" w:rsidRPr="007551E1" w:rsidRDefault="00EF2FD1" w:rsidP="00476560">
      <w:pPr>
        <w:spacing w:after="0"/>
        <w:ind w:firstLine="709"/>
        <w:jc w:val="both"/>
        <w:outlineLvl w:val="0"/>
        <w:rPr>
          <w:rFonts w:ascii="Times New Roman" w:hAnsi="Times New Roman"/>
          <w:color w:val="000000" w:themeColor="text1"/>
          <w:sz w:val="28"/>
          <w:szCs w:val="28"/>
        </w:rPr>
      </w:pPr>
      <w:r w:rsidRPr="007551E1">
        <w:rPr>
          <w:rFonts w:ascii="Times New Roman" w:hAnsi="Times New Roman"/>
          <w:i/>
          <w:color w:val="000000" w:themeColor="text1"/>
          <w:sz w:val="28"/>
          <w:szCs w:val="28"/>
        </w:rPr>
        <w:t>Задание 7.</w:t>
      </w:r>
      <w:r w:rsidRPr="007551E1">
        <w:rPr>
          <w:color w:val="000000" w:themeColor="text1"/>
        </w:rPr>
        <w:t xml:space="preserve"> </w:t>
      </w:r>
      <w:r w:rsidRPr="007551E1">
        <w:rPr>
          <w:rFonts w:ascii="Times New Roman" w:hAnsi="Times New Roman"/>
          <w:color w:val="000000" w:themeColor="text1"/>
          <w:sz w:val="28"/>
          <w:szCs w:val="28"/>
        </w:rPr>
        <w:t>В учетной политике для целей налогообложения ООО «Рога и копыта» на 2024 г. предусмотрено создание резерва по сомнительным долгам. По результатам инвентаризации дебиторской задолженности по состоянию на 31 марта 2024 г. была выявлена следующая сомнительная дебиторская задолженность по оплате за отгруженную продукцию:</w:t>
      </w:r>
    </w:p>
    <w:p w14:paraId="214B2EB0" w14:textId="77777777" w:rsidR="00EF2FD1" w:rsidRPr="007551E1" w:rsidRDefault="00EF2FD1" w:rsidP="00EF2FD1">
      <w:pPr>
        <w:spacing w:after="0"/>
        <w:jc w:val="both"/>
        <w:outlineLvl w:val="0"/>
        <w:rPr>
          <w:rFonts w:ascii="Times New Roman" w:hAnsi="Times New Roman"/>
          <w:color w:val="000000" w:themeColor="text1"/>
          <w:sz w:val="28"/>
          <w:szCs w:val="28"/>
        </w:rPr>
      </w:pPr>
      <w:r w:rsidRPr="007551E1">
        <w:rPr>
          <w:rFonts w:ascii="Times New Roman" w:hAnsi="Times New Roman"/>
          <w:color w:val="000000" w:themeColor="text1"/>
          <w:sz w:val="28"/>
          <w:szCs w:val="28"/>
        </w:rPr>
        <w:t>ООО «Сириус» – 130 000 руб. (со сроком образования более 90 дней);</w:t>
      </w:r>
    </w:p>
    <w:p w14:paraId="5C4ADD0B" w14:textId="77777777" w:rsidR="00EF2FD1" w:rsidRPr="007551E1" w:rsidRDefault="00EF2FD1" w:rsidP="00EF2FD1">
      <w:pPr>
        <w:spacing w:after="0"/>
        <w:jc w:val="both"/>
        <w:outlineLvl w:val="0"/>
        <w:rPr>
          <w:rFonts w:ascii="Times New Roman" w:hAnsi="Times New Roman"/>
          <w:color w:val="000000" w:themeColor="text1"/>
          <w:sz w:val="28"/>
          <w:szCs w:val="28"/>
        </w:rPr>
      </w:pPr>
      <w:r w:rsidRPr="007551E1">
        <w:rPr>
          <w:rFonts w:ascii="Times New Roman" w:hAnsi="Times New Roman"/>
          <w:color w:val="000000" w:themeColor="text1"/>
          <w:sz w:val="28"/>
          <w:szCs w:val="28"/>
        </w:rPr>
        <w:t>ООО «Ревель» – 10 000 руб. (со сроком образования более 80 дней);</w:t>
      </w:r>
    </w:p>
    <w:p w14:paraId="3F0ED74C" w14:textId="77777777" w:rsidR="00EF2FD1" w:rsidRPr="007551E1" w:rsidRDefault="00EF2FD1" w:rsidP="00EF2FD1">
      <w:pPr>
        <w:spacing w:after="0"/>
        <w:jc w:val="both"/>
        <w:outlineLvl w:val="0"/>
        <w:rPr>
          <w:rFonts w:ascii="Times New Roman" w:hAnsi="Times New Roman"/>
          <w:color w:val="000000" w:themeColor="text1"/>
          <w:sz w:val="28"/>
          <w:szCs w:val="28"/>
        </w:rPr>
      </w:pPr>
      <w:r w:rsidRPr="007551E1">
        <w:rPr>
          <w:rFonts w:ascii="Times New Roman" w:hAnsi="Times New Roman"/>
          <w:color w:val="000000" w:themeColor="text1"/>
          <w:sz w:val="28"/>
          <w:szCs w:val="28"/>
        </w:rPr>
        <w:t>ООО «Анкор» – 1500 000 руб. (со сроком образования менее 45 дней).</w:t>
      </w:r>
    </w:p>
    <w:p w14:paraId="37665274" w14:textId="72079517" w:rsidR="00EF2FD1" w:rsidRPr="007551E1" w:rsidRDefault="00EF2FD1" w:rsidP="00EF2FD1">
      <w:pPr>
        <w:spacing w:after="0"/>
        <w:jc w:val="both"/>
        <w:outlineLvl w:val="0"/>
        <w:rPr>
          <w:rFonts w:ascii="Times New Roman" w:hAnsi="Times New Roman"/>
          <w:color w:val="000000" w:themeColor="text1"/>
          <w:sz w:val="28"/>
          <w:szCs w:val="28"/>
        </w:rPr>
      </w:pPr>
      <w:r w:rsidRPr="007551E1">
        <w:rPr>
          <w:rFonts w:ascii="Times New Roman" w:hAnsi="Times New Roman"/>
          <w:color w:val="000000" w:themeColor="text1"/>
          <w:sz w:val="28"/>
          <w:szCs w:val="28"/>
        </w:rPr>
        <w:t>Выручка за I квартал 2024 г. составила 2000 000 руб. без НДС.</w:t>
      </w:r>
    </w:p>
    <w:p w14:paraId="3946B128" w14:textId="2D97DFB7" w:rsidR="00EF2FD1" w:rsidRPr="007551E1" w:rsidRDefault="00EF2FD1" w:rsidP="00EF2FD1">
      <w:pPr>
        <w:spacing w:after="0"/>
        <w:jc w:val="both"/>
        <w:outlineLvl w:val="0"/>
        <w:rPr>
          <w:rFonts w:ascii="Times New Roman" w:hAnsi="Times New Roman"/>
          <w:color w:val="000000" w:themeColor="text1"/>
          <w:sz w:val="28"/>
          <w:szCs w:val="28"/>
        </w:rPr>
      </w:pPr>
      <w:r w:rsidRPr="007551E1">
        <w:rPr>
          <w:rFonts w:ascii="Times New Roman" w:hAnsi="Times New Roman"/>
          <w:color w:val="000000" w:themeColor="text1"/>
          <w:sz w:val="28"/>
          <w:szCs w:val="28"/>
        </w:rPr>
        <w:t>Определить сумму резерва по сомнительным долгам, включаемую в состав внереализационных расходов для целей налогообложения за I квартал 2024 г.</w:t>
      </w:r>
    </w:p>
    <w:p w14:paraId="5ECDEE2B" w14:textId="77777777" w:rsidR="004754C7" w:rsidRPr="007551E1" w:rsidRDefault="004754C7" w:rsidP="00A4176B">
      <w:pPr>
        <w:spacing w:after="0"/>
        <w:ind w:firstLine="567"/>
        <w:jc w:val="both"/>
        <w:outlineLvl w:val="0"/>
        <w:rPr>
          <w:rFonts w:ascii="Times New Roman" w:hAnsi="Times New Roman" w:cs="Times New Roman"/>
          <w:b/>
          <w:color w:val="000000" w:themeColor="text1"/>
          <w:sz w:val="28"/>
          <w:szCs w:val="28"/>
        </w:rPr>
      </w:pPr>
    </w:p>
    <w:p w14:paraId="3C45781D" w14:textId="48985BEB" w:rsidR="00A4176B" w:rsidRPr="007551E1" w:rsidRDefault="00A4176B" w:rsidP="00A4176B">
      <w:pPr>
        <w:spacing w:after="0"/>
        <w:ind w:firstLine="567"/>
        <w:jc w:val="both"/>
        <w:outlineLvl w:val="0"/>
        <w:rPr>
          <w:rFonts w:ascii="Times New Roman" w:hAnsi="Times New Roman" w:cs="Times New Roman"/>
          <w:b/>
          <w:color w:val="000000" w:themeColor="text1"/>
          <w:sz w:val="28"/>
          <w:szCs w:val="28"/>
        </w:rPr>
      </w:pPr>
      <w:r w:rsidRPr="007551E1">
        <w:rPr>
          <w:rFonts w:ascii="Times New Roman" w:hAnsi="Times New Roman" w:cs="Times New Roman"/>
          <w:b/>
          <w:color w:val="000000" w:themeColor="text1"/>
          <w:sz w:val="28"/>
          <w:szCs w:val="28"/>
        </w:rPr>
        <w:t>7. Фонд оценочных средств для проведения промежуточной аттестации обучающихся по дисциплине</w:t>
      </w:r>
      <w:bookmarkEnd w:id="28"/>
      <w:bookmarkEnd w:id="29"/>
    </w:p>
    <w:p w14:paraId="501DB671" w14:textId="77777777" w:rsidR="00A4176B" w:rsidRPr="007551E1" w:rsidRDefault="00A4176B" w:rsidP="00A4176B">
      <w:pPr>
        <w:spacing w:after="0"/>
        <w:ind w:firstLine="567"/>
        <w:jc w:val="both"/>
        <w:outlineLvl w:val="0"/>
        <w:rPr>
          <w:rFonts w:ascii="Times New Roman" w:hAnsi="Times New Roman" w:cs="Times New Roman"/>
          <w:b/>
          <w:color w:val="000000" w:themeColor="text1"/>
          <w:sz w:val="28"/>
          <w:szCs w:val="28"/>
        </w:rPr>
      </w:pPr>
    </w:p>
    <w:p w14:paraId="1EECF8F3" w14:textId="77777777" w:rsidR="00A4176B" w:rsidRPr="007551E1" w:rsidRDefault="00A4176B" w:rsidP="00A4176B">
      <w:pPr>
        <w:spacing w:after="0"/>
        <w:ind w:firstLine="567"/>
        <w:jc w:val="both"/>
        <w:outlineLvl w:val="1"/>
        <w:rPr>
          <w:rFonts w:ascii="Times New Roman" w:hAnsi="Times New Roman" w:cs="Times New Roman"/>
          <w:b/>
          <w:color w:val="000000" w:themeColor="text1"/>
          <w:sz w:val="28"/>
          <w:szCs w:val="28"/>
        </w:rPr>
      </w:pPr>
      <w:bookmarkStart w:id="30" w:name="_Toc29731733"/>
      <w:bookmarkStart w:id="31" w:name="_Toc71222106"/>
      <w:bookmarkStart w:id="32" w:name="_Toc126622810"/>
      <w:r w:rsidRPr="007551E1">
        <w:rPr>
          <w:rFonts w:ascii="Times New Roman" w:hAnsi="Times New Roman" w:cs="Times New Roman"/>
          <w:b/>
          <w:color w:val="000000" w:themeColor="text1"/>
          <w:sz w:val="28"/>
          <w:szCs w:val="28"/>
        </w:rPr>
        <w:lastRenderedPageBreak/>
        <w:t>7.1. Перечень компетенций, формируемых в процессе освоения дисциплины.</w:t>
      </w:r>
      <w:bookmarkEnd w:id="30"/>
      <w:bookmarkEnd w:id="31"/>
      <w:bookmarkEnd w:id="32"/>
      <w:r w:rsidRPr="007551E1">
        <w:rPr>
          <w:rFonts w:ascii="Times New Roman" w:hAnsi="Times New Roman" w:cs="Times New Roman"/>
          <w:b/>
          <w:color w:val="000000" w:themeColor="text1"/>
          <w:sz w:val="28"/>
          <w:szCs w:val="28"/>
        </w:rPr>
        <w:t xml:space="preserve"> </w:t>
      </w:r>
    </w:p>
    <w:p w14:paraId="04174B56" w14:textId="77777777" w:rsidR="00A4176B" w:rsidRPr="007551E1" w:rsidRDefault="00A4176B" w:rsidP="00A4176B">
      <w:pPr>
        <w:spacing w:after="0"/>
        <w:ind w:firstLine="567"/>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Перечень компетенций и их структура в виде знаний, умений и владений содержится в разделе 2 «Перечень планируемых результатов обучения по дисциплине».</w:t>
      </w:r>
    </w:p>
    <w:p w14:paraId="0CB1D98B" w14:textId="77777777" w:rsidR="00A4176B" w:rsidRPr="007551E1" w:rsidRDefault="00A4176B" w:rsidP="00A4176B">
      <w:pPr>
        <w:spacing w:after="0"/>
        <w:jc w:val="both"/>
        <w:rPr>
          <w:rFonts w:ascii="Times New Roman" w:hAnsi="Times New Roman" w:cs="Times New Roman"/>
          <w:color w:val="000000" w:themeColor="text1"/>
          <w:sz w:val="28"/>
          <w:szCs w:val="28"/>
        </w:rPr>
      </w:pPr>
    </w:p>
    <w:p w14:paraId="1DF35EEC" w14:textId="77777777" w:rsidR="00A4176B" w:rsidRPr="007551E1" w:rsidRDefault="00A4176B" w:rsidP="008507C3">
      <w:pPr>
        <w:widowControl w:val="0"/>
        <w:spacing w:after="0" w:line="276" w:lineRule="auto"/>
        <w:ind w:firstLine="709"/>
        <w:jc w:val="both"/>
        <w:rPr>
          <w:rFonts w:ascii="Times New Roman" w:hAnsi="Times New Roman" w:cs="Times New Roman"/>
          <w:b/>
          <w:snapToGrid w:val="0"/>
          <w:color w:val="000000" w:themeColor="text1"/>
          <w:sz w:val="28"/>
          <w:szCs w:val="28"/>
        </w:rPr>
      </w:pPr>
      <w:r w:rsidRPr="007551E1">
        <w:rPr>
          <w:rFonts w:ascii="Times New Roman" w:hAnsi="Times New Roman" w:cs="Times New Roman"/>
          <w:b/>
          <w:color w:val="000000" w:themeColor="text1"/>
          <w:sz w:val="28"/>
          <w:szCs w:val="28"/>
        </w:rPr>
        <w:t xml:space="preserve">7.2. Типовые контрольные задания или иные материалы, необходимые для оценки индикаторов достижения компетенций, умений и знаний </w:t>
      </w:r>
    </w:p>
    <w:p w14:paraId="1D34F534" w14:textId="77777777" w:rsidR="00A42CAC" w:rsidRPr="007551E1" w:rsidRDefault="008507C3" w:rsidP="00A42CAC">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both"/>
        <w:rPr>
          <w:rFonts w:ascii="Times New Roman" w:hAnsi="Times New Roman"/>
          <w:color w:val="000000" w:themeColor="text1"/>
          <w:sz w:val="28"/>
          <w:szCs w:val="28"/>
        </w:rPr>
      </w:pPr>
      <w:r w:rsidRPr="007551E1">
        <w:rPr>
          <w:rFonts w:ascii="Times New Roman" w:hAnsi="Times New Roman" w:cs="Times New Roman"/>
          <w:bCs/>
          <w:color w:val="000000" w:themeColor="text1"/>
          <w:sz w:val="28"/>
          <w:szCs w:val="28"/>
        </w:rPr>
        <w:tab/>
      </w:r>
      <w:r w:rsidR="00A42CAC" w:rsidRPr="007551E1">
        <w:rPr>
          <w:rFonts w:ascii="Times New Roman" w:hAnsi="Times New Roman" w:cs="Times New Roman"/>
          <w:color w:val="000000" w:themeColor="text1"/>
          <w:sz w:val="28"/>
          <w:szCs w:val="28"/>
        </w:rPr>
        <w:t xml:space="preserve">Направление подготовки: </w:t>
      </w:r>
      <w:r w:rsidR="00A42CAC" w:rsidRPr="007551E1">
        <w:rPr>
          <w:rFonts w:ascii="Times New Roman" w:eastAsia="Times New Roman" w:hAnsi="Times New Roman" w:cs="Times New Roman"/>
          <w:color w:val="000000" w:themeColor="text1"/>
          <w:sz w:val="28"/>
          <w:szCs w:val="28"/>
          <w:lang w:eastAsia="ru-RU"/>
        </w:rPr>
        <w:t>38.03.01 «Экономика», О</w:t>
      </w:r>
      <w:r w:rsidR="00A42CAC" w:rsidRPr="007551E1">
        <w:rPr>
          <w:rFonts w:ascii="Times New Roman" w:hAnsi="Times New Roman"/>
          <w:color w:val="000000" w:themeColor="text1"/>
          <w:sz w:val="28"/>
          <w:szCs w:val="28"/>
        </w:rPr>
        <w:t>бразовательная программа «Экономика и бизнес», профили: «Энергетический бизнес», «Экономика креативных индустрий».</w:t>
      </w:r>
    </w:p>
    <w:p w14:paraId="70417B35" w14:textId="02C01010" w:rsidR="007D7FCB" w:rsidRPr="007551E1" w:rsidRDefault="007D7FCB" w:rsidP="007D7FCB">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both"/>
        <w:rPr>
          <w:rFonts w:ascii="Times New Roman" w:hAnsi="Times New Roman"/>
          <w:color w:val="000000" w:themeColor="text1"/>
          <w:sz w:val="28"/>
          <w:szCs w:val="28"/>
        </w:rPr>
      </w:pPr>
    </w:p>
    <w:p w14:paraId="737A2288" w14:textId="01E28CF2" w:rsidR="00A4176B" w:rsidRPr="007551E1" w:rsidRDefault="002B5A78" w:rsidP="007D7FCB">
      <w:pPr>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s>
        <w:spacing w:after="0" w:line="240" w:lineRule="auto"/>
        <w:jc w:val="right"/>
        <w:rPr>
          <w:rFonts w:ascii="Times New Roman" w:hAnsi="Times New Roman" w:cs="Times New Roman"/>
          <w:color w:val="000000" w:themeColor="text1"/>
          <w:sz w:val="28"/>
          <w:szCs w:val="28"/>
        </w:rPr>
      </w:pPr>
      <w:r w:rsidRPr="007551E1">
        <w:rPr>
          <w:rFonts w:ascii="Times New Roman" w:hAnsi="Times New Roman"/>
          <w:color w:val="000000" w:themeColor="text1"/>
          <w:sz w:val="28"/>
          <w:szCs w:val="28"/>
        </w:rPr>
        <w:t>Таблица 5</w:t>
      </w:r>
    </w:p>
    <w:tbl>
      <w:tblPr>
        <w:tblStyle w:val="13"/>
        <w:tblW w:w="0" w:type="auto"/>
        <w:tblLook w:val="04A0" w:firstRow="1" w:lastRow="0" w:firstColumn="1" w:lastColumn="0" w:noHBand="0" w:noVBand="1"/>
      </w:tblPr>
      <w:tblGrid>
        <w:gridCol w:w="1831"/>
        <w:gridCol w:w="3086"/>
        <w:gridCol w:w="2324"/>
        <w:gridCol w:w="2330"/>
      </w:tblGrid>
      <w:tr w:rsidR="00A4176B" w:rsidRPr="007551E1" w14:paraId="6C47D53C" w14:textId="77777777" w:rsidTr="00A4176B">
        <w:tc>
          <w:tcPr>
            <w:tcW w:w="2346" w:type="dxa"/>
            <w:shd w:val="clear" w:color="auto" w:fill="auto"/>
          </w:tcPr>
          <w:p w14:paraId="2F8BB9BD"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color w:val="000000" w:themeColor="text1"/>
                <w:sz w:val="24"/>
                <w:szCs w:val="24"/>
              </w:rPr>
            </w:pPr>
            <w:r w:rsidRPr="007551E1">
              <w:rPr>
                <w:rFonts w:ascii="Times New Roman" w:eastAsia="Times New Roman" w:hAnsi="Times New Roman" w:cs="Times New Roman"/>
                <w:color w:val="000000" w:themeColor="text1"/>
                <w:sz w:val="24"/>
                <w:szCs w:val="24"/>
              </w:rPr>
              <w:t xml:space="preserve">Наименование компетенции </w:t>
            </w:r>
          </w:p>
        </w:tc>
        <w:tc>
          <w:tcPr>
            <w:tcW w:w="2236" w:type="dxa"/>
            <w:shd w:val="clear" w:color="auto" w:fill="auto"/>
          </w:tcPr>
          <w:p w14:paraId="1E6144BB"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color w:val="000000" w:themeColor="text1"/>
                <w:sz w:val="24"/>
                <w:szCs w:val="24"/>
              </w:rPr>
            </w:pPr>
            <w:r w:rsidRPr="007551E1">
              <w:rPr>
                <w:rFonts w:ascii="Times New Roman" w:eastAsia="Times New Roman" w:hAnsi="Times New Roman" w:cs="Times New Roman"/>
                <w:color w:val="000000" w:themeColor="text1"/>
                <w:sz w:val="24"/>
                <w:szCs w:val="24"/>
              </w:rPr>
              <w:t xml:space="preserve">Наименование индикаторов достижения компетенции </w:t>
            </w:r>
          </w:p>
        </w:tc>
        <w:tc>
          <w:tcPr>
            <w:tcW w:w="2147" w:type="dxa"/>
            <w:shd w:val="clear" w:color="auto" w:fill="auto"/>
          </w:tcPr>
          <w:p w14:paraId="14966ED6"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color w:val="000000" w:themeColor="text1"/>
                <w:sz w:val="24"/>
                <w:szCs w:val="24"/>
              </w:rPr>
            </w:pPr>
            <w:r w:rsidRPr="007551E1">
              <w:rPr>
                <w:rFonts w:ascii="Times New Roman" w:eastAsia="Times New Roman" w:hAnsi="Times New Roman" w:cs="Times New Roman"/>
                <w:color w:val="000000" w:themeColor="text1"/>
                <w:sz w:val="24"/>
                <w:szCs w:val="24"/>
              </w:rPr>
              <w:t>Результаты обучения (умения и знания), соотнесенные с индикаторами достижения компетенции</w:t>
            </w:r>
          </w:p>
        </w:tc>
        <w:tc>
          <w:tcPr>
            <w:tcW w:w="2616" w:type="dxa"/>
            <w:shd w:val="clear" w:color="auto" w:fill="auto"/>
          </w:tcPr>
          <w:p w14:paraId="6A26C45B"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color w:val="000000" w:themeColor="text1"/>
                <w:sz w:val="24"/>
                <w:szCs w:val="24"/>
              </w:rPr>
            </w:pPr>
            <w:r w:rsidRPr="007551E1">
              <w:rPr>
                <w:rFonts w:ascii="Times New Roman" w:eastAsia="Times New Roman" w:hAnsi="Times New Roman" w:cs="Times New Roman"/>
                <w:color w:val="000000" w:themeColor="text1"/>
                <w:sz w:val="24"/>
                <w:szCs w:val="24"/>
              </w:rPr>
              <w:t>Типовые контрольные задания</w:t>
            </w:r>
          </w:p>
        </w:tc>
      </w:tr>
      <w:tr w:rsidR="00A4176B" w:rsidRPr="007551E1" w14:paraId="4E70DFBC" w14:textId="77777777" w:rsidTr="00557E7C">
        <w:trPr>
          <w:trHeight w:val="839"/>
        </w:trPr>
        <w:tc>
          <w:tcPr>
            <w:tcW w:w="2346" w:type="dxa"/>
            <w:shd w:val="clear" w:color="auto" w:fill="auto"/>
          </w:tcPr>
          <w:p w14:paraId="1ACC5A82" w14:textId="7EDCF2B1" w:rsidR="00A4176B" w:rsidRPr="007551E1" w:rsidRDefault="004D43CF" w:rsidP="00A4176B">
            <w:pPr>
              <w:jc w:val="both"/>
              <w:rPr>
                <w:rFonts w:ascii="Times New Roman" w:eastAsia="Calibri" w:hAnsi="Times New Roman" w:cs="Times New Roman"/>
                <w:b/>
                <w:color w:val="000000" w:themeColor="text1"/>
                <w:u w:val="single"/>
              </w:rPr>
            </w:pPr>
            <w:r w:rsidRPr="007551E1">
              <w:rPr>
                <w:rFonts w:ascii="Times New Roman" w:eastAsia="Calibri" w:hAnsi="Times New Roman" w:cs="Times New Roman"/>
                <w:b/>
                <w:color w:val="000000" w:themeColor="text1"/>
                <w:u w:val="single"/>
              </w:rPr>
              <w:t>ПКН-1</w:t>
            </w:r>
          </w:p>
          <w:p w14:paraId="7D577572" w14:textId="27102D44" w:rsidR="00D839DF" w:rsidRPr="007551E1" w:rsidRDefault="00D839DF" w:rsidP="00A4176B">
            <w:pPr>
              <w:jc w:val="both"/>
              <w:rPr>
                <w:rFonts w:ascii="Times New Roman" w:hAnsi="Times New Roman"/>
                <w:bCs/>
                <w:color w:val="000000" w:themeColor="text1"/>
              </w:rPr>
            </w:pPr>
            <w:r w:rsidRPr="007551E1">
              <w:rPr>
                <w:rFonts w:ascii="Times New Roman" w:hAnsi="Times New Roman"/>
                <w:bCs/>
                <w:color w:val="000000" w:themeColor="text1"/>
              </w:rPr>
              <w:t>Владение основными научными понятиями и категориальным аппаратом современной экономики и их применение при решении прикладных задач</w:t>
            </w:r>
          </w:p>
          <w:p w14:paraId="4AF0324E" w14:textId="77777777" w:rsidR="00A4176B" w:rsidRPr="007551E1" w:rsidRDefault="00A4176B" w:rsidP="00A4176B">
            <w:pPr>
              <w:rPr>
                <w:rFonts w:ascii="Times New Roman" w:hAnsi="Times New Roman"/>
                <w:bCs/>
                <w:color w:val="000000" w:themeColor="text1"/>
              </w:rPr>
            </w:pPr>
          </w:p>
          <w:p w14:paraId="7BC6B452" w14:textId="77777777" w:rsidR="00A4176B" w:rsidRPr="007551E1" w:rsidRDefault="00A4176B" w:rsidP="00A4176B">
            <w:pPr>
              <w:rPr>
                <w:rFonts w:ascii="Times New Roman" w:hAnsi="Times New Roman"/>
                <w:bCs/>
                <w:color w:val="000000" w:themeColor="text1"/>
              </w:rPr>
            </w:pPr>
          </w:p>
          <w:p w14:paraId="1100B3C4" w14:textId="77777777" w:rsidR="00A4176B" w:rsidRPr="007551E1" w:rsidRDefault="00A4176B" w:rsidP="00A4176B">
            <w:pPr>
              <w:rPr>
                <w:rFonts w:ascii="Times New Roman" w:hAnsi="Times New Roman"/>
                <w:color w:val="000000" w:themeColor="text1"/>
              </w:rPr>
            </w:pPr>
          </w:p>
          <w:p w14:paraId="62FD10FC" w14:textId="77777777" w:rsidR="00A4176B" w:rsidRPr="007551E1" w:rsidRDefault="00A4176B" w:rsidP="00A4176B">
            <w:pPr>
              <w:rPr>
                <w:rFonts w:ascii="Times New Roman" w:hAnsi="Times New Roman"/>
                <w:color w:val="000000" w:themeColor="text1"/>
              </w:rPr>
            </w:pPr>
          </w:p>
          <w:p w14:paraId="218188E3" w14:textId="77777777" w:rsidR="00A4176B" w:rsidRPr="007551E1" w:rsidRDefault="00A4176B" w:rsidP="00A4176B">
            <w:pPr>
              <w:rPr>
                <w:rFonts w:ascii="Times New Roman" w:hAnsi="Times New Roman"/>
                <w:color w:val="000000" w:themeColor="text1"/>
              </w:rPr>
            </w:pPr>
          </w:p>
          <w:p w14:paraId="016D312E" w14:textId="77777777" w:rsidR="00A4176B" w:rsidRPr="007551E1" w:rsidRDefault="00A4176B" w:rsidP="00A4176B">
            <w:pPr>
              <w:rPr>
                <w:rFonts w:ascii="Times New Roman" w:hAnsi="Times New Roman"/>
                <w:color w:val="000000" w:themeColor="text1"/>
              </w:rPr>
            </w:pPr>
          </w:p>
          <w:p w14:paraId="5504547A" w14:textId="77777777" w:rsidR="00A4176B" w:rsidRPr="007551E1" w:rsidRDefault="00A4176B" w:rsidP="00A4176B">
            <w:pPr>
              <w:rPr>
                <w:rFonts w:ascii="Times New Roman" w:hAnsi="Times New Roman"/>
                <w:color w:val="000000" w:themeColor="text1"/>
              </w:rPr>
            </w:pPr>
          </w:p>
          <w:p w14:paraId="2229B0F4" w14:textId="77777777" w:rsidR="00A4176B" w:rsidRPr="007551E1" w:rsidRDefault="00A4176B" w:rsidP="00A4176B">
            <w:pPr>
              <w:rPr>
                <w:rFonts w:ascii="Times New Roman" w:hAnsi="Times New Roman"/>
                <w:color w:val="000000" w:themeColor="text1"/>
              </w:rPr>
            </w:pPr>
          </w:p>
          <w:p w14:paraId="34763D69" w14:textId="77777777" w:rsidR="00A4176B" w:rsidRPr="007551E1" w:rsidRDefault="00A4176B" w:rsidP="00A4176B">
            <w:pPr>
              <w:rPr>
                <w:rFonts w:ascii="Times New Roman" w:hAnsi="Times New Roman"/>
                <w:color w:val="000000" w:themeColor="text1"/>
              </w:rPr>
            </w:pPr>
          </w:p>
          <w:p w14:paraId="371EA489" w14:textId="77777777" w:rsidR="00A4176B" w:rsidRPr="007551E1" w:rsidRDefault="00A4176B" w:rsidP="00A4176B">
            <w:pPr>
              <w:rPr>
                <w:rFonts w:ascii="Times New Roman" w:hAnsi="Times New Roman"/>
                <w:color w:val="000000" w:themeColor="text1"/>
              </w:rPr>
            </w:pPr>
          </w:p>
          <w:p w14:paraId="2D9AE8DF" w14:textId="77777777" w:rsidR="00A4176B" w:rsidRPr="007551E1" w:rsidRDefault="00A4176B" w:rsidP="00A4176B">
            <w:pPr>
              <w:rPr>
                <w:rFonts w:ascii="Times New Roman" w:hAnsi="Times New Roman"/>
                <w:color w:val="000000" w:themeColor="text1"/>
              </w:rPr>
            </w:pPr>
          </w:p>
          <w:p w14:paraId="2AE48955" w14:textId="77777777" w:rsidR="00A4176B" w:rsidRPr="007551E1" w:rsidRDefault="00A4176B" w:rsidP="00A4176B">
            <w:pPr>
              <w:rPr>
                <w:rFonts w:ascii="Times New Roman" w:hAnsi="Times New Roman"/>
                <w:color w:val="000000" w:themeColor="text1"/>
              </w:rPr>
            </w:pPr>
          </w:p>
          <w:p w14:paraId="1C753EF3" w14:textId="77777777" w:rsidR="00A4176B" w:rsidRPr="007551E1" w:rsidRDefault="00A4176B" w:rsidP="00A4176B">
            <w:pPr>
              <w:rPr>
                <w:rFonts w:ascii="Times New Roman" w:hAnsi="Times New Roman"/>
                <w:color w:val="000000" w:themeColor="text1"/>
              </w:rPr>
            </w:pPr>
          </w:p>
          <w:p w14:paraId="58FCA52D" w14:textId="77777777" w:rsidR="00A4176B" w:rsidRPr="007551E1" w:rsidRDefault="00A4176B" w:rsidP="00A4176B">
            <w:pPr>
              <w:rPr>
                <w:rFonts w:ascii="Times New Roman" w:hAnsi="Times New Roman"/>
                <w:color w:val="000000" w:themeColor="text1"/>
              </w:rPr>
            </w:pPr>
          </w:p>
          <w:p w14:paraId="6F599253" w14:textId="77777777" w:rsidR="00A4176B" w:rsidRPr="007551E1" w:rsidRDefault="00A4176B" w:rsidP="00A4176B">
            <w:pPr>
              <w:rPr>
                <w:rFonts w:ascii="Times New Roman" w:hAnsi="Times New Roman"/>
                <w:color w:val="000000" w:themeColor="text1"/>
              </w:rPr>
            </w:pPr>
          </w:p>
          <w:p w14:paraId="5A4F7855" w14:textId="77777777" w:rsidR="00A4176B" w:rsidRPr="007551E1" w:rsidRDefault="00A4176B" w:rsidP="00A4176B">
            <w:pPr>
              <w:rPr>
                <w:rFonts w:ascii="Times New Roman" w:hAnsi="Times New Roman"/>
                <w:color w:val="000000" w:themeColor="text1"/>
              </w:rPr>
            </w:pPr>
          </w:p>
          <w:p w14:paraId="35C82A39" w14:textId="77777777" w:rsidR="00A4176B" w:rsidRPr="007551E1" w:rsidRDefault="00A4176B" w:rsidP="00A4176B">
            <w:pPr>
              <w:rPr>
                <w:rFonts w:ascii="Times New Roman" w:hAnsi="Times New Roman"/>
                <w:color w:val="000000" w:themeColor="text1"/>
              </w:rPr>
            </w:pPr>
          </w:p>
          <w:p w14:paraId="5B08A246" w14:textId="77777777" w:rsidR="00A4176B" w:rsidRPr="007551E1" w:rsidRDefault="00A4176B" w:rsidP="00A4176B">
            <w:pPr>
              <w:rPr>
                <w:rFonts w:ascii="Times New Roman" w:hAnsi="Times New Roman"/>
                <w:color w:val="000000" w:themeColor="text1"/>
              </w:rPr>
            </w:pPr>
          </w:p>
          <w:p w14:paraId="754641E6" w14:textId="77777777" w:rsidR="00A4176B" w:rsidRPr="007551E1" w:rsidRDefault="00A4176B" w:rsidP="00A4176B">
            <w:pPr>
              <w:rPr>
                <w:rFonts w:ascii="Times New Roman" w:hAnsi="Times New Roman"/>
                <w:color w:val="000000" w:themeColor="text1"/>
              </w:rPr>
            </w:pPr>
          </w:p>
          <w:p w14:paraId="235B1908" w14:textId="77777777" w:rsidR="00A4176B" w:rsidRPr="007551E1" w:rsidRDefault="00A4176B" w:rsidP="00A4176B">
            <w:pPr>
              <w:rPr>
                <w:rFonts w:ascii="Times New Roman" w:hAnsi="Times New Roman"/>
                <w:color w:val="000000" w:themeColor="text1"/>
              </w:rPr>
            </w:pPr>
          </w:p>
          <w:p w14:paraId="78DC00C6" w14:textId="77777777" w:rsidR="00A4176B" w:rsidRPr="007551E1" w:rsidRDefault="00A4176B" w:rsidP="00A4176B">
            <w:pPr>
              <w:rPr>
                <w:rFonts w:ascii="Times New Roman" w:hAnsi="Times New Roman"/>
                <w:color w:val="000000" w:themeColor="text1"/>
              </w:rPr>
            </w:pPr>
          </w:p>
          <w:p w14:paraId="2B16A6F7" w14:textId="77777777" w:rsidR="00A4176B" w:rsidRPr="007551E1" w:rsidRDefault="00A4176B" w:rsidP="00A4176B">
            <w:pPr>
              <w:rPr>
                <w:rFonts w:ascii="Times New Roman" w:hAnsi="Times New Roman"/>
                <w:color w:val="000000" w:themeColor="text1"/>
              </w:rPr>
            </w:pPr>
          </w:p>
          <w:p w14:paraId="1F100F19" w14:textId="77777777" w:rsidR="00A4176B" w:rsidRPr="007551E1" w:rsidRDefault="00A4176B" w:rsidP="00A4176B">
            <w:pPr>
              <w:rPr>
                <w:rFonts w:ascii="Times New Roman" w:hAnsi="Times New Roman"/>
                <w:color w:val="000000" w:themeColor="text1"/>
              </w:rPr>
            </w:pPr>
          </w:p>
          <w:p w14:paraId="462002DB" w14:textId="77777777" w:rsidR="00A4176B" w:rsidRPr="007551E1" w:rsidRDefault="00A4176B" w:rsidP="00A4176B">
            <w:pPr>
              <w:rPr>
                <w:rFonts w:ascii="Times New Roman" w:hAnsi="Times New Roman"/>
                <w:color w:val="000000" w:themeColor="text1"/>
              </w:rPr>
            </w:pPr>
          </w:p>
          <w:p w14:paraId="551A5E0E" w14:textId="77777777" w:rsidR="00A4176B" w:rsidRPr="007551E1" w:rsidRDefault="00A4176B" w:rsidP="00A4176B">
            <w:pPr>
              <w:rPr>
                <w:rFonts w:ascii="Times New Roman" w:hAnsi="Times New Roman"/>
                <w:color w:val="000000" w:themeColor="text1"/>
              </w:rPr>
            </w:pPr>
          </w:p>
          <w:p w14:paraId="6F971866" w14:textId="77777777" w:rsidR="00A4176B" w:rsidRPr="007551E1" w:rsidRDefault="00A4176B" w:rsidP="00A4176B">
            <w:pPr>
              <w:rPr>
                <w:rFonts w:ascii="Times New Roman" w:hAnsi="Times New Roman"/>
                <w:color w:val="000000" w:themeColor="text1"/>
              </w:rPr>
            </w:pPr>
          </w:p>
          <w:p w14:paraId="128FEEAE" w14:textId="77777777" w:rsidR="00A4176B" w:rsidRPr="007551E1" w:rsidRDefault="00A4176B" w:rsidP="00A4176B">
            <w:pPr>
              <w:rPr>
                <w:rFonts w:ascii="Times New Roman" w:hAnsi="Times New Roman"/>
                <w:color w:val="000000" w:themeColor="text1"/>
              </w:rPr>
            </w:pPr>
          </w:p>
          <w:p w14:paraId="36C432CC" w14:textId="77777777" w:rsidR="00A4176B" w:rsidRPr="007551E1" w:rsidRDefault="00A4176B" w:rsidP="00A4176B">
            <w:pPr>
              <w:rPr>
                <w:rFonts w:ascii="Times New Roman" w:hAnsi="Times New Roman"/>
                <w:color w:val="000000" w:themeColor="text1"/>
              </w:rPr>
            </w:pPr>
          </w:p>
          <w:p w14:paraId="1FDD8EAF" w14:textId="77777777" w:rsidR="00A4176B" w:rsidRPr="007551E1" w:rsidRDefault="00A4176B" w:rsidP="00A4176B">
            <w:pPr>
              <w:rPr>
                <w:rFonts w:ascii="Times New Roman" w:hAnsi="Times New Roman"/>
                <w:color w:val="000000" w:themeColor="text1"/>
              </w:rPr>
            </w:pPr>
          </w:p>
          <w:p w14:paraId="11B7897F" w14:textId="77777777" w:rsidR="00A4176B" w:rsidRPr="007551E1" w:rsidRDefault="00A4176B" w:rsidP="00A4176B">
            <w:pPr>
              <w:rPr>
                <w:rFonts w:ascii="Times New Roman" w:hAnsi="Times New Roman"/>
                <w:color w:val="000000" w:themeColor="text1"/>
              </w:rPr>
            </w:pPr>
          </w:p>
          <w:p w14:paraId="49229046" w14:textId="77777777" w:rsidR="00A4176B" w:rsidRPr="007551E1" w:rsidRDefault="00A4176B" w:rsidP="00A4176B">
            <w:pPr>
              <w:rPr>
                <w:rFonts w:ascii="Times New Roman" w:hAnsi="Times New Roman"/>
                <w:color w:val="000000" w:themeColor="text1"/>
              </w:rPr>
            </w:pPr>
          </w:p>
          <w:p w14:paraId="4E059DAD" w14:textId="77777777" w:rsidR="00A4176B" w:rsidRPr="007551E1" w:rsidRDefault="00A4176B" w:rsidP="00A4176B">
            <w:pPr>
              <w:rPr>
                <w:rFonts w:ascii="Times New Roman" w:hAnsi="Times New Roman"/>
                <w:color w:val="000000" w:themeColor="text1"/>
              </w:rPr>
            </w:pPr>
          </w:p>
          <w:p w14:paraId="487EE44B" w14:textId="77777777" w:rsidR="00A4176B" w:rsidRPr="007551E1" w:rsidRDefault="00A4176B" w:rsidP="00A4176B">
            <w:pPr>
              <w:rPr>
                <w:rFonts w:ascii="Times New Roman" w:hAnsi="Times New Roman"/>
                <w:color w:val="000000" w:themeColor="text1"/>
              </w:rPr>
            </w:pPr>
          </w:p>
          <w:p w14:paraId="4708E10B" w14:textId="77777777" w:rsidR="00A4176B" w:rsidRPr="007551E1" w:rsidRDefault="00A4176B" w:rsidP="00A4176B">
            <w:pPr>
              <w:rPr>
                <w:rFonts w:ascii="Times New Roman" w:hAnsi="Times New Roman"/>
                <w:color w:val="000000" w:themeColor="text1"/>
              </w:rPr>
            </w:pPr>
          </w:p>
          <w:p w14:paraId="3AAE4DFF" w14:textId="77777777" w:rsidR="00A4176B" w:rsidRPr="007551E1" w:rsidRDefault="00A4176B" w:rsidP="00A4176B">
            <w:pPr>
              <w:rPr>
                <w:rFonts w:ascii="Times New Roman" w:hAnsi="Times New Roman"/>
                <w:color w:val="000000" w:themeColor="text1"/>
              </w:rPr>
            </w:pPr>
          </w:p>
          <w:p w14:paraId="4BF2F1CC" w14:textId="77777777" w:rsidR="00A4176B" w:rsidRPr="007551E1" w:rsidRDefault="00A4176B" w:rsidP="00A4176B">
            <w:pPr>
              <w:rPr>
                <w:rFonts w:ascii="Times New Roman" w:hAnsi="Times New Roman"/>
                <w:color w:val="000000" w:themeColor="text1"/>
              </w:rPr>
            </w:pPr>
          </w:p>
          <w:p w14:paraId="423307DC" w14:textId="77777777" w:rsidR="00A4176B" w:rsidRPr="007551E1" w:rsidRDefault="00A4176B" w:rsidP="00A4176B">
            <w:pPr>
              <w:rPr>
                <w:rFonts w:ascii="Times New Roman" w:hAnsi="Times New Roman"/>
                <w:color w:val="000000" w:themeColor="text1"/>
              </w:rPr>
            </w:pPr>
          </w:p>
          <w:p w14:paraId="3AC15A37" w14:textId="77777777" w:rsidR="00A4176B" w:rsidRPr="007551E1" w:rsidRDefault="00A4176B" w:rsidP="00A4176B">
            <w:pPr>
              <w:rPr>
                <w:rFonts w:ascii="Times New Roman" w:hAnsi="Times New Roman"/>
                <w:color w:val="000000" w:themeColor="text1"/>
              </w:rPr>
            </w:pPr>
          </w:p>
          <w:p w14:paraId="26AEBAE9" w14:textId="77777777" w:rsidR="00A4176B" w:rsidRPr="007551E1" w:rsidRDefault="00A4176B" w:rsidP="00A4176B">
            <w:pPr>
              <w:rPr>
                <w:rFonts w:ascii="Times New Roman" w:hAnsi="Times New Roman"/>
                <w:color w:val="000000" w:themeColor="text1"/>
              </w:rPr>
            </w:pPr>
          </w:p>
          <w:p w14:paraId="184548B3" w14:textId="77777777" w:rsidR="00A4176B" w:rsidRPr="007551E1" w:rsidRDefault="00A4176B" w:rsidP="00A4176B">
            <w:pPr>
              <w:rPr>
                <w:rFonts w:ascii="Times New Roman" w:hAnsi="Times New Roman"/>
                <w:color w:val="000000" w:themeColor="text1"/>
              </w:rPr>
            </w:pPr>
          </w:p>
          <w:p w14:paraId="3502BC84" w14:textId="77777777" w:rsidR="00A4176B" w:rsidRPr="007551E1" w:rsidRDefault="00A4176B" w:rsidP="00A4176B">
            <w:pPr>
              <w:rPr>
                <w:rFonts w:ascii="Times New Roman" w:hAnsi="Times New Roman"/>
                <w:color w:val="000000" w:themeColor="text1"/>
              </w:rPr>
            </w:pPr>
          </w:p>
          <w:p w14:paraId="4506E45A" w14:textId="77777777" w:rsidR="00A4176B" w:rsidRPr="007551E1" w:rsidRDefault="00A4176B" w:rsidP="00A4176B">
            <w:pPr>
              <w:rPr>
                <w:rFonts w:ascii="Times New Roman" w:hAnsi="Times New Roman"/>
                <w:color w:val="000000" w:themeColor="text1"/>
              </w:rPr>
            </w:pPr>
          </w:p>
          <w:p w14:paraId="347326B7" w14:textId="77777777" w:rsidR="00A4176B" w:rsidRPr="007551E1" w:rsidRDefault="00A4176B" w:rsidP="00A4176B">
            <w:pPr>
              <w:rPr>
                <w:rFonts w:ascii="Times New Roman" w:hAnsi="Times New Roman"/>
                <w:color w:val="000000" w:themeColor="text1"/>
              </w:rPr>
            </w:pPr>
          </w:p>
          <w:p w14:paraId="40A1020A" w14:textId="77777777" w:rsidR="00A4176B" w:rsidRPr="007551E1" w:rsidRDefault="00A4176B" w:rsidP="00A4176B">
            <w:pPr>
              <w:rPr>
                <w:rFonts w:ascii="Times New Roman" w:hAnsi="Times New Roman"/>
                <w:color w:val="000000" w:themeColor="text1"/>
              </w:rPr>
            </w:pPr>
          </w:p>
          <w:p w14:paraId="7BD7FF03" w14:textId="77777777" w:rsidR="00A4176B" w:rsidRPr="007551E1" w:rsidRDefault="00A4176B" w:rsidP="00A4176B">
            <w:pPr>
              <w:rPr>
                <w:rFonts w:ascii="Times New Roman" w:hAnsi="Times New Roman"/>
                <w:color w:val="000000" w:themeColor="text1"/>
              </w:rPr>
            </w:pPr>
          </w:p>
          <w:p w14:paraId="285F1DF0" w14:textId="77777777" w:rsidR="00A4176B" w:rsidRPr="007551E1" w:rsidRDefault="00A4176B" w:rsidP="00A4176B">
            <w:pPr>
              <w:rPr>
                <w:rFonts w:ascii="Times New Roman" w:hAnsi="Times New Roman"/>
                <w:color w:val="000000" w:themeColor="text1"/>
              </w:rPr>
            </w:pPr>
          </w:p>
          <w:p w14:paraId="640C3FCD" w14:textId="77777777" w:rsidR="00A4176B" w:rsidRPr="007551E1" w:rsidRDefault="00A4176B" w:rsidP="00A4176B">
            <w:pPr>
              <w:rPr>
                <w:rFonts w:ascii="Times New Roman" w:hAnsi="Times New Roman"/>
                <w:color w:val="000000" w:themeColor="text1"/>
              </w:rPr>
            </w:pPr>
          </w:p>
          <w:p w14:paraId="44F87D7B" w14:textId="77777777" w:rsidR="00A4176B" w:rsidRPr="007551E1" w:rsidRDefault="00A4176B" w:rsidP="00A4176B">
            <w:pPr>
              <w:rPr>
                <w:rFonts w:ascii="Times New Roman" w:hAnsi="Times New Roman"/>
                <w:color w:val="000000" w:themeColor="text1"/>
              </w:rPr>
            </w:pPr>
          </w:p>
          <w:p w14:paraId="0BF2A1A4" w14:textId="77777777" w:rsidR="00A4176B" w:rsidRPr="007551E1" w:rsidRDefault="00A4176B" w:rsidP="00A4176B">
            <w:pPr>
              <w:rPr>
                <w:rFonts w:ascii="Times New Roman" w:hAnsi="Times New Roman"/>
                <w:color w:val="000000" w:themeColor="text1"/>
              </w:rPr>
            </w:pPr>
          </w:p>
          <w:p w14:paraId="762FCEC4" w14:textId="77777777" w:rsidR="00A4176B" w:rsidRPr="007551E1" w:rsidRDefault="00A4176B" w:rsidP="00A4176B">
            <w:pPr>
              <w:rPr>
                <w:rFonts w:ascii="Times New Roman" w:hAnsi="Times New Roman"/>
                <w:color w:val="000000" w:themeColor="text1"/>
              </w:rPr>
            </w:pPr>
          </w:p>
          <w:p w14:paraId="231C2C44" w14:textId="77777777" w:rsidR="00A4176B" w:rsidRPr="007551E1" w:rsidRDefault="00A4176B" w:rsidP="00A4176B">
            <w:pPr>
              <w:rPr>
                <w:rFonts w:ascii="Times New Roman" w:hAnsi="Times New Roman"/>
                <w:color w:val="000000" w:themeColor="text1"/>
              </w:rPr>
            </w:pPr>
          </w:p>
          <w:p w14:paraId="0ADAF84F" w14:textId="77777777" w:rsidR="00A4176B" w:rsidRPr="007551E1" w:rsidRDefault="00A4176B" w:rsidP="00A4176B">
            <w:pPr>
              <w:rPr>
                <w:rFonts w:ascii="Times New Roman" w:hAnsi="Times New Roman"/>
                <w:color w:val="000000" w:themeColor="text1"/>
              </w:rPr>
            </w:pPr>
          </w:p>
          <w:p w14:paraId="0D74ACBE" w14:textId="77777777" w:rsidR="00A4176B" w:rsidRPr="007551E1" w:rsidRDefault="00A4176B" w:rsidP="00A4176B">
            <w:pPr>
              <w:rPr>
                <w:rFonts w:ascii="Times New Roman" w:hAnsi="Times New Roman"/>
                <w:color w:val="000000" w:themeColor="text1"/>
              </w:rPr>
            </w:pPr>
          </w:p>
          <w:p w14:paraId="5013B7C9" w14:textId="77777777" w:rsidR="00A4176B" w:rsidRPr="007551E1" w:rsidRDefault="00A4176B" w:rsidP="00A4176B">
            <w:pPr>
              <w:rPr>
                <w:rFonts w:ascii="Times New Roman" w:hAnsi="Times New Roman"/>
                <w:color w:val="000000" w:themeColor="text1"/>
              </w:rPr>
            </w:pPr>
          </w:p>
          <w:p w14:paraId="1F7E6DCB" w14:textId="77777777" w:rsidR="00A4176B" w:rsidRPr="007551E1" w:rsidRDefault="00A4176B" w:rsidP="00A4176B">
            <w:pPr>
              <w:rPr>
                <w:rFonts w:ascii="Times New Roman" w:hAnsi="Times New Roman"/>
                <w:color w:val="000000" w:themeColor="text1"/>
              </w:rPr>
            </w:pPr>
          </w:p>
          <w:p w14:paraId="5046BB12" w14:textId="77777777" w:rsidR="00A4176B" w:rsidRPr="007551E1" w:rsidRDefault="00A4176B" w:rsidP="00A4176B">
            <w:pPr>
              <w:rPr>
                <w:rFonts w:ascii="Times New Roman" w:hAnsi="Times New Roman"/>
                <w:color w:val="000000" w:themeColor="text1"/>
              </w:rPr>
            </w:pPr>
          </w:p>
          <w:p w14:paraId="44836F77" w14:textId="77777777" w:rsidR="00A4176B" w:rsidRPr="007551E1" w:rsidRDefault="00A4176B" w:rsidP="00A4176B">
            <w:pPr>
              <w:rPr>
                <w:rFonts w:ascii="Times New Roman" w:hAnsi="Times New Roman"/>
                <w:color w:val="000000" w:themeColor="text1"/>
              </w:rPr>
            </w:pPr>
          </w:p>
          <w:p w14:paraId="0157FE7A" w14:textId="77777777" w:rsidR="00A4176B" w:rsidRPr="007551E1" w:rsidRDefault="00A4176B" w:rsidP="00A4176B">
            <w:pPr>
              <w:rPr>
                <w:rFonts w:ascii="Times New Roman" w:hAnsi="Times New Roman"/>
                <w:color w:val="000000" w:themeColor="text1"/>
              </w:rPr>
            </w:pPr>
          </w:p>
          <w:p w14:paraId="27CA446C" w14:textId="77777777" w:rsidR="00A4176B" w:rsidRPr="007551E1" w:rsidRDefault="00A4176B" w:rsidP="00A4176B">
            <w:pPr>
              <w:rPr>
                <w:rFonts w:ascii="Times New Roman" w:hAnsi="Times New Roman"/>
                <w:color w:val="000000" w:themeColor="text1"/>
              </w:rPr>
            </w:pPr>
          </w:p>
          <w:p w14:paraId="15AF9C42" w14:textId="77777777" w:rsidR="00A4176B" w:rsidRPr="007551E1" w:rsidRDefault="00A4176B" w:rsidP="00A4176B">
            <w:pPr>
              <w:rPr>
                <w:rFonts w:ascii="Times New Roman" w:hAnsi="Times New Roman"/>
                <w:color w:val="000000" w:themeColor="text1"/>
              </w:rPr>
            </w:pPr>
          </w:p>
          <w:p w14:paraId="0D0A57B9" w14:textId="77777777" w:rsidR="00A4176B" w:rsidRPr="007551E1" w:rsidRDefault="00A4176B" w:rsidP="00A4176B">
            <w:pPr>
              <w:rPr>
                <w:rFonts w:ascii="Times New Roman" w:hAnsi="Times New Roman"/>
                <w:color w:val="000000" w:themeColor="text1"/>
              </w:rPr>
            </w:pPr>
          </w:p>
          <w:p w14:paraId="60D417D4" w14:textId="77777777" w:rsidR="00A4176B" w:rsidRPr="007551E1" w:rsidRDefault="00A4176B" w:rsidP="00A4176B">
            <w:pPr>
              <w:rPr>
                <w:rFonts w:ascii="Times New Roman" w:hAnsi="Times New Roman"/>
                <w:color w:val="000000" w:themeColor="text1"/>
              </w:rPr>
            </w:pPr>
          </w:p>
          <w:p w14:paraId="43A30A60" w14:textId="77777777" w:rsidR="00A4176B" w:rsidRPr="007551E1" w:rsidRDefault="00A4176B" w:rsidP="00A4176B">
            <w:pPr>
              <w:rPr>
                <w:rFonts w:ascii="Times New Roman" w:hAnsi="Times New Roman"/>
                <w:color w:val="000000" w:themeColor="text1"/>
              </w:rPr>
            </w:pPr>
          </w:p>
          <w:p w14:paraId="60D1EBAD" w14:textId="77777777" w:rsidR="00A4176B" w:rsidRPr="007551E1" w:rsidRDefault="00A4176B" w:rsidP="00A4176B">
            <w:pPr>
              <w:rPr>
                <w:rFonts w:ascii="Times New Roman" w:hAnsi="Times New Roman"/>
                <w:color w:val="000000" w:themeColor="text1"/>
              </w:rPr>
            </w:pPr>
          </w:p>
          <w:p w14:paraId="704B2DC7" w14:textId="77777777" w:rsidR="00A4176B" w:rsidRPr="007551E1" w:rsidRDefault="00A4176B" w:rsidP="00A4176B">
            <w:pPr>
              <w:rPr>
                <w:rFonts w:ascii="Times New Roman" w:hAnsi="Times New Roman"/>
                <w:color w:val="000000" w:themeColor="text1"/>
              </w:rPr>
            </w:pPr>
          </w:p>
          <w:p w14:paraId="0F2814A5" w14:textId="77777777" w:rsidR="00A4176B" w:rsidRPr="007551E1" w:rsidRDefault="00A4176B" w:rsidP="00A4176B">
            <w:pPr>
              <w:rPr>
                <w:rFonts w:ascii="Times New Roman" w:hAnsi="Times New Roman"/>
                <w:color w:val="000000" w:themeColor="text1"/>
              </w:rPr>
            </w:pPr>
          </w:p>
          <w:p w14:paraId="0FACC068" w14:textId="77777777" w:rsidR="00A4176B" w:rsidRPr="007551E1" w:rsidRDefault="00A4176B" w:rsidP="00A4176B">
            <w:pPr>
              <w:rPr>
                <w:rFonts w:ascii="Times New Roman" w:hAnsi="Times New Roman"/>
                <w:color w:val="000000" w:themeColor="text1"/>
              </w:rPr>
            </w:pPr>
          </w:p>
          <w:p w14:paraId="715E0DAD" w14:textId="77777777" w:rsidR="00A4176B" w:rsidRPr="007551E1" w:rsidRDefault="00A4176B" w:rsidP="00A4176B">
            <w:pPr>
              <w:rPr>
                <w:rFonts w:ascii="Times New Roman" w:hAnsi="Times New Roman"/>
                <w:color w:val="000000" w:themeColor="text1"/>
              </w:rPr>
            </w:pPr>
          </w:p>
          <w:p w14:paraId="403F9305" w14:textId="77777777" w:rsidR="00A4176B" w:rsidRPr="007551E1" w:rsidRDefault="00A4176B" w:rsidP="00A4176B">
            <w:pPr>
              <w:rPr>
                <w:rFonts w:ascii="Times New Roman" w:hAnsi="Times New Roman"/>
                <w:color w:val="000000" w:themeColor="text1"/>
              </w:rPr>
            </w:pPr>
          </w:p>
          <w:p w14:paraId="61F7F351" w14:textId="77777777" w:rsidR="00A4176B" w:rsidRPr="007551E1" w:rsidRDefault="00A4176B" w:rsidP="00A4176B">
            <w:pPr>
              <w:rPr>
                <w:rFonts w:ascii="Times New Roman" w:hAnsi="Times New Roman"/>
                <w:color w:val="000000" w:themeColor="text1"/>
              </w:rPr>
            </w:pPr>
          </w:p>
          <w:p w14:paraId="003E55BA" w14:textId="77777777" w:rsidR="00A4176B" w:rsidRPr="007551E1" w:rsidRDefault="00A4176B" w:rsidP="00A4176B">
            <w:pPr>
              <w:rPr>
                <w:rFonts w:ascii="Times New Roman" w:hAnsi="Times New Roman"/>
                <w:color w:val="000000" w:themeColor="text1"/>
              </w:rPr>
            </w:pPr>
          </w:p>
          <w:p w14:paraId="726B783D" w14:textId="77777777" w:rsidR="00A4176B" w:rsidRPr="007551E1" w:rsidRDefault="00A4176B" w:rsidP="00A4176B">
            <w:pPr>
              <w:rPr>
                <w:rFonts w:ascii="Times New Roman" w:hAnsi="Times New Roman"/>
                <w:color w:val="000000" w:themeColor="text1"/>
              </w:rPr>
            </w:pPr>
          </w:p>
          <w:p w14:paraId="1FF0BACB" w14:textId="77777777" w:rsidR="00A4176B" w:rsidRPr="007551E1" w:rsidRDefault="00A4176B" w:rsidP="00A4176B">
            <w:pPr>
              <w:rPr>
                <w:rFonts w:ascii="Times New Roman" w:hAnsi="Times New Roman"/>
                <w:color w:val="000000" w:themeColor="text1"/>
              </w:rPr>
            </w:pPr>
          </w:p>
          <w:p w14:paraId="713ABE8E" w14:textId="77777777" w:rsidR="00A4176B" w:rsidRPr="007551E1" w:rsidRDefault="00A4176B" w:rsidP="00A4176B">
            <w:pPr>
              <w:rPr>
                <w:rFonts w:ascii="Times New Roman" w:hAnsi="Times New Roman"/>
                <w:color w:val="000000" w:themeColor="text1"/>
              </w:rPr>
            </w:pPr>
          </w:p>
          <w:p w14:paraId="75AD525B" w14:textId="77777777" w:rsidR="00A4176B" w:rsidRPr="007551E1" w:rsidRDefault="00A4176B" w:rsidP="00A4176B">
            <w:pPr>
              <w:rPr>
                <w:rFonts w:ascii="Times New Roman" w:hAnsi="Times New Roman"/>
                <w:color w:val="000000" w:themeColor="text1"/>
              </w:rPr>
            </w:pPr>
          </w:p>
          <w:p w14:paraId="153D682B" w14:textId="77777777" w:rsidR="00A4176B" w:rsidRPr="007551E1" w:rsidRDefault="00A4176B" w:rsidP="00A4176B">
            <w:pPr>
              <w:rPr>
                <w:rFonts w:ascii="Times New Roman" w:hAnsi="Times New Roman"/>
                <w:color w:val="000000" w:themeColor="text1"/>
              </w:rPr>
            </w:pPr>
          </w:p>
          <w:p w14:paraId="6FD1FDE1" w14:textId="77777777" w:rsidR="00A4176B" w:rsidRPr="007551E1" w:rsidRDefault="00A4176B" w:rsidP="00A4176B">
            <w:pPr>
              <w:rPr>
                <w:rFonts w:ascii="Times New Roman" w:hAnsi="Times New Roman"/>
                <w:color w:val="000000" w:themeColor="text1"/>
              </w:rPr>
            </w:pPr>
          </w:p>
          <w:p w14:paraId="66058CC8" w14:textId="77777777" w:rsidR="00A4176B" w:rsidRPr="007551E1" w:rsidRDefault="00A4176B" w:rsidP="00A4176B">
            <w:pPr>
              <w:rPr>
                <w:rFonts w:ascii="Times New Roman" w:hAnsi="Times New Roman"/>
                <w:color w:val="000000" w:themeColor="text1"/>
              </w:rPr>
            </w:pPr>
          </w:p>
          <w:p w14:paraId="7DF6D228" w14:textId="77777777" w:rsidR="00A4176B" w:rsidRPr="007551E1" w:rsidRDefault="00A4176B" w:rsidP="00A4176B">
            <w:pPr>
              <w:rPr>
                <w:rFonts w:ascii="Times New Roman" w:hAnsi="Times New Roman"/>
                <w:color w:val="000000" w:themeColor="text1"/>
              </w:rPr>
            </w:pPr>
          </w:p>
          <w:p w14:paraId="00E95241" w14:textId="77777777" w:rsidR="00A4176B" w:rsidRPr="007551E1" w:rsidRDefault="00A4176B" w:rsidP="00A4176B">
            <w:pPr>
              <w:rPr>
                <w:rFonts w:ascii="Times New Roman" w:hAnsi="Times New Roman"/>
                <w:color w:val="000000" w:themeColor="text1"/>
              </w:rPr>
            </w:pPr>
          </w:p>
          <w:p w14:paraId="120535B3" w14:textId="77777777" w:rsidR="00A4176B" w:rsidRPr="007551E1" w:rsidRDefault="00A4176B" w:rsidP="00A4176B">
            <w:pPr>
              <w:rPr>
                <w:rFonts w:ascii="Times New Roman" w:hAnsi="Times New Roman"/>
                <w:color w:val="000000" w:themeColor="text1"/>
              </w:rPr>
            </w:pPr>
          </w:p>
          <w:p w14:paraId="6CE9BC56" w14:textId="77777777" w:rsidR="00A4176B" w:rsidRPr="007551E1" w:rsidRDefault="00A4176B" w:rsidP="00A4176B">
            <w:pPr>
              <w:rPr>
                <w:rFonts w:ascii="Times New Roman" w:hAnsi="Times New Roman"/>
                <w:color w:val="000000" w:themeColor="text1"/>
              </w:rPr>
            </w:pPr>
          </w:p>
          <w:p w14:paraId="5DEB304E" w14:textId="77777777" w:rsidR="00A4176B" w:rsidRPr="007551E1" w:rsidRDefault="00A4176B" w:rsidP="00A4176B">
            <w:pPr>
              <w:rPr>
                <w:rFonts w:ascii="Times New Roman" w:hAnsi="Times New Roman"/>
                <w:color w:val="000000" w:themeColor="text1"/>
              </w:rPr>
            </w:pPr>
          </w:p>
          <w:p w14:paraId="22A908B7" w14:textId="77777777" w:rsidR="00A4176B" w:rsidRPr="007551E1" w:rsidRDefault="00A4176B" w:rsidP="00A4176B">
            <w:pPr>
              <w:rPr>
                <w:rFonts w:ascii="Times New Roman" w:hAnsi="Times New Roman"/>
                <w:color w:val="000000" w:themeColor="text1"/>
              </w:rPr>
            </w:pPr>
          </w:p>
          <w:p w14:paraId="49C008EE" w14:textId="77777777" w:rsidR="00A4176B" w:rsidRPr="007551E1" w:rsidRDefault="00A4176B" w:rsidP="00A4176B">
            <w:pPr>
              <w:rPr>
                <w:rFonts w:ascii="Times New Roman" w:hAnsi="Times New Roman"/>
                <w:color w:val="000000" w:themeColor="text1"/>
              </w:rPr>
            </w:pPr>
          </w:p>
          <w:p w14:paraId="672371FE" w14:textId="77777777" w:rsidR="00A4176B" w:rsidRPr="007551E1" w:rsidRDefault="00A4176B" w:rsidP="00A4176B">
            <w:pPr>
              <w:rPr>
                <w:rFonts w:ascii="Times New Roman" w:hAnsi="Times New Roman"/>
                <w:color w:val="000000" w:themeColor="text1"/>
              </w:rPr>
            </w:pPr>
          </w:p>
          <w:p w14:paraId="55D90DD1" w14:textId="77777777" w:rsidR="00A4176B" w:rsidRPr="007551E1" w:rsidRDefault="00A4176B" w:rsidP="00A4176B">
            <w:pPr>
              <w:rPr>
                <w:rFonts w:ascii="Times New Roman" w:hAnsi="Times New Roman"/>
                <w:color w:val="000000" w:themeColor="text1"/>
              </w:rPr>
            </w:pPr>
          </w:p>
          <w:p w14:paraId="02F3DE06" w14:textId="77777777" w:rsidR="00A4176B" w:rsidRPr="007551E1" w:rsidRDefault="00A4176B" w:rsidP="00A4176B">
            <w:pPr>
              <w:rPr>
                <w:rFonts w:ascii="Times New Roman" w:hAnsi="Times New Roman"/>
                <w:color w:val="000000" w:themeColor="text1"/>
              </w:rPr>
            </w:pPr>
          </w:p>
          <w:p w14:paraId="60995083" w14:textId="77777777" w:rsidR="00A4176B" w:rsidRPr="007551E1" w:rsidRDefault="00A4176B" w:rsidP="00A4176B">
            <w:pPr>
              <w:rPr>
                <w:rFonts w:ascii="Times New Roman" w:hAnsi="Times New Roman"/>
                <w:color w:val="000000" w:themeColor="text1"/>
              </w:rPr>
            </w:pPr>
          </w:p>
          <w:p w14:paraId="74B2A49B" w14:textId="77777777" w:rsidR="00A4176B" w:rsidRPr="007551E1" w:rsidRDefault="00A4176B" w:rsidP="00A4176B">
            <w:pPr>
              <w:rPr>
                <w:rFonts w:ascii="Times New Roman" w:hAnsi="Times New Roman"/>
                <w:color w:val="000000" w:themeColor="text1"/>
              </w:rPr>
            </w:pPr>
          </w:p>
          <w:p w14:paraId="0461B830" w14:textId="77777777" w:rsidR="00A4176B" w:rsidRPr="007551E1" w:rsidRDefault="00A4176B" w:rsidP="00A4176B">
            <w:pPr>
              <w:rPr>
                <w:rFonts w:ascii="Times New Roman" w:hAnsi="Times New Roman"/>
                <w:color w:val="000000" w:themeColor="text1"/>
              </w:rPr>
            </w:pPr>
          </w:p>
          <w:p w14:paraId="33E3AFE0" w14:textId="77777777" w:rsidR="00A4176B" w:rsidRPr="007551E1" w:rsidRDefault="00A4176B" w:rsidP="00A4176B">
            <w:pPr>
              <w:rPr>
                <w:rFonts w:ascii="Times New Roman" w:hAnsi="Times New Roman"/>
                <w:color w:val="000000" w:themeColor="text1"/>
              </w:rPr>
            </w:pPr>
          </w:p>
          <w:p w14:paraId="40DF052F" w14:textId="77777777" w:rsidR="00A4176B" w:rsidRPr="007551E1" w:rsidRDefault="00A4176B" w:rsidP="00A4176B">
            <w:pPr>
              <w:rPr>
                <w:rFonts w:ascii="Times New Roman" w:hAnsi="Times New Roman"/>
                <w:color w:val="000000" w:themeColor="text1"/>
              </w:rPr>
            </w:pPr>
          </w:p>
          <w:p w14:paraId="46D6A9A0" w14:textId="77777777" w:rsidR="00A4176B" w:rsidRPr="007551E1" w:rsidRDefault="00A4176B" w:rsidP="00A4176B">
            <w:pPr>
              <w:rPr>
                <w:rFonts w:ascii="Times New Roman" w:hAnsi="Times New Roman"/>
                <w:color w:val="000000" w:themeColor="text1"/>
              </w:rPr>
            </w:pPr>
          </w:p>
          <w:p w14:paraId="343638E4" w14:textId="77777777" w:rsidR="00A4176B" w:rsidRPr="007551E1" w:rsidRDefault="00A4176B" w:rsidP="00A4176B">
            <w:pPr>
              <w:rPr>
                <w:rFonts w:ascii="Times New Roman" w:hAnsi="Times New Roman"/>
                <w:color w:val="000000" w:themeColor="text1"/>
              </w:rPr>
            </w:pPr>
          </w:p>
          <w:p w14:paraId="1F314D89" w14:textId="77777777" w:rsidR="00A4176B" w:rsidRPr="007551E1" w:rsidRDefault="00A4176B" w:rsidP="00A4176B">
            <w:pPr>
              <w:rPr>
                <w:rFonts w:ascii="Times New Roman" w:hAnsi="Times New Roman"/>
                <w:color w:val="000000" w:themeColor="text1"/>
              </w:rPr>
            </w:pPr>
          </w:p>
          <w:p w14:paraId="417837EB" w14:textId="77777777" w:rsidR="00A4176B" w:rsidRPr="007551E1" w:rsidRDefault="00A4176B" w:rsidP="00A4176B">
            <w:pPr>
              <w:rPr>
                <w:rFonts w:ascii="Times New Roman" w:hAnsi="Times New Roman"/>
                <w:color w:val="000000" w:themeColor="text1"/>
              </w:rPr>
            </w:pPr>
          </w:p>
          <w:p w14:paraId="5DF733AC" w14:textId="77777777" w:rsidR="00A4176B" w:rsidRPr="007551E1" w:rsidRDefault="00A4176B" w:rsidP="00A4176B">
            <w:pPr>
              <w:jc w:val="both"/>
              <w:rPr>
                <w:rFonts w:ascii="Times New Roman" w:hAnsi="Times New Roman" w:cs="Times New Roman"/>
                <w:color w:val="000000" w:themeColor="text1"/>
              </w:rPr>
            </w:pPr>
          </w:p>
          <w:p w14:paraId="6F862B4B" w14:textId="3CB9B3ED" w:rsidR="00A4176B" w:rsidRPr="007551E1" w:rsidRDefault="00A4176B" w:rsidP="00A4176B">
            <w:pPr>
              <w:jc w:val="both"/>
              <w:rPr>
                <w:rFonts w:ascii="Times New Roman" w:hAnsi="Times New Roman" w:cs="Times New Roman"/>
                <w:color w:val="000000" w:themeColor="text1"/>
              </w:rPr>
            </w:pPr>
          </w:p>
          <w:p w14:paraId="3B3871FA" w14:textId="07E2AE29" w:rsidR="003067C4" w:rsidRPr="007551E1" w:rsidRDefault="003067C4" w:rsidP="00A4176B">
            <w:pPr>
              <w:jc w:val="both"/>
              <w:rPr>
                <w:rFonts w:ascii="Times New Roman" w:hAnsi="Times New Roman" w:cs="Times New Roman"/>
                <w:color w:val="000000" w:themeColor="text1"/>
              </w:rPr>
            </w:pPr>
          </w:p>
          <w:p w14:paraId="1E4019B0" w14:textId="7F1B34D4" w:rsidR="003067C4" w:rsidRPr="007551E1" w:rsidRDefault="003067C4" w:rsidP="00A4176B">
            <w:pPr>
              <w:jc w:val="both"/>
              <w:rPr>
                <w:rFonts w:ascii="Times New Roman" w:hAnsi="Times New Roman" w:cs="Times New Roman"/>
                <w:color w:val="000000" w:themeColor="text1"/>
              </w:rPr>
            </w:pPr>
          </w:p>
          <w:p w14:paraId="51C69416" w14:textId="4A2BFF8F" w:rsidR="0030528F" w:rsidRPr="007551E1" w:rsidRDefault="0030528F" w:rsidP="00A4176B">
            <w:pPr>
              <w:jc w:val="both"/>
              <w:rPr>
                <w:rFonts w:ascii="Times New Roman" w:hAnsi="Times New Roman" w:cs="Times New Roman"/>
                <w:color w:val="000000" w:themeColor="text1"/>
              </w:rPr>
            </w:pPr>
          </w:p>
          <w:p w14:paraId="14F7FC8D" w14:textId="08A05A68" w:rsidR="0030528F" w:rsidRPr="007551E1" w:rsidRDefault="0030528F" w:rsidP="00A4176B">
            <w:pPr>
              <w:jc w:val="both"/>
              <w:rPr>
                <w:rFonts w:ascii="Times New Roman" w:hAnsi="Times New Roman" w:cs="Times New Roman"/>
                <w:color w:val="000000" w:themeColor="text1"/>
              </w:rPr>
            </w:pPr>
          </w:p>
          <w:p w14:paraId="0AB90F91" w14:textId="7896E199" w:rsidR="0030528F" w:rsidRPr="007551E1" w:rsidRDefault="0030528F" w:rsidP="00A4176B">
            <w:pPr>
              <w:jc w:val="both"/>
              <w:rPr>
                <w:rFonts w:ascii="Times New Roman" w:hAnsi="Times New Roman" w:cs="Times New Roman"/>
                <w:color w:val="000000" w:themeColor="text1"/>
              </w:rPr>
            </w:pPr>
          </w:p>
          <w:p w14:paraId="4F59A610" w14:textId="3D449AD7" w:rsidR="0030528F" w:rsidRPr="007551E1" w:rsidRDefault="0030528F" w:rsidP="00A4176B">
            <w:pPr>
              <w:jc w:val="both"/>
              <w:rPr>
                <w:rFonts w:ascii="Times New Roman" w:hAnsi="Times New Roman" w:cs="Times New Roman"/>
                <w:color w:val="000000" w:themeColor="text1"/>
              </w:rPr>
            </w:pPr>
          </w:p>
          <w:p w14:paraId="0BF4FA95" w14:textId="503DDCC0" w:rsidR="0030528F" w:rsidRPr="007551E1" w:rsidRDefault="0030528F" w:rsidP="00A4176B">
            <w:pPr>
              <w:jc w:val="both"/>
              <w:rPr>
                <w:rFonts w:ascii="Times New Roman" w:hAnsi="Times New Roman" w:cs="Times New Roman"/>
                <w:color w:val="000000" w:themeColor="text1"/>
              </w:rPr>
            </w:pPr>
          </w:p>
          <w:p w14:paraId="704A9B8C" w14:textId="793E35FA" w:rsidR="0030528F" w:rsidRPr="007551E1" w:rsidRDefault="0030528F" w:rsidP="00A4176B">
            <w:pPr>
              <w:jc w:val="both"/>
              <w:rPr>
                <w:rFonts w:ascii="Times New Roman" w:hAnsi="Times New Roman" w:cs="Times New Roman"/>
                <w:color w:val="000000" w:themeColor="text1"/>
              </w:rPr>
            </w:pPr>
          </w:p>
          <w:p w14:paraId="62A9BC38" w14:textId="24A688B0" w:rsidR="0030528F" w:rsidRPr="007551E1" w:rsidRDefault="0030528F" w:rsidP="00A4176B">
            <w:pPr>
              <w:jc w:val="both"/>
              <w:rPr>
                <w:rFonts w:ascii="Times New Roman" w:hAnsi="Times New Roman" w:cs="Times New Roman"/>
                <w:color w:val="000000" w:themeColor="text1"/>
              </w:rPr>
            </w:pPr>
          </w:p>
          <w:p w14:paraId="23D68156" w14:textId="772C78F6" w:rsidR="0030528F" w:rsidRPr="007551E1" w:rsidRDefault="0030528F" w:rsidP="00A4176B">
            <w:pPr>
              <w:jc w:val="both"/>
              <w:rPr>
                <w:rFonts w:ascii="Times New Roman" w:hAnsi="Times New Roman" w:cs="Times New Roman"/>
                <w:color w:val="000000" w:themeColor="text1"/>
              </w:rPr>
            </w:pPr>
          </w:p>
          <w:p w14:paraId="00296278" w14:textId="4EB334B0" w:rsidR="0030528F" w:rsidRPr="007551E1" w:rsidRDefault="0030528F" w:rsidP="00A4176B">
            <w:pPr>
              <w:jc w:val="both"/>
              <w:rPr>
                <w:rFonts w:ascii="Times New Roman" w:hAnsi="Times New Roman" w:cs="Times New Roman"/>
                <w:color w:val="000000" w:themeColor="text1"/>
              </w:rPr>
            </w:pPr>
          </w:p>
          <w:p w14:paraId="4BF92C63" w14:textId="3128C222" w:rsidR="0030528F" w:rsidRPr="007551E1" w:rsidRDefault="0030528F" w:rsidP="00A4176B">
            <w:pPr>
              <w:jc w:val="both"/>
              <w:rPr>
                <w:rFonts w:ascii="Times New Roman" w:hAnsi="Times New Roman" w:cs="Times New Roman"/>
                <w:color w:val="000000" w:themeColor="text1"/>
              </w:rPr>
            </w:pPr>
          </w:p>
          <w:p w14:paraId="03AC68F9" w14:textId="0843CB0A" w:rsidR="0030528F" w:rsidRPr="007551E1" w:rsidRDefault="0030528F" w:rsidP="00A4176B">
            <w:pPr>
              <w:jc w:val="both"/>
              <w:rPr>
                <w:rFonts w:ascii="Times New Roman" w:hAnsi="Times New Roman" w:cs="Times New Roman"/>
                <w:color w:val="000000" w:themeColor="text1"/>
              </w:rPr>
            </w:pPr>
          </w:p>
          <w:p w14:paraId="2BD0E30D" w14:textId="07A327D8" w:rsidR="0030528F" w:rsidRPr="007551E1" w:rsidRDefault="0030528F" w:rsidP="00A4176B">
            <w:pPr>
              <w:jc w:val="both"/>
              <w:rPr>
                <w:rFonts w:ascii="Times New Roman" w:hAnsi="Times New Roman" w:cs="Times New Roman"/>
                <w:color w:val="000000" w:themeColor="text1"/>
              </w:rPr>
            </w:pPr>
          </w:p>
          <w:p w14:paraId="193C2CD6" w14:textId="3490DD64" w:rsidR="0030528F" w:rsidRPr="007551E1" w:rsidRDefault="0030528F" w:rsidP="00A4176B">
            <w:pPr>
              <w:jc w:val="both"/>
              <w:rPr>
                <w:rFonts w:ascii="Times New Roman" w:hAnsi="Times New Roman" w:cs="Times New Roman"/>
                <w:color w:val="000000" w:themeColor="text1"/>
              </w:rPr>
            </w:pPr>
          </w:p>
          <w:p w14:paraId="28764A17" w14:textId="793273BC" w:rsidR="0030528F" w:rsidRPr="007551E1" w:rsidRDefault="0030528F" w:rsidP="00A4176B">
            <w:pPr>
              <w:jc w:val="both"/>
              <w:rPr>
                <w:rFonts w:ascii="Times New Roman" w:hAnsi="Times New Roman" w:cs="Times New Roman"/>
                <w:color w:val="000000" w:themeColor="text1"/>
              </w:rPr>
            </w:pPr>
          </w:p>
          <w:p w14:paraId="1F8EEF61" w14:textId="77777777" w:rsidR="008461A3" w:rsidRPr="007551E1" w:rsidRDefault="008461A3" w:rsidP="00A4176B">
            <w:pPr>
              <w:jc w:val="both"/>
              <w:rPr>
                <w:rFonts w:ascii="Times New Roman" w:hAnsi="Times New Roman" w:cs="Times New Roman"/>
                <w:color w:val="000000" w:themeColor="text1"/>
              </w:rPr>
            </w:pPr>
          </w:p>
          <w:p w14:paraId="48B19DD0" w14:textId="77777777" w:rsidR="00A4176B" w:rsidRPr="007551E1" w:rsidRDefault="00A4176B" w:rsidP="00A4176B">
            <w:pPr>
              <w:jc w:val="both"/>
              <w:rPr>
                <w:rFonts w:ascii="Times New Roman" w:hAnsi="Times New Roman" w:cs="Times New Roman"/>
                <w:b/>
                <w:color w:val="000000" w:themeColor="text1"/>
                <w:sz w:val="24"/>
                <w:szCs w:val="24"/>
                <w:u w:val="single"/>
              </w:rPr>
            </w:pPr>
            <w:r w:rsidRPr="007551E1">
              <w:rPr>
                <w:rFonts w:ascii="Times New Roman" w:hAnsi="Times New Roman" w:cs="Times New Roman"/>
                <w:b/>
                <w:color w:val="000000" w:themeColor="text1"/>
                <w:sz w:val="24"/>
                <w:szCs w:val="24"/>
                <w:u w:val="single"/>
              </w:rPr>
              <w:t>ПКН-2</w:t>
            </w:r>
          </w:p>
          <w:p w14:paraId="61000CE7" w14:textId="10B3EC5A" w:rsidR="00A4176B" w:rsidRPr="007551E1" w:rsidRDefault="008461A3" w:rsidP="00A4176B">
            <w:pPr>
              <w:jc w:val="both"/>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 xml:space="preserve">Способность  на основе существующих методик, нормативно-правовой базы рассчитывать финансово-экономические показатели, анализировать и содержательно </w:t>
            </w:r>
            <w:r w:rsidRPr="007551E1">
              <w:rPr>
                <w:rFonts w:ascii="Times New Roman" w:hAnsi="Times New Roman" w:cs="Times New Roman"/>
                <w:color w:val="000000" w:themeColor="text1"/>
                <w:sz w:val="24"/>
                <w:szCs w:val="24"/>
              </w:rPr>
              <w:lastRenderedPageBreak/>
              <w:t>объяснять природу экономических процессов на микро и макро уровне</w:t>
            </w:r>
          </w:p>
          <w:p w14:paraId="376A30F9" w14:textId="7FE584A3" w:rsidR="00D839DF" w:rsidRPr="007551E1" w:rsidRDefault="00D839DF" w:rsidP="00A4176B">
            <w:pPr>
              <w:jc w:val="both"/>
              <w:rPr>
                <w:rFonts w:ascii="Times New Roman" w:hAnsi="Times New Roman" w:cs="Times New Roman"/>
                <w:color w:val="000000" w:themeColor="text1"/>
                <w:sz w:val="24"/>
                <w:szCs w:val="24"/>
              </w:rPr>
            </w:pPr>
          </w:p>
          <w:p w14:paraId="231E6CA9" w14:textId="613B4438" w:rsidR="00D839DF" w:rsidRPr="007551E1" w:rsidRDefault="00D839DF" w:rsidP="00A4176B">
            <w:pPr>
              <w:jc w:val="both"/>
              <w:rPr>
                <w:rFonts w:ascii="Times New Roman" w:hAnsi="Times New Roman" w:cs="Times New Roman"/>
                <w:color w:val="000000" w:themeColor="text1"/>
                <w:sz w:val="24"/>
                <w:szCs w:val="24"/>
              </w:rPr>
            </w:pPr>
          </w:p>
          <w:p w14:paraId="39B4F45B" w14:textId="6E0F22FE" w:rsidR="00D839DF" w:rsidRPr="007551E1" w:rsidRDefault="00D839DF" w:rsidP="00A4176B">
            <w:pPr>
              <w:jc w:val="both"/>
              <w:rPr>
                <w:rFonts w:ascii="Times New Roman" w:hAnsi="Times New Roman" w:cs="Times New Roman"/>
                <w:color w:val="000000" w:themeColor="text1"/>
                <w:sz w:val="24"/>
                <w:szCs w:val="24"/>
              </w:rPr>
            </w:pPr>
          </w:p>
          <w:p w14:paraId="55BE659B" w14:textId="044CC48D" w:rsidR="00D839DF" w:rsidRPr="007551E1" w:rsidRDefault="00D839DF" w:rsidP="00A4176B">
            <w:pPr>
              <w:jc w:val="both"/>
              <w:rPr>
                <w:rFonts w:ascii="Times New Roman" w:hAnsi="Times New Roman" w:cs="Times New Roman"/>
                <w:color w:val="000000" w:themeColor="text1"/>
                <w:sz w:val="24"/>
                <w:szCs w:val="24"/>
              </w:rPr>
            </w:pPr>
          </w:p>
          <w:p w14:paraId="101D1584" w14:textId="46CF1696" w:rsidR="00D839DF" w:rsidRPr="007551E1" w:rsidRDefault="00D839DF" w:rsidP="00A4176B">
            <w:pPr>
              <w:jc w:val="both"/>
              <w:rPr>
                <w:rFonts w:ascii="Times New Roman" w:hAnsi="Times New Roman" w:cs="Times New Roman"/>
                <w:color w:val="000000" w:themeColor="text1"/>
                <w:sz w:val="24"/>
                <w:szCs w:val="24"/>
              </w:rPr>
            </w:pPr>
          </w:p>
          <w:p w14:paraId="11A243B9" w14:textId="190CD1C6" w:rsidR="00D839DF" w:rsidRPr="007551E1" w:rsidRDefault="00D839DF" w:rsidP="00A4176B">
            <w:pPr>
              <w:jc w:val="both"/>
              <w:rPr>
                <w:rFonts w:ascii="Times New Roman" w:hAnsi="Times New Roman" w:cs="Times New Roman"/>
                <w:color w:val="000000" w:themeColor="text1"/>
                <w:sz w:val="24"/>
                <w:szCs w:val="24"/>
              </w:rPr>
            </w:pPr>
          </w:p>
          <w:p w14:paraId="1BD849EF" w14:textId="539927B8" w:rsidR="00D839DF" w:rsidRPr="007551E1" w:rsidRDefault="00D839DF" w:rsidP="00A4176B">
            <w:pPr>
              <w:jc w:val="both"/>
              <w:rPr>
                <w:rFonts w:ascii="Times New Roman" w:hAnsi="Times New Roman" w:cs="Times New Roman"/>
                <w:color w:val="000000" w:themeColor="text1"/>
                <w:sz w:val="24"/>
                <w:szCs w:val="24"/>
              </w:rPr>
            </w:pPr>
          </w:p>
          <w:p w14:paraId="3595AC24" w14:textId="49F9A2F1" w:rsidR="00D839DF" w:rsidRPr="007551E1" w:rsidRDefault="00D839DF" w:rsidP="00A4176B">
            <w:pPr>
              <w:jc w:val="both"/>
              <w:rPr>
                <w:rFonts w:ascii="Times New Roman" w:hAnsi="Times New Roman" w:cs="Times New Roman"/>
                <w:color w:val="000000" w:themeColor="text1"/>
                <w:sz w:val="24"/>
                <w:szCs w:val="24"/>
              </w:rPr>
            </w:pPr>
          </w:p>
          <w:p w14:paraId="08ECC46E" w14:textId="7E38715F" w:rsidR="00D839DF" w:rsidRPr="007551E1" w:rsidRDefault="00D839DF" w:rsidP="00A4176B">
            <w:pPr>
              <w:jc w:val="both"/>
              <w:rPr>
                <w:rFonts w:ascii="Times New Roman" w:hAnsi="Times New Roman" w:cs="Times New Roman"/>
                <w:color w:val="000000" w:themeColor="text1"/>
                <w:sz w:val="24"/>
                <w:szCs w:val="24"/>
              </w:rPr>
            </w:pPr>
          </w:p>
          <w:p w14:paraId="5662394E" w14:textId="113D3F7A" w:rsidR="00D839DF" w:rsidRPr="007551E1" w:rsidRDefault="00D839DF" w:rsidP="00A4176B">
            <w:pPr>
              <w:jc w:val="both"/>
              <w:rPr>
                <w:rFonts w:ascii="Times New Roman" w:hAnsi="Times New Roman" w:cs="Times New Roman"/>
                <w:color w:val="000000" w:themeColor="text1"/>
                <w:sz w:val="24"/>
                <w:szCs w:val="24"/>
              </w:rPr>
            </w:pPr>
          </w:p>
          <w:p w14:paraId="75B8F280" w14:textId="533C07C5" w:rsidR="00D839DF" w:rsidRPr="007551E1" w:rsidRDefault="00D839DF" w:rsidP="00A4176B">
            <w:pPr>
              <w:jc w:val="both"/>
              <w:rPr>
                <w:rFonts w:ascii="Times New Roman" w:hAnsi="Times New Roman" w:cs="Times New Roman"/>
                <w:color w:val="000000" w:themeColor="text1"/>
                <w:sz w:val="24"/>
                <w:szCs w:val="24"/>
              </w:rPr>
            </w:pPr>
          </w:p>
          <w:p w14:paraId="4102E05E" w14:textId="26663AC9" w:rsidR="00D839DF" w:rsidRPr="007551E1" w:rsidRDefault="00D839DF" w:rsidP="00A4176B">
            <w:pPr>
              <w:jc w:val="both"/>
              <w:rPr>
                <w:rFonts w:ascii="Times New Roman" w:hAnsi="Times New Roman" w:cs="Times New Roman"/>
                <w:color w:val="000000" w:themeColor="text1"/>
                <w:sz w:val="24"/>
                <w:szCs w:val="24"/>
              </w:rPr>
            </w:pPr>
          </w:p>
          <w:p w14:paraId="3AE9F32F" w14:textId="3C231476" w:rsidR="00D839DF" w:rsidRPr="007551E1" w:rsidRDefault="00D839DF" w:rsidP="00A4176B">
            <w:pPr>
              <w:jc w:val="both"/>
              <w:rPr>
                <w:rFonts w:ascii="Times New Roman" w:hAnsi="Times New Roman" w:cs="Times New Roman"/>
                <w:color w:val="000000" w:themeColor="text1"/>
                <w:sz w:val="24"/>
                <w:szCs w:val="24"/>
              </w:rPr>
            </w:pPr>
          </w:p>
          <w:p w14:paraId="28D4CA29" w14:textId="065C51D4" w:rsidR="00D839DF" w:rsidRPr="007551E1" w:rsidRDefault="00D839DF" w:rsidP="00A4176B">
            <w:pPr>
              <w:jc w:val="both"/>
              <w:rPr>
                <w:rFonts w:ascii="Times New Roman" w:hAnsi="Times New Roman" w:cs="Times New Roman"/>
                <w:color w:val="000000" w:themeColor="text1"/>
                <w:sz w:val="24"/>
                <w:szCs w:val="24"/>
              </w:rPr>
            </w:pPr>
          </w:p>
          <w:p w14:paraId="1EBBD7B5" w14:textId="274EFC3E" w:rsidR="00D839DF" w:rsidRPr="007551E1" w:rsidRDefault="00D839DF" w:rsidP="00A4176B">
            <w:pPr>
              <w:jc w:val="both"/>
              <w:rPr>
                <w:rFonts w:ascii="Times New Roman" w:hAnsi="Times New Roman" w:cs="Times New Roman"/>
                <w:color w:val="000000" w:themeColor="text1"/>
                <w:sz w:val="24"/>
                <w:szCs w:val="24"/>
              </w:rPr>
            </w:pPr>
          </w:p>
          <w:p w14:paraId="1C2FA6ED" w14:textId="6B2381C0" w:rsidR="00D839DF" w:rsidRPr="007551E1" w:rsidRDefault="00D839DF" w:rsidP="00A4176B">
            <w:pPr>
              <w:jc w:val="both"/>
              <w:rPr>
                <w:rFonts w:ascii="Times New Roman" w:hAnsi="Times New Roman" w:cs="Times New Roman"/>
                <w:color w:val="000000" w:themeColor="text1"/>
                <w:sz w:val="24"/>
                <w:szCs w:val="24"/>
              </w:rPr>
            </w:pPr>
          </w:p>
          <w:p w14:paraId="4C3590AB" w14:textId="3DFBDBF1" w:rsidR="00D839DF" w:rsidRPr="007551E1" w:rsidRDefault="00D839DF" w:rsidP="00A4176B">
            <w:pPr>
              <w:jc w:val="both"/>
              <w:rPr>
                <w:rFonts w:ascii="Times New Roman" w:hAnsi="Times New Roman" w:cs="Times New Roman"/>
                <w:color w:val="000000" w:themeColor="text1"/>
                <w:sz w:val="24"/>
                <w:szCs w:val="24"/>
              </w:rPr>
            </w:pPr>
          </w:p>
          <w:p w14:paraId="02319501" w14:textId="432E02C8" w:rsidR="00D839DF" w:rsidRPr="007551E1" w:rsidRDefault="00D839DF" w:rsidP="00A4176B">
            <w:pPr>
              <w:jc w:val="both"/>
              <w:rPr>
                <w:rFonts w:ascii="Times New Roman" w:hAnsi="Times New Roman" w:cs="Times New Roman"/>
                <w:color w:val="000000" w:themeColor="text1"/>
                <w:sz w:val="24"/>
                <w:szCs w:val="24"/>
              </w:rPr>
            </w:pPr>
          </w:p>
          <w:p w14:paraId="572D8E12" w14:textId="09B02A19" w:rsidR="00D839DF" w:rsidRPr="007551E1" w:rsidRDefault="00D839DF" w:rsidP="00A4176B">
            <w:pPr>
              <w:jc w:val="both"/>
              <w:rPr>
                <w:rFonts w:ascii="Times New Roman" w:hAnsi="Times New Roman" w:cs="Times New Roman"/>
                <w:color w:val="000000" w:themeColor="text1"/>
                <w:sz w:val="24"/>
                <w:szCs w:val="24"/>
              </w:rPr>
            </w:pPr>
          </w:p>
          <w:p w14:paraId="464BC797" w14:textId="6434C2C5" w:rsidR="00D839DF" w:rsidRPr="007551E1" w:rsidRDefault="00D839DF" w:rsidP="00A4176B">
            <w:pPr>
              <w:jc w:val="both"/>
              <w:rPr>
                <w:rFonts w:ascii="Times New Roman" w:hAnsi="Times New Roman" w:cs="Times New Roman"/>
                <w:color w:val="000000" w:themeColor="text1"/>
                <w:sz w:val="24"/>
                <w:szCs w:val="24"/>
              </w:rPr>
            </w:pPr>
          </w:p>
          <w:p w14:paraId="5720F461" w14:textId="264C0DE6" w:rsidR="00D839DF" w:rsidRPr="007551E1" w:rsidRDefault="00D839DF" w:rsidP="00A4176B">
            <w:pPr>
              <w:jc w:val="both"/>
              <w:rPr>
                <w:rFonts w:ascii="Times New Roman" w:hAnsi="Times New Roman" w:cs="Times New Roman"/>
                <w:color w:val="000000" w:themeColor="text1"/>
                <w:sz w:val="24"/>
                <w:szCs w:val="24"/>
              </w:rPr>
            </w:pPr>
          </w:p>
          <w:p w14:paraId="4EBDF02B" w14:textId="67B383A0" w:rsidR="00D839DF" w:rsidRPr="007551E1" w:rsidRDefault="00D839DF" w:rsidP="00A4176B">
            <w:pPr>
              <w:jc w:val="both"/>
              <w:rPr>
                <w:rFonts w:ascii="Times New Roman" w:hAnsi="Times New Roman" w:cs="Times New Roman"/>
                <w:color w:val="000000" w:themeColor="text1"/>
                <w:sz w:val="24"/>
                <w:szCs w:val="24"/>
              </w:rPr>
            </w:pPr>
          </w:p>
          <w:p w14:paraId="6CCD8171" w14:textId="22EBB09B" w:rsidR="00D839DF" w:rsidRPr="007551E1" w:rsidRDefault="00D839DF" w:rsidP="00A4176B">
            <w:pPr>
              <w:jc w:val="both"/>
              <w:rPr>
                <w:rFonts w:ascii="Times New Roman" w:hAnsi="Times New Roman" w:cs="Times New Roman"/>
                <w:color w:val="000000" w:themeColor="text1"/>
                <w:sz w:val="24"/>
                <w:szCs w:val="24"/>
              </w:rPr>
            </w:pPr>
          </w:p>
          <w:p w14:paraId="46E2FB28" w14:textId="0CCA0700" w:rsidR="00D839DF" w:rsidRPr="007551E1" w:rsidRDefault="00D839DF" w:rsidP="00A4176B">
            <w:pPr>
              <w:jc w:val="both"/>
              <w:rPr>
                <w:rFonts w:ascii="Times New Roman" w:hAnsi="Times New Roman" w:cs="Times New Roman"/>
                <w:color w:val="000000" w:themeColor="text1"/>
                <w:sz w:val="24"/>
                <w:szCs w:val="24"/>
              </w:rPr>
            </w:pPr>
          </w:p>
          <w:p w14:paraId="3D7B39D5" w14:textId="3B666803" w:rsidR="00D839DF" w:rsidRPr="007551E1" w:rsidRDefault="00D839DF" w:rsidP="00A4176B">
            <w:pPr>
              <w:jc w:val="both"/>
              <w:rPr>
                <w:rFonts w:ascii="Times New Roman" w:hAnsi="Times New Roman" w:cs="Times New Roman"/>
                <w:color w:val="000000" w:themeColor="text1"/>
                <w:sz w:val="24"/>
                <w:szCs w:val="24"/>
              </w:rPr>
            </w:pPr>
          </w:p>
          <w:p w14:paraId="62B10771" w14:textId="3C775769" w:rsidR="00D839DF" w:rsidRPr="007551E1" w:rsidRDefault="00D839DF" w:rsidP="00A4176B">
            <w:pPr>
              <w:jc w:val="both"/>
              <w:rPr>
                <w:rFonts w:ascii="Times New Roman" w:hAnsi="Times New Roman" w:cs="Times New Roman"/>
                <w:color w:val="000000" w:themeColor="text1"/>
                <w:sz w:val="24"/>
                <w:szCs w:val="24"/>
              </w:rPr>
            </w:pPr>
          </w:p>
          <w:p w14:paraId="49613D6C" w14:textId="327E2FC0" w:rsidR="00D839DF" w:rsidRPr="007551E1" w:rsidRDefault="00D839DF" w:rsidP="00A4176B">
            <w:pPr>
              <w:jc w:val="both"/>
              <w:rPr>
                <w:rFonts w:ascii="Times New Roman" w:hAnsi="Times New Roman" w:cs="Times New Roman"/>
                <w:color w:val="000000" w:themeColor="text1"/>
                <w:sz w:val="24"/>
                <w:szCs w:val="24"/>
              </w:rPr>
            </w:pPr>
          </w:p>
          <w:p w14:paraId="2DFAB896" w14:textId="0688122F" w:rsidR="00D839DF" w:rsidRPr="007551E1" w:rsidRDefault="00D839DF" w:rsidP="00A4176B">
            <w:pPr>
              <w:jc w:val="both"/>
              <w:rPr>
                <w:rFonts w:ascii="Times New Roman" w:hAnsi="Times New Roman" w:cs="Times New Roman"/>
                <w:color w:val="000000" w:themeColor="text1"/>
                <w:sz w:val="24"/>
                <w:szCs w:val="24"/>
              </w:rPr>
            </w:pPr>
          </w:p>
          <w:p w14:paraId="2D2E57B0" w14:textId="65E6C0C5" w:rsidR="00D839DF" w:rsidRPr="007551E1" w:rsidRDefault="00D839DF" w:rsidP="00A4176B">
            <w:pPr>
              <w:jc w:val="both"/>
              <w:rPr>
                <w:rFonts w:ascii="Times New Roman" w:hAnsi="Times New Roman" w:cs="Times New Roman"/>
                <w:color w:val="000000" w:themeColor="text1"/>
                <w:sz w:val="24"/>
                <w:szCs w:val="24"/>
              </w:rPr>
            </w:pPr>
          </w:p>
          <w:p w14:paraId="607E2A7E" w14:textId="63311750" w:rsidR="00D839DF" w:rsidRPr="007551E1" w:rsidRDefault="00D839DF" w:rsidP="00A4176B">
            <w:pPr>
              <w:jc w:val="both"/>
              <w:rPr>
                <w:rFonts w:ascii="Times New Roman" w:hAnsi="Times New Roman" w:cs="Times New Roman"/>
                <w:color w:val="000000" w:themeColor="text1"/>
                <w:sz w:val="24"/>
                <w:szCs w:val="24"/>
              </w:rPr>
            </w:pPr>
          </w:p>
          <w:p w14:paraId="6D583559" w14:textId="6C0376A3" w:rsidR="00D839DF" w:rsidRPr="007551E1" w:rsidRDefault="00D839DF" w:rsidP="00A4176B">
            <w:pPr>
              <w:jc w:val="both"/>
              <w:rPr>
                <w:rFonts w:ascii="Times New Roman" w:hAnsi="Times New Roman" w:cs="Times New Roman"/>
                <w:color w:val="000000" w:themeColor="text1"/>
                <w:sz w:val="24"/>
                <w:szCs w:val="24"/>
              </w:rPr>
            </w:pPr>
          </w:p>
          <w:p w14:paraId="5BEB4D37" w14:textId="6CFE1683" w:rsidR="00D839DF" w:rsidRPr="007551E1" w:rsidRDefault="00D839DF" w:rsidP="00A4176B">
            <w:pPr>
              <w:jc w:val="both"/>
              <w:rPr>
                <w:rFonts w:ascii="Times New Roman" w:hAnsi="Times New Roman" w:cs="Times New Roman"/>
                <w:color w:val="000000" w:themeColor="text1"/>
                <w:sz w:val="24"/>
                <w:szCs w:val="24"/>
              </w:rPr>
            </w:pPr>
          </w:p>
          <w:p w14:paraId="6AB29021" w14:textId="5F503B98" w:rsidR="00D839DF" w:rsidRPr="007551E1" w:rsidRDefault="00D839DF" w:rsidP="00A4176B">
            <w:pPr>
              <w:jc w:val="both"/>
              <w:rPr>
                <w:rFonts w:ascii="Times New Roman" w:hAnsi="Times New Roman" w:cs="Times New Roman"/>
                <w:color w:val="000000" w:themeColor="text1"/>
                <w:sz w:val="24"/>
                <w:szCs w:val="24"/>
              </w:rPr>
            </w:pPr>
          </w:p>
          <w:p w14:paraId="240B2EDB" w14:textId="5C114BF7" w:rsidR="00D839DF" w:rsidRPr="007551E1" w:rsidRDefault="00D839DF" w:rsidP="00A4176B">
            <w:pPr>
              <w:jc w:val="both"/>
              <w:rPr>
                <w:rFonts w:ascii="Times New Roman" w:hAnsi="Times New Roman" w:cs="Times New Roman"/>
                <w:color w:val="000000" w:themeColor="text1"/>
                <w:sz w:val="24"/>
                <w:szCs w:val="24"/>
              </w:rPr>
            </w:pPr>
          </w:p>
          <w:p w14:paraId="1E9C3CB7" w14:textId="6AD2073A" w:rsidR="00D839DF" w:rsidRPr="007551E1" w:rsidRDefault="00D839DF" w:rsidP="00A4176B">
            <w:pPr>
              <w:jc w:val="both"/>
              <w:rPr>
                <w:rFonts w:ascii="Times New Roman" w:hAnsi="Times New Roman" w:cs="Times New Roman"/>
                <w:color w:val="000000" w:themeColor="text1"/>
                <w:sz w:val="24"/>
                <w:szCs w:val="24"/>
              </w:rPr>
            </w:pPr>
          </w:p>
          <w:p w14:paraId="166C389B" w14:textId="50C44196" w:rsidR="00D839DF" w:rsidRPr="007551E1" w:rsidRDefault="00D839DF" w:rsidP="00A4176B">
            <w:pPr>
              <w:jc w:val="both"/>
              <w:rPr>
                <w:rFonts w:ascii="Times New Roman" w:hAnsi="Times New Roman" w:cs="Times New Roman"/>
                <w:color w:val="000000" w:themeColor="text1"/>
                <w:sz w:val="24"/>
                <w:szCs w:val="24"/>
              </w:rPr>
            </w:pPr>
          </w:p>
          <w:p w14:paraId="141508F0" w14:textId="060492D1" w:rsidR="00D839DF" w:rsidRPr="007551E1" w:rsidRDefault="00D839DF" w:rsidP="00A4176B">
            <w:pPr>
              <w:jc w:val="both"/>
              <w:rPr>
                <w:rFonts w:ascii="Times New Roman" w:hAnsi="Times New Roman" w:cs="Times New Roman"/>
                <w:color w:val="000000" w:themeColor="text1"/>
                <w:sz w:val="24"/>
                <w:szCs w:val="24"/>
              </w:rPr>
            </w:pPr>
          </w:p>
          <w:p w14:paraId="7881152B" w14:textId="0B160A23" w:rsidR="00D839DF" w:rsidRPr="007551E1" w:rsidRDefault="00D839DF" w:rsidP="00A4176B">
            <w:pPr>
              <w:jc w:val="both"/>
              <w:rPr>
                <w:rFonts w:ascii="Times New Roman" w:hAnsi="Times New Roman" w:cs="Times New Roman"/>
                <w:color w:val="000000" w:themeColor="text1"/>
                <w:sz w:val="24"/>
                <w:szCs w:val="24"/>
              </w:rPr>
            </w:pPr>
          </w:p>
          <w:p w14:paraId="678F8966" w14:textId="08970019" w:rsidR="00D839DF" w:rsidRPr="007551E1" w:rsidRDefault="00D839DF" w:rsidP="00A4176B">
            <w:pPr>
              <w:jc w:val="both"/>
              <w:rPr>
                <w:rFonts w:ascii="Times New Roman" w:hAnsi="Times New Roman" w:cs="Times New Roman"/>
                <w:color w:val="000000" w:themeColor="text1"/>
                <w:sz w:val="24"/>
                <w:szCs w:val="24"/>
              </w:rPr>
            </w:pPr>
          </w:p>
          <w:p w14:paraId="23EB8418" w14:textId="1D374B5C" w:rsidR="00D839DF" w:rsidRPr="007551E1" w:rsidRDefault="00D839DF" w:rsidP="00A4176B">
            <w:pPr>
              <w:jc w:val="both"/>
              <w:rPr>
                <w:rFonts w:ascii="Times New Roman" w:hAnsi="Times New Roman" w:cs="Times New Roman"/>
                <w:color w:val="000000" w:themeColor="text1"/>
                <w:sz w:val="24"/>
                <w:szCs w:val="24"/>
              </w:rPr>
            </w:pPr>
          </w:p>
          <w:p w14:paraId="6D52DC90" w14:textId="1EE47FD8" w:rsidR="00D839DF" w:rsidRPr="007551E1" w:rsidRDefault="00D839DF" w:rsidP="00A4176B">
            <w:pPr>
              <w:jc w:val="both"/>
              <w:rPr>
                <w:rFonts w:ascii="Times New Roman" w:hAnsi="Times New Roman" w:cs="Times New Roman"/>
                <w:color w:val="000000" w:themeColor="text1"/>
                <w:sz w:val="24"/>
                <w:szCs w:val="24"/>
              </w:rPr>
            </w:pPr>
          </w:p>
          <w:p w14:paraId="3F093AF0" w14:textId="6026EF3D" w:rsidR="00D839DF" w:rsidRPr="007551E1" w:rsidRDefault="00D839DF" w:rsidP="00A4176B">
            <w:pPr>
              <w:jc w:val="both"/>
              <w:rPr>
                <w:rFonts w:ascii="Times New Roman" w:hAnsi="Times New Roman" w:cs="Times New Roman"/>
                <w:color w:val="000000" w:themeColor="text1"/>
                <w:sz w:val="24"/>
                <w:szCs w:val="24"/>
              </w:rPr>
            </w:pPr>
          </w:p>
          <w:p w14:paraId="50B4E022" w14:textId="4607648C" w:rsidR="00D839DF" w:rsidRPr="007551E1" w:rsidRDefault="00D839DF" w:rsidP="00A4176B">
            <w:pPr>
              <w:jc w:val="both"/>
              <w:rPr>
                <w:rFonts w:ascii="Times New Roman" w:hAnsi="Times New Roman" w:cs="Times New Roman"/>
                <w:color w:val="000000" w:themeColor="text1"/>
                <w:sz w:val="24"/>
                <w:szCs w:val="24"/>
              </w:rPr>
            </w:pPr>
          </w:p>
          <w:p w14:paraId="24A933CA" w14:textId="0A349990" w:rsidR="00D839DF" w:rsidRPr="007551E1" w:rsidRDefault="00D839DF" w:rsidP="00A4176B">
            <w:pPr>
              <w:jc w:val="both"/>
              <w:rPr>
                <w:rFonts w:ascii="Times New Roman" w:hAnsi="Times New Roman" w:cs="Times New Roman"/>
                <w:color w:val="000000" w:themeColor="text1"/>
                <w:sz w:val="24"/>
                <w:szCs w:val="24"/>
              </w:rPr>
            </w:pPr>
          </w:p>
          <w:p w14:paraId="1EF3E03D" w14:textId="0CEE3D1C" w:rsidR="00D839DF" w:rsidRPr="007551E1" w:rsidRDefault="00D839DF" w:rsidP="00A4176B">
            <w:pPr>
              <w:jc w:val="both"/>
              <w:rPr>
                <w:rFonts w:ascii="Times New Roman" w:hAnsi="Times New Roman" w:cs="Times New Roman"/>
                <w:color w:val="000000" w:themeColor="text1"/>
                <w:sz w:val="24"/>
                <w:szCs w:val="24"/>
              </w:rPr>
            </w:pPr>
          </w:p>
          <w:p w14:paraId="2AAB1073" w14:textId="7FA2C4DF" w:rsidR="00D839DF" w:rsidRPr="007551E1" w:rsidRDefault="00D839DF" w:rsidP="00A4176B">
            <w:pPr>
              <w:jc w:val="both"/>
              <w:rPr>
                <w:rFonts w:ascii="Times New Roman" w:hAnsi="Times New Roman" w:cs="Times New Roman"/>
                <w:color w:val="000000" w:themeColor="text1"/>
                <w:sz w:val="24"/>
                <w:szCs w:val="24"/>
              </w:rPr>
            </w:pPr>
          </w:p>
          <w:p w14:paraId="22678896" w14:textId="78EFB9C8" w:rsidR="00D839DF" w:rsidRPr="007551E1" w:rsidRDefault="00D839DF" w:rsidP="00A4176B">
            <w:pPr>
              <w:jc w:val="both"/>
              <w:rPr>
                <w:rFonts w:ascii="Times New Roman" w:hAnsi="Times New Roman" w:cs="Times New Roman"/>
                <w:color w:val="000000" w:themeColor="text1"/>
                <w:sz w:val="24"/>
                <w:szCs w:val="24"/>
              </w:rPr>
            </w:pPr>
          </w:p>
          <w:p w14:paraId="1FB71EF3" w14:textId="4F2B1C54" w:rsidR="00D839DF" w:rsidRPr="007551E1" w:rsidRDefault="00D839DF" w:rsidP="00A4176B">
            <w:pPr>
              <w:jc w:val="both"/>
              <w:rPr>
                <w:rFonts w:ascii="Times New Roman" w:hAnsi="Times New Roman" w:cs="Times New Roman"/>
                <w:color w:val="000000" w:themeColor="text1"/>
                <w:sz w:val="24"/>
                <w:szCs w:val="24"/>
              </w:rPr>
            </w:pPr>
          </w:p>
          <w:p w14:paraId="43EAAA5E" w14:textId="1C96A88D" w:rsidR="00D839DF" w:rsidRPr="007551E1" w:rsidRDefault="00D839DF" w:rsidP="00A4176B">
            <w:pPr>
              <w:jc w:val="both"/>
              <w:rPr>
                <w:rFonts w:ascii="Times New Roman" w:hAnsi="Times New Roman" w:cs="Times New Roman"/>
                <w:color w:val="000000" w:themeColor="text1"/>
                <w:sz w:val="24"/>
                <w:szCs w:val="24"/>
              </w:rPr>
            </w:pPr>
          </w:p>
          <w:p w14:paraId="5ACCD8E0" w14:textId="7FA8F74B" w:rsidR="00D839DF" w:rsidRPr="007551E1" w:rsidRDefault="00D839DF" w:rsidP="00A4176B">
            <w:pPr>
              <w:jc w:val="both"/>
              <w:rPr>
                <w:rFonts w:ascii="Times New Roman" w:hAnsi="Times New Roman" w:cs="Times New Roman"/>
                <w:color w:val="000000" w:themeColor="text1"/>
                <w:sz w:val="24"/>
                <w:szCs w:val="24"/>
              </w:rPr>
            </w:pPr>
          </w:p>
          <w:p w14:paraId="1023E3FF" w14:textId="4BEE68E8" w:rsidR="00D839DF" w:rsidRPr="007551E1" w:rsidRDefault="00D839DF" w:rsidP="00A4176B">
            <w:pPr>
              <w:jc w:val="both"/>
              <w:rPr>
                <w:rFonts w:ascii="Times New Roman" w:hAnsi="Times New Roman" w:cs="Times New Roman"/>
                <w:color w:val="000000" w:themeColor="text1"/>
                <w:sz w:val="24"/>
                <w:szCs w:val="24"/>
              </w:rPr>
            </w:pPr>
          </w:p>
          <w:p w14:paraId="143B59C3" w14:textId="43EF3A46" w:rsidR="00D839DF" w:rsidRPr="007551E1" w:rsidRDefault="00D839DF" w:rsidP="00A4176B">
            <w:pPr>
              <w:jc w:val="both"/>
              <w:rPr>
                <w:rFonts w:ascii="Times New Roman" w:hAnsi="Times New Roman" w:cs="Times New Roman"/>
                <w:color w:val="000000" w:themeColor="text1"/>
                <w:sz w:val="24"/>
                <w:szCs w:val="24"/>
              </w:rPr>
            </w:pPr>
          </w:p>
          <w:p w14:paraId="4B9B5E41" w14:textId="227BC0C0" w:rsidR="00D839DF" w:rsidRPr="007551E1" w:rsidRDefault="00D839DF" w:rsidP="00A4176B">
            <w:pPr>
              <w:jc w:val="both"/>
              <w:rPr>
                <w:rFonts w:ascii="Times New Roman" w:hAnsi="Times New Roman" w:cs="Times New Roman"/>
                <w:color w:val="000000" w:themeColor="text1"/>
                <w:sz w:val="24"/>
                <w:szCs w:val="24"/>
              </w:rPr>
            </w:pPr>
          </w:p>
          <w:p w14:paraId="009E5720" w14:textId="55812424" w:rsidR="00D839DF" w:rsidRPr="007551E1" w:rsidRDefault="00D839DF" w:rsidP="00A4176B">
            <w:pPr>
              <w:jc w:val="both"/>
              <w:rPr>
                <w:rFonts w:ascii="Times New Roman" w:hAnsi="Times New Roman" w:cs="Times New Roman"/>
                <w:color w:val="000000" w:themeColor="text1"/>
                <w:sz w:val="24"/>
                <w:szCs w:val="24"/>
              </w:rPr>
            </w:pPr>
          </w:p>
          <w:p w14:paraId="565457CA" w14:textId="7CB8B619" w:rsidR="00D839DF" w:rsidRPr="007551E1" w:rsidRDefault="00D839DF" w:rsidP="00A4176B">
            <w:pPr>
              <w:jc w:val="both"/>
              <w:rPr>
                <w:rFonts w:ascii="Times New Roman" w:hAnsi="Times New Roman" w:cs="Times New Roman"/>
                <w:color w:val="000000" w:themeColor="text1"/>
                <w:sz w:val="24"/>
                <w:szCs w:val="24"/>
              </w:rPr>
            </w:pPr>
          </w:p>
          <w:p w14:paraId="552ED57E" w14:textId="00C118B8" w:rsidR="00D839DF" w:rsidRPr="007551E1" w:rsidRDefault="00D839DF" w:rsidP="00A4176B">
            <w:pPr>
              <w:jc w:val="both"/>
              <w:rPr>
                <w:rFonts w:ascii="Times New Roman" w:hAnsi="Times New Roman" w:cs="Times New Roman"/>
                <w:color w:val="000000" w:themeColor="text1"/>
                <w:sz w:val="24"/>
                <w:szCs w:val="24"/>
              </w:rPr>
            </w:pPr>
          </w:p>
          <w:p w14:paraId="0ADE0B6F" w14:textId="03696AD6" w:rsidR="00D839DF" w:rsidRPr="007551E1" w:rsidRDefault="00D839DF" w:rsidP="00A4176B">
            <w:pPr>
              <w:jc w:val="both"/>
              <w:rPr>
                <w:rFonts w:ascii="Times New Roman" w:hAnsi="Times New Roman" w:cs="Times New Roman"/>
                <w:color w:val="000000" w:themeColor="text1"/>
                <w:sz w:val="24"/>
                <w:szCs w:val="24"/>
              </w:rPr>
            </w:pPr>
          </w:p>
          <w:p w14:paraId="7E34339F" w14:textId="33AD52D6" w:rsidR="00D839DF" w:rsidRPr="007551E1" w:rsidRDefault="00D839DF" w:rsidP="00A4176B">
            <w:pPr>
              <w:jc w:val="both"/>
              <w:rPr>
                <w:rFonts w:ascii="Times New Roman" w:hAnsi="Times New Roman" w:cs="Times New Roman"/>
                <w:color w:val="000000" w:themeColor="text1"/>
                <w:sz w:val="24"/>
                <w:szCs w:val="24"/>
              </w:rPr>
            </w:pPr>
          </w:p>
          <w:p w14:paraId="1B4FA58D" w14:textId="598EC27A" w:rsidR="00D839DF" w:rsidRPr="007551E1" w:rsidRDefault="00D839DF" w:rsidP="00A4176B">
            <w:pPr>
              <w:jc w:val="both"/>
              <w:rPr>
                <w:rFonts w:ascii="Times New Roman" w:hAnsi="Times New Roman" w:cs="Times New Roman"/>
                <w:color w:val="000000" w:themeColor="text1"/>
                <w:sz w:val="24"/>
                <w:szCs w:val="24"/>
              </w:rPr>
            </w:pPr>
          </w:p>
          <w:p w14:paraId="54C79B42" w14:textId="089C241F" w:rsidR="00D839DF" w:rsidRPr="007551E1" w:rsidRDefault="00D839DF" w:rsidP="00A4176B">
            <w:pPr>
              <w:jc w:val="both"/>
              <w:rPr>
                <w:rFonts w:ascii="Times New Roman" w:hAnsi="Times New Roman" w:cs="Times New Roman"/>
                <w:color w:val="000000" w:themeColor="text1"/>
                <w:sz w:val="24"/>
                <w:szCs w:val="24"/>
              </w:rPr>
            </w:pPr>
          </w:p>
          <w:p w14:paraId="69227760" w14:textId="6A4A8DF7" w:rsidR="00D839DF" w:rsidRPr="007551E1" w:rsidRDefault="00D839DF" w:rsidP="00A4176B">
            <w:pPr>
              <w:jc w:val="both"/>
              <w:rPr>
                <w:rFonts w:ascii="Times New Roman" w:hAnsi="Times New Roman" w:cs="Times New Roman"/>
                <w:color w:val="000000" w:themeColor="text1"/>
                <w:sz w:val="24"/>
                <w:szCs w:val="24"/>
              </w:rPr>
            </w:pPr>
          </w:p>
          <w:p w14:paraId="493532BE" w14:textId="18E88016" w:rsidR="00D839DF" w:rsidRPr="007551E1" w:rsidRDefault="00D839DF" w:rsidP="00A4176B">
            <w:pPr>
              <w:jc w:val="both"/>
              <w:rPr>
                <w:rFonts w:ascii="Times New Roman" w:hAnsi="Times New Roman" w:cs="Times New Roman"/>
                <w:color w:val="000000" w:themeColor="text1"/>
                <w:sz w:val="24"/>
                <w:szCs w:val="24"/>
              </w:rPr>
            </w:pPr>
          </w:p>
          <w:p w14:paraId="2A869666" w14:textId="084488B2" w:rsidR="00D839DF" w:rsidRPr="007551E1" w:rsidRDefault="00D839DF" w:rsidP="00A4176B">
            <w:pPr>
              <w:jc w:val="both"/>
              <w:rPr>
                <w:rFonts w:ascii="Times New Roman" w:hAnsi="Times New Roman" w:cs="Times New Roman"/>
                <w:color w:val="000000" w:themeColor="text1"/>
                <w:sz w:val="24"/>
                <w:szCs w:val="24"/>
              </w:rPr>
            </w:pPr>
          </w:p>
          <w:p w14:paraId="483CCCA3" w14:textId="5F8356FD" w:rsidR="00D839DF" w:rsidRPr="007551E1" w:rsidRDefault="00D839DF" w:rsidP="00A4176B">
            <w:pPr>
              <w:jc w:val="both"/>
              <w:rPr>
                <w:rFonts w:ascii="Times New Roman" w:hAnsi="Times New Roman" w:cs="Times New Roman"/>
                <w:color w:val="000000" w:themeColor="text1"/>
                <w:sz w:val="24"/>
                <w:szCs w:val="24"/>
              </w:rPr>
            </w:pPr>
          </w:p>
          <w:p w14:paraId="4CAD1694" w14:textId="27481079" w:rsidR="00D839DF" w:rsidRPr="007551E1" w:rsidRDefault="00D839DF" w:rsidP="00A4176B">
            <w:pPr>
              <w:jc w:val="both"/>
              <w:rPr>
                <w:rFonts w:ascii="Times New Roman" w:hAnsi="Times New Roman" w:cs="Times New Roman"/>
                <w:color w:val="000000" w:themeColor="text1"/>
                <w:sz w:val="24"/>
                <w:szCs w:val="24"/>
              </w:rPr>
            </w:pPr>
          </w:p>
          <w:p w14:paraId="12ACAA3B" w14:textId="050B5CB9" w:rsidR="00D839DF" w:rsidRPr="007551E1" w:rsidRDefault="00D839DF" w:rsidP="00A4176B">
            <w:pPr>
              <w:jc w:val="both"/>
              <w:rPr>
                <w:rFonts w:ascii="Times New Roman" w:hAnsi="Times New Roman" w:cs="Times New Roman"/>
                <w:color w:val="000000" w:themeColor="text1"/>
                <w:sz w:val="24"/>
                <w:szCs w:val="24"/>
              </w:rPr>
            </w:pPr>
          </w:p>
          <w:p w14:paraId="1FF0DD08" w14:textId="765C3BBE" w:rsidR="00D839DF" w:rsidRPr="007551E1" w:rsidRDefault="00D839DF" w:rsidP="00A4176B">
            <w:pPr>
              <w:jc w:val="both"/>
              <w:rPr>
                <w:rFonts w:ascii="Times New Roman" w:hAnsi="Times New Roman" w:cs="Times New Roman"/>
                <w:color w:val="000000" w:themeColor="text1"/>
                <w:sz w:val="24"/>
                <w:szCs w:val="24"/>
              </w:rPr>
            </w:pPr>
          </w:p>
          <w:p w14:paraId="4B6CDEEF" w14:textId="2AB15ADB" w:rsidR="00D839DF" w:rsidRPr="007551E1" w:rsidRDefault="00D839DF" w:rsidP="00A4176B">
            <w:pPr>
              <w:jc w:val="both"/>
              <w:rPr>
                <w:rFonts w:ascii="Times New Roman" w:hAnsi="Times New Roman" w:cs="Times New Roman"/>
                <w:color w:val="000000" w:themeColor="text1"/>
                <w:sz w:val="24"/>
                <w:szCs w:val="24"/>
              </w:rPr>
            </w:pPr>
          </w:p>
          <w:p w14:paraId="70F749D7" w14:textId="59D8A57B" w:rsidR="00D839DF" w:rsidRPr="007551E1" w:rsidRDefault="00D839DF" w:rsidP="00A4176B">
            <w:pPr>
              <w:jc w:val="both"/>
              <w:rPr>
                <w:rFonts w:ascii="Times New Roman" w:hAnsi="Times New Roman" w:cs="Times New Roman"/>
                <w:color w:val="000000" w:themeColor="text1"/>
                <w:sz w:val="24"/>
                <w:szCs w:val="24"/>
              </w:rPr>
            </w:pPr>
          </w:p>
          <w:p w14:paraId="67513A92" w14:textId="3240D98B" w:rsidR="00D839DF" w:rsidRPr="007551E1" w:rsidRDefault="00D839DF" w:rsidP="00A4176B">
            <w:pPr>
              <w:jc w:val="both"/>
              <w:rPr>
                <w:rFonts w:ascii="Times New Roman" w:hAnsi="Times New Roman" w:cs="Times New Roman"/>
                <w:color w:val="000000" w:themeColor="text1"/>
                <w:sz w:val="24"/>
                <w:szCs w:val="24"/>
              </w:rPr>
            </w:pPr>
          </w:p>
          <w:p w14:paraId="7CE66F8D" w14:textId="2F526E0F" w:rsidR="00D839DF" w:rsidRPr="007551E1" w:rsidRDefault="00D839DF" w:rsidP="00A4176B">
            <w:pPr>
              <w:jc w:val="both"/>
              <w:rPr>
                <w:rFonts w:ascii="Times New Roman" w:hAnsi="Times New Roman" w:cs="Times New Roman"/>
                <w:color w:val="000000" w:themeColor="text1"/>
                <w:sz w:val="24"/>
                <w:szCs w:val="24"/>
              </w:rPr>
            </w:pPr>
          </w:p>
          <w:p w14:paraId="0854F66A" w14:textId="3E7E067E" w:rsidR="00D839DF" w:rsidRPr="007551E1" w:rsidRDefault="00D839DF" w:rsidP="00A4176B">
            <w:pPr>
              <w:jc w:val="both"/>
              <w:rPr>
                <w:rFonts w:ascii="Times New Roman" w:hAnsi="Times New Roman" w:cs="Times New Roman"/>
                <w:color w:val="000000" w:themeColor="text1"/>
                <w:sz w:val="24"/>
                <w:szCs w:val="24"/>
              </w:rPr>
            </w:pPr>
          </w:p>
          <w:p w14:paraId="03CBDC47" w14:textId="3ECE54BA" w:rsidR="00D839DF" w:rsidRPr="007551E1" w:rsidRDefault="00D839DF" w:rsidP="00A4176B">
            <w:pPr>
              <w:jc w:val="both"/>
              <w:rPr>
                <w:rFonts w:ascii="Times New Roman" w:hAnsi="Times New Roman" w:cs="Times New Roman"/>
                <w:color w:val="000000" w:themeColor="text1"/>
                <w:sz w:val="24"/>
                <w:szCs w:val="24"/>
              </w:rPr>
            </w:pPr>
          </w:p>
          <w:p w14:paraId="0C95419C" w14:textId="5502AF93" w:rsidR="00D839DF" w:rsidRPr="007551E1" w:rsidRDefault="00D839DF" w:rsidP="00A4176B">
            <w:pPr>
              <w:jc w:val="both"/>
              <w:rPr>
                <w:rFonts w:ascii="Times New Roman" w:hAnsi="Times New Roman" w:cs="Times New Roman"/>
                <w:color w:val="000000" w:themeColor="text1"/>
                <w:sz w:val="24"/>
                <w:szCs w:val="24"/>
              </w:rPr>
            </w:pPr>
          </w:p>
          <w:p w14:paraId="63167331" w14:textId="6F4E0201" w:rsidR="00D839DF" w:rsidRPr="007551E1" w:rsidRDefault="00D839DF" w:rsidP="00A4176B">
            <w:pPr>
              <w:jc w:val="both"/>
              <w:rPr>
                <w:rFonts w:ascii="Times New Roman" w:hAnsi="Times New Roman" w:cs="Times New Roman"/>
                <w:color w:val="000000" w:themeColor="text1"/>
                <w:sz w:val="24"/>
                <w:szCs w:val="24"/>
              </w:rPr>
            </w:pPr>
          </w:p>
          <w:p w14:paraId="1EAFCD16" w14:textId="595B8E0C" w:rsidR="00D839DF" w:rsidRPr="007551E1" w:rsidRDefault="00D839DF" w:rsidP="00A4176B">
            <w:pPr>
              <w:jc w:val="both"/>
              <w:rPr>
                <w:rFonts w:ascii="Times New Roman" w:hAnsi="Times New Roman" w:cs="Times New Roman"/>
                <w:color w:val="000000" w:themeColor="text1"/>
                <w:sz w:val="24"/>
                <w:szCs w:val="24"/>
              </w:rPr>
            </w:pPr>
          </w:p>
          <w:p w14:paraId="28654006" w14:textId="4F55DB9A" w:rsidR="00D839DF" w:rsidRPr="007551E1" w:rsidRDefault="00D839DF" w:rsidP="00A4176B">
            <w:pPr>
              <w:jc w:val="both"/>
              <w:rPr>
                <w:rFonts w:ascii="Times New Roman" w:hAnsi="Times New Roman" w:cs="Times New Roman"/>
                <w:color w:val="000000" w:themeColor="text1"/>
                <w:sz w:val="24"/>
                <w:szCs w:val="24"/>
              </w:rPr>
            </w:pPr>
          </w:p>
          <w:p w14:paraId="2BD69058" w14:textId="616C3AF0" w:rsidR="00D839DF" w:rsidRPr="007551E1" w:rsidRDefault="00D839DF" w:rsidP="00A4176B">
            <w:pPr>
              <w:jc w:val="both"/>
              <w:rPr>
                <w:rFonts w:ascii="Times New Roman" w:hAnsi="Times New Roman" w:cs="Times New Roman"/>
                <w:color w:val="000000" w:themeColor="text1"/>
                <w:sz w:val="24"/>
                <w:szCs w:val="24"/>
              </w:rPr>
            </w:pPr>
          </w:p>
          <w:p w14:paraId="101DE128" w14:textId="65537872" w:rsidR="00D839DF" w:rsidRPr="007551E1" w:rsidRDefault="00D839DF" w:rsidP="00A4176B">
            <w:pPr>
              <w:jc w:val="both"/>
              <w:rPr>
                <w:rFonts w:ascii="Times New Roman" w:hAnsi="Times New Roman" w:cs="Times New Roman"/>
                <w:color w:val="000000" w:themeColor="text1"/>
                <w:sz w:val="24"/>
                <w:szCs w:val="24"/>
              </w:rPr>
            </w:pPr>
          </w:p>
          <w:p w14:paraId="4E40A11A" w14:textId="20714DAC" w:rsidR="00D839DF" w:rsidRPr="007551E1" w:rsidRDefault="00D839DF" w:rsidP="00A4176B">
            <w:pPr>
              <w:jc w:val="both"/>
              <w:rPr>
                <w:rFonts w:ascii="Times New Roman" w:hAnsi="Times New Roman" w:cs="Times New Roman"/>
                <w:color w:val="000000" w:themeColor="text1"/>
                <w:sz w:val="24"/>
                <w:szCs w:val="24"/>
              </w:rPr>
            </w:pPr>
          </w:p>
          <w:p w14:paraId="35BD7030" w14:textId="3F85BDD3" w:rsidR="00D839DF" w:rsidRPr="007551E1" w:rsidRDefault="00D839DF" w:rsidP="00A4176B">
            <w:pPr>
              <w:jc w:val="both"/>
              <w:rPr>
                <w:rFonts w:ascii="Times New Roman" w:hAnsi="Times New Roman" w:cs="Times New Roman"/>
                <w:color w:val="000000" w:themeColor="text1"/>
                <w:sz w:val="24"/>
                <w:szCs w:val="24"/>
              </w:rPr>
            </w:pPr>
          </w:p>
          <w:p w14:paraId="08D02012" w14:textId="336B12E7" w:rsidR="00D839DF" w:rsidRPr="007551E1" w:rsidRDefault="00D839DF" w:rsidP="00A4176B">
            <w:pPr>
              <w:jc w:val="both"/>
              <w:rPr>
                <w:rFonts w:ascii="Times New Roman" w:hAnsi="Times New Roman" w:cs="Times New Roman"/>
                <w:color w:val="000000" w:themeColor="text1"/>
                <w:sz w:val="24"/>
                <w:szCs w:val="24"/>
              </w:rPr>
            </w:pPr>
          </w:p>
          <w:p w14:paraId="2DC102E2" w14:textId="60985F35" w:rsidR="00D839DF" w:rsidRPr="007551E1" w:rsidRDefault="00D839DF" w:rsidP="00A4176B">
            <w:pPr>
              <w:jc w:val="both"/>
              <w:rPr>
                <w:rFonts w:ascii="Times New Roman" w:hAnsi="Times New Roman" w:cs="Times New Roman"/>
                <w:color w:val="000000" w:themeColor="text1"/>
                <w:sz w:val="24"/>
                <w:szCs w:val="24"/>
              </w:rPr>
            </w:pPr>
          </w:p>
          <w:p w14:paraId="50895C8E" w14:textId="40B0876E" w:rsidR="00D839DF" w:rsidRPr="007551E1" w:rsidRDefault="00D839DF" w:rsidP="00A4176B">
            <w:pPr>
              <w:jc w:val="both"/>
              <w:rPr>
                <w:rFonts w:ascii="Times New Roman" w:hAnsi="Times New Roman" w:cs="Times New Roman"/>
                <w:color w:val="000000" w:themeColor="text1"/>
                <w:sz w:val="24"/>
                <w:szCs w:val="24"/>
              </w:rPr>
            </w:pPr>
          </w:p>
          <w:p w14:paraId="4F486A9D" w14:textId="282EF934" w:rsidR="00D839DF" w:rsidRPr="007551E1" w:rsidRDefault="00D839DF" w:rsidP="00A4176B">
            <w:pPr>
              <w:jc w:val="both"/>
              <w:rPr>
                <w:rFonts w:ascii="Times New Roman" w:hAnsi="Times New Roman" w:cs="Times New Roman"/>
                <w:color w:val="000000" w:themeColor="text1"/>
                <w:sz w:val="24"/>
                <w:szCs w:val="24"/>
              </w:rPr>
            </w:pPr>
          </w:p>
          <w:p w14:paraId="2D1B1682" w14:textId="033B522C" w:rsidR="00D839DF" w:rsidRPr="007551E1" w:rsidRDefault="00D839DF" w:rsidP="00A4176B">
            <w:pPr>
              <w:jc w:val="both"/>
              <w:rPr>
                <w:rFonts w:ascii="Times New Roman" w:hAnsi="Times New Roman" w:cs="Times New Roman"/>
                <w:color w:val="000000" w:themeColor="text1"/>
                <w:sz w:val="24"/>
                <w:szCs w:val="24"/>
              </w:rPr>
            </w:pPr>
          </w:p>
          <w:p w14:paraId="15CC0667" w14:textId="4F1E5B89" w:rsidR="00D839DF" w:rsidRPr="007551E1" w:rsidRDefault="00D839DF" w:rsidP="00A4176B">
            <w:pPr>
              <w:jc w:val="both"/>
              <w:rPr>
                <w:rFonts w:ascii="Times New Roman" w:hAnsi="Times New Roman" w:cs="Times New Roman"/>
                <w:color w:val="000000" w:themeColor="text1"/>
                <w:sz w:val="24"/>
                <w:szCs w:val="24"/>
              </w:rPr>
            </w:pPr>
          </w:p>
          <w:p w14:paraId="5AAA7780" w14:textId="58B75672" w:rsidR="00D839DF" w:rsidRPr="007551E1" w:rsidRDefault="00D839DF" w:rsidP="00A4176B">
            <w:pPr>
              <w:jc w:val="both"/>
              <w:rPr>
                <w:rFonts w:ascii="Times New Roman" w:hAnsi="Times New Roman" w:cs="Times New Roman"/>
                <w:color w:val="000000" w:themeColor="text1"/>
                <w:sz w:val="24"/>
                <w:szCs w:val="24"/>
              </w:rPr>
            </w:pPr>
          </w:p>
          <w:p w14:paraId="0C7C314D" w14:textId="137C214E" w:rsidR="00D839DF" w:rsidRPr="007551E1" w:rsidRDefault="00D839DF" w:rsidP="00A4176B">
            <w:pPr>
              <w:jc w:val="both"/>
              <w:rPr>
                <w:rFonts w:ascii="Times New Roman" w:hAnsi="Times New Roman" w:cs="Times New Roman"/>
                <w:color w:val="000000" w:themeColor="text1"/>
                <w:sz w:val="24"/>
                <w:szCs w:val="24"/>
              </w:rPr>
            </w:pPr>
          </w:p>
          <w:p w14:paraId="1C166802" w14:textId="22A0D0D2" w:rsidR="00D839DF" w:rsidRPr="007551E1" w:rsidRDefault="00D839DF" w:rsidP="00A4176B">
            <w:pPr>
              <w:jc w:val="both"/>
              <w:rPr>
                <w:rFonts w:ascii="Times New Roman" w:hAnsi="Times New Roman" w:cs="Times New Roman"/>
                <w:color w:val="000000" w:themeColor="text1"/>
                <w:sz w:val="24"/>
                <w:szCs w:val="24"/>
              </w:rPr>
            </w:pPr>
          </w:p>
          <w:p w14:paraId="0E77D5B1" w14:textId="264DB321" w:rsidR="00D839DF" w:rsidRPr="007551E1" w:rsidRDefault="00D839DF" w:rsidP="00A4176B">
            <w:pPr>
              <w:jc w:val="both"/>
              <w:rPr>
                <w:rFonts w:ascii="Times New Roman" w:hAnsi="Times New Roman" w:cs="Times New Roman"/>
                <w:color w:val="000000" w:themeColor="text1"/>
                <w:sz w:val="24"/>
                <w:szCs w:val="24"/>
              </w:rPr>
            </w:pPr>
          </w:p>
          <w:p w14:paraId="0DDDCBF0" w14:textId="10E56C97" w:rsidR="00D839DF" w:rsidRPr="007551E1" w:rsidRDefault="00D839DF" w:rsidP="00A4176B">
            <w:pPr>
              <w:jc w:val="both"/>
              <w:rPr>
                <w:rFonts w:ascii="Times New Roman" w:hAnsi="Times New Roman" w:cs="Times New Roman"/>
                <w:color w:val="000000" w:themeColor="text1"/>
                <w:sz w:val="24"/>
                <w:szCs w:val="24"/>
              </w:rPr>
            </w:pPr>
          </w:p>
          <w:p w14:paraId="4C838B63" w14:textId="6D872715" w:rsidR="00D839DF" w:rsidRPr="007551E1" w:rsidRDefault="00D839DF" w:rsidP="00A4176B">
            <w:pPr>
              <w:jc w:val="both"/>
              <w:rPr>
                <w:rFonts w:ascii="Times New Roman" w:hAnsi="Times New Roman" w:cs="Times New Roman"/>
                <w:color w:val="000000" w:themeColor="text1"/>
                <w:sz w:val="24"/>
                <w:szCs w:val="24"/>
              </w:rPr>
            </w:pPr>
          </w:p>
          <w:p w14:paraId="74F353D3" w14:textId="35E3C7F4" w:rsidR="00D839DF" w:rsidRPr="007551E1" w:rsidRDefault="00D839DF" w:rsidP="00A4176B">
            <w:pPr>
              <w:jc w:val="both"/>
              <w:rPr>
                <w:rFonts w:ascii="Times New Roman" w:hAnsi="Times New Roman" w:cs="Times New Roman"/>
                <w:color w:val="000000" w:themeColor="text1"/>
                <w:sz w:val="24"/>
                <w:szCs w:val="24"/>
              </w:rPr>
            </w:pPr>
          </w:p>
          <w:p w14:paraId="7E7AB0AE" w14:textId="43D909A2" w:rsidR="00D839DF" w:rsidRPr="007551E1" w:rsidRDefault="00D839DF" w:rsidP="00A4176B">
            <w:pPr>
              <w:jc w:val="both"/>
              <w:rPr>
                <w:rFonts w:ascii="Times New Roman" w:hAnsi="Times New Roman" w:cs="Times New Roman"/>
                <w:color w:val="000000" w:themeColor="text1"/>
                <w:sz w:val="24"/>
                <w:szCs w:val="24"/>
              </w:rPr>
            </w:pPr>
          </w:p>
          <w:p w14:paraId="78536098" w14:textId="31AD91C5" w:rsidR="00D839DF" w:rsidRPr="007551E1" w:rsidRDefault="00D839DF" w:rsidP="00A4176B">
            <w:pPr>
              <w:jc w:val="both"/>
              <w:rPr>
                <w:rFonts w:ascii="Times New Roman" w:hAnsi="Times New Roman" w:cs="Times New Roman"/>
                <w:color w:val="000000" w:themeColor="text1"/>
                <w:sz w:val="24"/>
                <w:szCs w:val="24"/>
              </w:rPr>
            </w:pPr>
          </w:p>
          <w:p w14:paraId="6ABDF16E" w14:textId="13E3F203" w:rsidR="00D839DF" w:rsidRPr="007551E1" w:rsidRDefault="00D839DF" w:rsidP="00A4176B">
            <w:pPr>
              <w:jc w:val="both"/>
              <w:rPr>
                <w:rFonts w:ascii="Times New Roman" w:hAnsi="Times New Roman" w:cs="Times New Roman"/>
                <w:color w:val="000000" w:themeColor="text1"/>
                <w:sz w:val="24"/>
                <w:szCs w:val="24"/>
              </w:rPr>
            </w:pPr>
          </w:p>
          <w:p w14:paraId="2AC829E5" w14:textId="5BFBF0A2" w:rsidR="00D839DF" w:rsidRPr="007551E1" w:rsidRDefault="00D839DF" w:rsidP="00A4176B">
            <w:pPr>
              <w:jc w:val="both"/>
              <w:rPr>
                <w:rFonts w:ascii="Times New Roman" w:hAnsi="Times New Roman" w:cs="Times New Roman"/>
                <w:color w:val="000000" w:themeColor="text1"/>
                <w:sz w:val="24"/>
                <w:szCs w:val="24"/>
              </w:rPr>
            </w:pPr>
          </w:p>
          <w:p w14:paraId="6B4B6AC3" w14:textId="474BBAF8" w:rsidR="00D839DF" w:rsidRPr="007551E1" w:rsidRDefault="00D839DF" w:rsidP="00A4176B">
            <w:pPr>
              <w:jc w:val="both"/>
              <w:rPr>
                <w:rFonts w:ascii="Times New Roman" w:hAnsi="Times New Roman" w:cs="Times New Roman"/>
                <w:color w:val="000000" w:themeColor="text1"/>
                <w:sz w:val="24"/>
                <w:szCs w:val="24"/>
              </w:rPr>
            </w:pPr>
          </w:p>
          <w:p w14:paraId="3F5086F3" w14:textId="0F55DD5D" w:rsidR="00D839DF" w:rsidRPr="007551E1" w:rsidRDefault="00D839DF" w:rsidP="00A4176B">
            <w:pPr>
              <w:jc w:val="both"/>
              <w:rPr>
                <w:rFonts w:ascii="Times New Roman" w:hAnsi="Times New Roman" w:cs="Times New Roman"/>
                <w:color w:val="000000" w:themeColor="text1"/>
                <w:sz w:val="24"/>
                <w:szCs w:val="24"/>
              </w:rPr>
            </w:pPr>
          </w:p>
          <w:p w14:paraId="6C19FE64" w14:textId="3C4138B7" w:rsidR="00D839DF" w:rsidRPr="007551E1" w:rsidRDefault="00D839DF" w:rsidP="00A4176B">
            <w:pPr>
              <w:jc w:val="both"/>
              <w:rPr>
                <w:rFonts w:ascii="Times New Roman" w:hAnsi="Times New Roman" w:cs="Times New Roman"/>
                <w:color w:val="000000" w:themeColor="text1"/>
                <w:sz w:val="24"/>
                <w:szCs w:val="24"/>
              </w:rPr>
            </w:pPr>
          </w:p>
          <w:p w14:paraId="2D299E05" w14:textId="30A001FB" w:rsidR="00D839DF" w:rsidRPr="007551E1" w:rsidRDefault="00D839DF" w:rsidP="00A4176B">
            <w:pPr>
              <w:jc w:val="both"/>
              <w:rPr>
                <w:rFonts w:ascii="Times New Roman" w:hAnsi="Times New Roman" w:cs="Times New Roman"/>
                <w:color w:val="000000" w:themeColor="text1"/>
                <w:sz w:val="24"/>
                <w:szCs w:val="24"/>
              </w:rPr>
            </w:pPr>
          </w:p>
          <w:p w14:paraId="0578BDB3" w14:textId="04122265" w:rsidR="00D839DF" w:rsidRPr="007551E1" w:rsidRDefault="00D839DF" w:rsidP="00A4176B">
            <w:pPr>
              <w:jc w:val="both"/>
              <w:rPr>
                <w:rFonts w:ascii="Times New Roman" w:hAnsi="Times New Roman" w:cs="Times New Roman"/>
                <w:color w:val="000000" w:themeColor="text1"/>
                <w:sz w:val="24"/>
                <w:szCs w:val="24"/>
              </w:rPr>
            </w:pPr>
          </w:p>
          <w:p w14:paraId="46BE302B" w14:textId="094AB34C" w:rsidR="00D839DF" w:rsidRPr="007551E1" w:rsidRDefault="00D839DF" w:rsidP="00A4176B">
            <w:pPr>
              <w:jc w:val="both"/>
              <w:rPr>
                <w:rFonts w:ascii="Times New Roman" w:hAnsi="Times New Roman" w:cs="Times New Roman"/>
                <w:color w:val="000000" w:themeColor="text1"/>
                <w:sz w:val="24"/>
                <w:szCs w:val="24"/>
              </w:rPr>
            </w:pPr>
          </w:p>
          <w:p w14:paraId="11CD1DA4" w14:textId="04F6C472" w:rsidR="00D839DF" w:rsidRPr="007551E1" w:rsidRDefault="00D839DF" w:rsidP="00A4176B">
            <w:pPr>
              <w:jc w:val="both"/>
              <w:rPr>
                <w:rFonts w:ascii="Times New Roman" w:hAnsi="Times New Roman" w:cs="Times New Roman"/>
                <w:color w:val="000000" w:themeColor="text1"/>
                <w:sz w:val="24"/>
                <w:szCs w:val="24"/>
              </w:rPr>
            </w:pPr>
          </w:p>
          <w:p w14:paraId="09DAEECF" w14:textId="2F0820D1" w:rsidR="00D839DF" w:rsidRPr="007551E1" w:rsidRDefault="00D839DF" w:rsidP="00A4176B">
            <w:pPr>
              <w:jc w:val="both"/>
              <w:rPr>
                <w:rFonts w:ascii="Times New Roman" w:hAnsi="Times New Roman" w:cs="Times New Roman"/>
                <w:color w:val="000000" w:themeColor="text1"/>
                <w:sz w:val="24"/>
                <w:szCs w:val="24"/>
              </w:rPr>
            </w:pPr>
          </w:p>
          <w:p w14:paraId="65DFAC71" w14:textId="50E765EF" w:rsidR="00D839DF" w:rsidRPr="007551E1" w:rsidRDefault="00D839DF" w:rsidP="00A4176B">
            <w:pPr>
              <w:jc w:val="both"/>
              <w:rPr>
                <w:rFonts w:ascii="Times New Roman" w:hAnsi="Times New Roman" w:cs="Times New Roman"/>
                <w:color w:val="000000" w:themeColor="text1"/>
                <w:sz w:val="24"/>
                <w:szCs w:val="24"/>
              </w:rPr>
            </w:pPr>
          </w:p>
          <w:p w14:paraId="583E5777" w14:textId="6AAE61AB" w:rsidR="00D839DF" w:rsidRPr="007551E1" w:rsidRDefault="00D839DF" w:rsidP="00A4176B">
            <w:pPr>
              <w:jc w:val="both"/>
              <w:rPr>
                <w:rFonts w:ascii="Times New Roman" w:hAnsi="Times New Roman" w:cs="Times New Roman"/>
                <w:color w:val="000000" w:themeColor="text1"/>
                <w:sz w:val="24"/>
                <w:szCs w:val="24"/>
              </w:rPr>
            </w:pPr>
          </w:p>
          <w:p w14:paraId="3EE5DD79" w14:textId="136E4A92" w:rsidR="00D839DF" w:rsidRPr="007551E1" w:rsidRDefault="00D839DF" w:rsidP="00A4176B">
            <w:pPr>
              <w:jc w:val="both"/>
              <w:rPr>
                <w:rFonts w:ascii="Times New Roman" w:hAnsi="Times New Roman" w:cs="Times New Roman"/>
                <w:color w:val="000000" w:themeColor="text1"/>
                <w:sz w:val="24"/>
                <w:szCs w:val="24"/>
              </w:rPr>
            </w:pPr>
          </w:p>
          <w:p w14:paraId="092F6DD4" w14:textId="77777777" w:rsidR="00D839DF" w:rsidRPr="007551E1" w:rsidRDefault="00D839DF" w:rsidP="00A4176B">
            <w:pPr>
              <w:jc w:val="both"/>
              <w:rPr>
                <w:rFonts w:ascii="Times New Roman" w:hAnsi="Times New Roman" w:cs="Times New Roman"/>
                <w:color w:val="000000" w:themeColor="text1"/>
                <w:sz w:val="24"/>
                <w:szCs w:val="24"/>
              </w:rPr>
            </w:pPr>
          </w:p>
          <w:p w14:paraId="59FBD9AD" w14:textId="77777777" w:rsidR="00A4176B" w:rsidRPr="007551E1" w:rsidRDefault="00A4176B" w:rsidP="00A4176B">
            <w:pPr>
              <w:jc w:val="both"/>
              <w:rPr>
                <w:rFonts w:ascii="Times New Roman" w:hAnsi="Times New Roman" w:cs="Times New Roman"/>
                <w:color w:val="000000" w:themeColor="text1"/>
                <w:sz w:val="24"/>
                <w:szCs w:val="24"/>
              </w:rPr>
            </w:pPr>
          </w:p>
          <w:p w14:paraId="2DDAA0EF" w14:textId="77777777" w:rsidR="00A4176B" w:rsidRPr="007551E1" w:rsidRDefault="00A4176B" w:rsidP="00A4176B">
            <w:pPr>
              <w:jc w:val="both"/>
              <w:rPr>
                <w:rFonts w:ascii="Times New Roman" w:hAnsi="Times New Roman" w:cs="Times New Roman"/>
                <w:color w:val="000000" w:themeColor="text1"/>
              </w:rPr>
            </w:pPr>
          </w:p>
          <w:p w14:paraId="54D0F443" w14:textId="77777777" w:rsidR="003067C4" w:rsidRPr="007551E1" w:rsidRDefault="003067C4" w:rsidP="00A4176B">
            <w:pPr>
              <w:widowControl w:val="0"/>
              <w:autoSpaceDE w:val="0"/>
              <w:autoSpaceDN w:val="0"/>
              <w:adjustRightInd w:val="0"/>
              <w:jc w:val="both"/>
              <w:rPr>
                <w:rFonts w:ascii="Times New Roman" w:hAnsi="Times New Roman" w:cs="Times New Roman"/>
                <w:b/>
                <w:bCs/>
                <w:color w:val="000000" w:themeColor="text1"/>
                <w:sz w:val="24"/>
                <w:szCs w:val="24"/>
                <w:u w:val="single"/>
              </w:rPr>
            </w:pPr>
          </w:p>
          <w:p w14:paraId="4A1B0AA0" w14:textId="77777777" w:rsidR="003067C4" w:rsidRPr="007551E1" w:rsidRDefault="003067C4" w:rsidP="00A4176B">
            <w:pPr>
              <w:widowControl w:val="0"/>
              <w:autoSpaceDE w:val="0"/>
              <w:autoSpaceDN w:val="0"/>
              <w:adjustRightInd w:val="0"/>
              <w:jc w:val="both"/>
              <w:rPr>
                <w:rFonts w:ascii="Times New Roman" w:hAnsi="Times New Roman" w:cs="Times New Roman"/>
                <w:b/>
                <w:bCs/>
                <w:color w:val="000000" w:themeColor="text1"/>
                <w:sz w:val="24"/>
                <w:szCs w:val="24"/>
                <w:u w:val="single"/>
              </w:rPr>
            </w:pPr>
          </w:p>
          <w:p w14:paraId="0AF060A5" w14:textId="77777777" w:rsidR="003067C4" w:rsidRPr="007551E1" w:rsidRDefault="003067C4" w:rsidP="00A4176B">
            <w:pPr>
              <w:widowControl w:val="0"/>
              <w:autoSpaceDE w:val="0"/>
              <w:autoSpaceDN w:val="0"/>
              <w:adjustRightInd w:val="0"/>
              <w:jc w:val="both"/>
              <w:rPr>
                <w:rFonts w:ascii="Times New Roman" w:hAnsi="Times New Roman" w:cs="Times New Roman"/>
                <w:b/>
                <w:bCs/>
                <w:color w:val="000000" w:themeColor="text1"/>
                <w:sz w:val="24"/>
                <w:szCs w:val="24"/>
                <w:u w:val="single"/>
              </w:rPr>
            </w:pPr>
          </w:p>
          <w:p w14:paraId="543B4290" w14:textId="77777777" w:rsidR="003067C4" w:rsidRPr="007551E1" w:rsidRDefault="003067C4" w:rsidP="00A4176B">
            <w:pPr>
              <w:widowControl w:val="0"/>
              <w:autoSpaceDE w:val="0"/>
              <w:autoSpaceDN w:val="0"/>
              <w:adjustRightInd w:val="0"/>
              <w:jc w:val="both"/>
              <w:rPr>
                <w:rFonts w:ascii="Times New Roman" w:hAnsi="Times New Roman" w:cs="Times New Roman"/>
                <w:b/>
                <w:bCs/>
                <w:color w:val="000000" w:themeColor="text1"/>
                <w:sz w:val="24"/>
                <w:szCs w:val="24"/>
                <w:u w:val="single"/>
              </w:rPr>
            </w:pPr>
          </w:p>
          <w:p w14:paraId="69E2036E" w14:textId="77777777" w:rsidR="003067C4" w:rsidRPr="007551E1" w:rsidRDefault="003067C4" w:rsidP="00A4176B">
            <w:pPr>
              <w:widowControl w:val="0"/>
              <w:autoSpaceDE w:val="0"/>
              <w:autoSpaceDN w:val="0"/>
              <w:adjustRightInd w:val="0"/>
              <w:jc w:val="both"/>
              <w:rPr>
                <w:rFonts w:ascii="Times New Roman" w:hAnsi="Times New Roman" w:cs="Times New Roman"/>
                <w:b/>
                <w:bCs/>
                <w:color w:val="000000" w:themeColor="text1"/>
                <w:sz w:val="24"/>
                <w:szCs w:val="24"/>
                <w:u w:val="single"/>
              </w:rPr>
            </w:pPr>
          </w:p>
          <w:p w14:paraId="27427022" w14:textId="77777777" w:rsidR="003067C4" w:rsidRPr="007551E1" w:rsidRDefault="003067C4" w:rsidP="00A4176B">
            <w:pPr>
              <w:widowControl w:val="0"/>
              <w:autoSpaceDE w:val="0"/>
              <w:autoSpaceDN w:val="0"/>
              <w:adjustRightInd w:val="0"/>
              <w:jc w:val="both"/>
              <w:rPr>
                <w:rFonts w:ascii="Times New Roman" w:hAnsi="Times New Roman" w:cs="Times New Roman"/>
                <w:b/>
                <w:bCs/>
                <w:color w:val="000000" w:themeColor="text1"/>
                <w:sz w:val="24"/>
                <w:szCs w:val="24"/>
                <w:u w:val="single"/>
              </w:rPr>
            </w:pPr>
          </w:p>
          <w:p w14:paraId="75248F88" w14:textId="77777777" w:rsidR="003067C4" w:rsidRPr="007551E1" w:rsidRDefault="003067C4" w:rsidP="00A4176B">
            <w:pPr>
              <w:widowControl w:val="0"/>
              <w:autoSpaceDE w:val="0"/>
              <w:autoSpaceDN w:val="0"/>
              <w:adjustRightInd w:val="0"/>
              <w:jc w:val="both"/>
              <w:rPr>
                <w:rFonts w:ascii="Times New Roman" w:hAnsi="Times New Roman" w:cs="Times New Roman"/>
                <w:b/>
                <w:bCs/>
                <w:color w:val="000000" w:themeColor="text1"/>
                <w:sz w:val="24"/>
                <w:szCs w:val="24"/>
                <w:u w:val="single"/>
              </w:rPr>
            </w:pPr>
          </w:p>
          <w:p w14:paraId="43ECDA7D" w14:textId="77777777" w:rsidR="003067C4" w:rsidRPr="007551E1" w:rsidRDefault="003067C4" w:rsidP="00A4176B">
            <w:pPr>
              <w:widowControl w:val="0"/>
              <w:autoSpaceDE w:val="0"/>
              <w:autoSpaceDN w:val="0"/>
              <w:adjustRightInd w:val="0"/>
              <w:jc w:val="both"/>
              <w:rPr>
                <w:rFonts w:ascii="Times New Roman" w:hAnsi="Times New Roman" w:cs="Times New Roman"/>
                <w:b/>
                <w:bCs/>
                <w:color w:val="000000" w:themeColor="text1"/>
                <w:sz w:val="24"/>
                <w:szCs w:val="24"/>
                <w:u w:val="single"/>
              </w:rPr>
            </w:pPr>
          </w:p>
          <w:p w14:paraId="4EA14589" w14:textId="77777777" w:rsidR="003067C4" w:rsidRPr="007551E1" w:rsidRDefault="003067C4" w:rsidP="00A4176B">
            <w:pPr>
              <w:widowControl w:val="0"/>
              <w:autoSpaceDE w:val="0"/>
              <w:autoSpaceDN w:val="0"/>
              <w:adjustRightInd w:val="0"/>
              <w:jc w:val="both"/>
              <w:rPr>
                <w:rFonts w:ascii="Times New Roman" w:hAnsi="Times New Roman" w:cs="Times New Roman"/>
                <w:b/>
                <w:bCs/>
                <w:color w:val="000000" w:themeColor="text1"/>
                <w:sz w:val="24"/>
                <w:szCs w:val="24"/>
                <w:u w:val="single"/>
              </w:rPr>
            </w:pPr>
          </w:p>
          <w:p w14:paraId="0F045D38" w14:textId="77777777" w:rsidR="003067C4" w:rsidRPr="007551E1" w:rsidRDefault="003067C4" w:rsidP="00A4176B">
            <w:pPr>
              <w:widowControl w:val="0"/>
              <w:autoSpaceDE w:val="0"/>
              <w:autoSpaceDN w:val="0"/>
              <w:adjustRightInd w:val="0"/>
              <w:jc w:val="both"/>
              <w:rPr>
                <w:rFonts w:ascii="Times New Roman" w:hAnsi="Times New Roman" w:cs="Times New Roman"/>
                <w:b/>
                <w:bCs/>
                <w:color w:val="000000" w:themeColor="text1"/>
                <w:sz w:val="24"/>
                <w:szCs w:val="24"/>
                <w:u w:val="single"/>
              </w:rPr>
            </w:pPr>
          </w:p>
          <w:p w14:paraId="3A0AE0A0" w14:textId="77777777" w:rsidR="003067C4" w:rsidRPr="007551E1" w:rsidRDefault="003067C4" w:rsidP="00A4176B">
            <w:pPr>
              <w:widowControl w:val="0"/>
              <w:autoSpaceDE w:val="0"/>
              <w:autoSpaceDN w:val="0"/>
              <w:adjustRightInd w:val="0"/>
              <w:jc w:val="both"/>
              <w:rPr>
                <w:rFonts w:ascii="Times New Roman" w:hAnsi="Times New Roman" w:cs="Times New Roman"/>
                <w:b/>
                <w:bCs/>
                <w:color w:val="000000" w:themeColor="text1"/>
                <w:sz w:val="24"/>
                <w:szCs w:val="24"/>
                <w:u w:val="single"/>
              </w:rPr>
            </w:pPr>
          </w:p>
          <w:p w14:paraId="396ED11B" w14:textId="77777777" w:rsidR="003067C4" w:rsidRPr="007551E1" w:rsidRDefault="003067C4" w:rsidP="00A4176B">
            <w:pPr>
              <w:widowControl w:val="0"/>
              <w:autoSpaceDE w:val="0"/>
              <w:autoSpaceDN w:val="0"/>
              <w:adjustRightInd w:val="0"/>
              <w:jc w:val="both"/>
              <w:rPr>
                <w:rFonts w:ascii="Times New Roman" w:hAnsi="Times New Roman" w:cs="Times New Roman"/>
                <w:b/>
                <w:bCs/>
                <w:color w:val="000000" w:themeColor="text1"/>
                <w:sz w:val="24"/>
                <w:szCs w:val="24"/>
                <w:u w:val="single"/>
              </w:rPr>
            </w:pPr>
          </w:p>
          <w:p w14:paraId="3DE68B98" w14:textId="77777777" w:rsidR="003067C4" w:rsidRPr="007551E1" w:rsidRDefault="003067C4" w:rsidP="00A4176B">
            <w:pPr>
              <w:widowControl w:val="0"/>
              <w:autoSpaceDE w:val="0"/>
              <w:autoSpaceDN w:val="0"/>
              <w:adjustRightInd w:val="0"/>
              <w:jc w:val="both"/>
              <w:rPr>
                <w:rFonts w:ascii="Times New Roman" w:hAnsi="Times New Roman" w:cs="Times New Roman"/>
                <w:b/>
                <w:bCs/>
                <w:color w:val="000000" w:themeColor="text1"/>
                <w:sz w:val="24"/>
                <w:szCs w:val="24"/>
                <w:u w:val="single"/>
              </w:rPr>
            </w:pPr>
          </w:p>
          <w:p w14:paraId="11266EEE" w14:textId="77777777" w:rsidR="003067C4" w:rsidRPr="007551E1" w:rsidRDefault="003067C4" w:rsidP="00A4176B">
            <w:pPr>
              <w:widowControl w:val="0"/>
              <w:autoSpaceDE w:val="0"/>
              <w:autoSpaceDN w:val="0"/>
              <w:adjustRightInd w:val="0"/>
              <w:jc w:val="both"/>
              <w:rPr>
                <w:rFonts w:ascii="Times New Roman" w:hAnsi="Times New Roman" w:cs="Times New Roman"/>
                <w:b/>
                <w:bCs/>
                <w:color w:val="000000" w:themeColor="text1"/>
                <w:sz w:val="24"/>
                <w:szCs w:val="24"/>
                <w:u w:val="single"/>
              </w:rPr>
            </w:pPr>
          </w:p>
          <w:p w14:paraId="1BF7B3DF" w14:textId="77777777" w:rsidR="003067C4" w:rsidRPr="007551E1" w:rsidRDefault="003067C4" w:rsidP="00A4176B">
            <w:pPr>
              <w:widowControl w:val="0"/>
              <w:autoSpaceDE w:val="0"/>
              <w:autoSpaceDN w:val="0"/>
              <w:adjustRightInd w:val="0"/>
              <w:jc w:val="both"/>
              <w:rPr>
                <w:rFonts w:ascii="Times New Roman" w:hAnsi="Times New Roman" w:cs="Times New Roman"/>
                <w:b/>
                <w:bCs/>
                <w:color w:val="000000" w:themeColor="text1"/>
                <w:sz w:val="24"/>
                <w:szCs w:val="24"/>
                <w:u w:val="single"/>
              </w:rPr>
            </w:pPr>
          </w:p>
          <w:p w14:paraId="7883164A" w14:textId="77777777" w:rsidR="003067C4" w:rsidRPr="007551E1" w:rsidRDefault="003067C4" w:rsidP="00A4176B">
            <w:pPr>
              <w:widowControl w:val="0"/>
              <w:autoSpaceDE w:val="0"/>
              <w:autoSpaceDN w:val="0"/>
              <w:adjustRightInd w:val="0"/>
              <w:jc w:val="both"/>
              <w:rPr>
                <w:rFonts w:ascii="Times New Roman" w:hAnsi="Times New Roman" w:cs="Times New Roman"/>
                <w:b/>
                <w:bCs/>
                <w:color w:val="000000" w:themeColor="text1"/>
                <w:sz w:val="24"/>
                <w:szCs w:val="24"/>
                <w:u w:val="single"/>
              </w:rPr>
            </w:pPr>
          </w:p>
          <w:p w14:paraId="0C0FCAA4" w14:textId="77777777" w:rsidR="003067C4" w:rsidRPr="007551E1" w:rsidRDefault="003067C4" w:rsidP="00A4176B">
            <w:pPr>
              <w:widowControl w:val="0"/>
              <w:autoSpaceDE w:val="0"/>
              <w:autoSpaceDN w:val="0"/>
              <w:adjustRightInd w:val="0"/>
              <w:jc w:val="both"/>
              <w:rPr>
                <w:rFonts w:ascii="Times New Roman" w:hAnsi="Times New Roman" w:cs="Times New Roman"/>
                <w:b/>
                <w:bCs/>
                <w:color w:val="000000" w:themeColor="text1"/>
                <w:sz w:val="24"/>
                <w:szCs w:val="24"/>
                <w:u w:val="single"/>
              </w:rPr>
            </w:pPr>
          </w:p>
          <w:p w14:paraId="36708BBB" w14:textId="77777777" w:rsidR="003067C4" w:rsidRPr="007551E1" w:rsidRDefault="003067C4" w:rsidP="00A4176B">
            <w:pPr>
              <w:widowControl w:val="0"/>
              <w:autoSpaceDE w:val="0"/>
              <w:autoSpaceDN w:val="0"/>
              <w:adjustRightInd w:val="0"/>
              <w:jc w:val="both"/>
              <w:rPr>
                <w:rFonts w:ascii="Times New Roman" w:hAnsi="Times New Roman" w:cs="Times New Roman"/>
                <w:b/>
                <w:bCs/>
                <w:color w:val="000000" w:themeColor="text1"/>
                <w:sz w:val="24"/>
                <w:szCs w:val="24"/>
                <w:u w:val="single"/>
              </w:rPr>
            </w:pPr>
          </w:p>
          <w:p w14:paraId="0F742E29" w14:textId="771B9556" w:rsidR="008461A3" w:rsidRPr="007551E1" w:rsidRDefault="008461A3" w:rsidP="00A4176B">
            <w:pPr>
              <w:widowControl w:val="0"/>
              <w:autoSpaceDE w:val="0"/>
              <w:autoSpaceDN w:val="0"/>
              <w:adjustRightInd w:val="0"/>
              <w:jc w:val="both"/>
              <w:rPr>
                <w:rFonts w:ascii="Times New Roman" w:hAnsi="Times New Roman" w:cs="Times New Roman"/>
                <w:b/>
                <w:bCs/>
                <w:color w:val="000000" w:themeColor="text1"/>
                <w:sz w:val="24"/>
                <w:szCs w:val="24"/>
                <w:u w:val="single"/>
              </w:rPr>
            </w:pPr>
          </w:p>
          <w:p w14:paraId="29EE1EAD" w14:textId="05ACC5DD" w:rsidR="00A4176B" w:rsidRPr="007551E1" w:rsidRDefault="00D839DF" w:rsidP="00A4176B">
            <w:pPr>
              <w:widowControl w:val="0"/>
              <w:autoSpaceDE w:val="0"/>
              <w:autoSpaceDN w:val="0"/>
              <w:adjustRightInd w:val="0"/>
              <w:jc w:val="both"/>
              <w:rPr>
                <w:rFonts w:ascii="Times New Roman" w:hAnsi="Times New Roman" w:cs="Times New Roman"/>
                <w:b/>
                <w:bCs/>
                <w:color w:val="000000" w:themeColor="text1"/>
                <w:sz w:val="24"/>
                <w:szCs w:val="24"/>
                <w:u w:val="single"/>
              </w:rPr>
            </w:pPr>
            <w:r w:rsidRPr="007551E1">
              <w:rPr>
                <w:rFonts w:ascii="Times New Roman" w:hAnsi="Times New Roman" w:cs="Times New Roman"/>
                <w:b/>
                <w:bCs/>
                <w:color w:val="000000" w:themeColor="text1"/>
                <w:sz w:val="24"/>
                <w:szCs w:val="24"/>
                <w:u w:val="single"/>
              </w:rPr>
              <w:t>ПКН-5</w:t>
            </w:r>
          </w:p>
          <w:p w14:paraId="08AB90AA" w14:textId="2C409EDA" w:rsidR="00D839DF" w:rsidRPr="007551E1" w:rsidRDefault="00D839DF" w:rsidP="00A4176B">
            <w:pPr>
              <w:widowControl w:val="0"/>
              <w:autoSpaceDE w:val="0"/>
              <w:autoSpaceDN w:val="0"/>
              <w:adjustRightInd w:val="0"/>
              <w:jc w:val="both"/>
              <w:rPr>
                <w:rFonts w:ascii="Times New Roman" w:eastAsia="Times New Roman" w:hAnsi="Times New Roman" w:cs="Times New Roman"/>
                <w:color w:val="000000" w:themeColor="text1"/>
                <w:sz w:val="28"/>
                <w:szCs w:val="28"/>
              </w:rPr>
            </w:pPr>
            <w:r w:rsidRPr="007551E1">
              <w:rPr>
                <w:rFonts w:ascii="Times New Roman" w:eastAsia="Times New Roman" w:hAnsi="Times New Roman" w:cs="Times New Roman"/>
                <w:color w:val="000000" w:themeColor="text1"/>
                <w:sz w:val="24"/>
                <w:szCs w:val="24"/>
              </w:rPr>
              <w:t>Способность составлять и анализировать   финансовую, бухгалтерскую, статистическую отчетность и использовать  результаты  анализа для принятия управленческих решений</w:t>
            </w:r>
          </w:p>
        </w:tc>
        <w:tc>
          <w:tcPr>
            <w:tcW w:w="2236" w:type="dxa"/>
            <w:shd w:val="clear" w:color="auto" w:fill="auto"/>
          </w:tcPr>
          <w:p w14:paraId="0D4CDB46" w14:textId="630C8095" w:rsidR="00C67529" w:rsidRPr="007551E1" w:rsidRDefault="00C67529" w:rsidP="00C67529">
            <w:pPr>
              <w:ind w:right="9"/>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lastRenderedPageBreak/>
              <w:t xml:space="preserve">1. 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p w14:paraId="131D19BB" w14:textId="77777777" w:rsidR="00AE3D3F" w:rsidRPr="007551E1" w:rsidRDefault="00AE3D3F" w:rsidP="00C67529">
            <w:pPr>
              <w:ind w:right="9"/>
              <w:rPr>
                <w:rFonts w:ascii="Times New Roman" w:hAnsi="Times New Roman" w:cs="Times New Roman"/>
                <w:color w:val="000000" w:themeColor="text1"/>
                <w:sz w:val="24"/>
                <w:szCs w:val="24"/>
              </w:rPr>
            </w:pPr>
          </w:p>
          <w:p w14:paraId="16F4B0A0" w14:textId="7EEC7FB8" w:rsidR="00AE3D3F" w:rsidRPr="007551E1" w:rsidRDefault="00AE3D3F" w:rsidP="00C67529">
            <w:pPr>
              <w:ind w:right="9"/>
              <w:rPr>
                <w:rFonts w:ascii="Times New Roman" w:hAnsi="Times New Roman" w:cs="Times New Roman"/>
                <w:color w:val="000000" w:themeColor="text1"/>
                <w:sz w:val="24"/>
                <w:szCs w:val="24"/>
              </w:rPr>
            </w:pPr>
          </w:p>
          <w:p w14:paraId="51ECAACE" w14:textId="7F618F80" w:rsidR="0030528F" w:rsidRPr="007551E1" w:rsidRDefault="0030528F" w:rsidP="00C67529">
            <w:pPr>
              <w:ind w:right="9"/>
              <w:rPr>
                <w:rFonts w:ascii="Times New Roman" w:hAnsi="Times New Roman" w:cs="Times New Roman"/>
                <w:color w:val="000000" w:themeColor="text1"/>
                <w:sz w:val="24"/>
                <w:szCs w:val="24"/>
              </w:rPr>
            </w:pPr>
          </w:p>
          <w:p w14:paraId="5CCB2C91" w14:textId="7979954F" w:rsidR="0030528F" w:rsidRPr="007551E1" w:rsidRDefault="0030528F" w:rsidP="00C67529">
            <w:pPr>
              <w:ind w:right="9"/>
              <w:rPr>
                <w:rFonts w:ascii="Times New Roman" w:hAnsi="Times New Roman" w:cs="Times New Roman"/>
                <w:color w:val="000000" w:themeColor="text1"/>
                <w:sz w:val="24"/>
                <w:szCs w:val="24"/>
              </w:rPr>
            </w:pPr>
          </w:p>
          <w:p w14:paraId="4861E159" w14:textId="6E0EF1AA" w:rsidR="0030528F" w:rsidRPr="007551E1" w:rsidRDefault="0030528F" w:rsidP="00C67529">
            <w:pPr>
              <w:ind w:right="9"/>
              <w:rPr>
                <w:rFonts w:ascii="Times New Roman" w:hAnsi="Times New Roman" w:cs="Times New Roman"/>
                <w:color w:val="000000" w:themeColor="text1"/>
                <w:sz w:val="24"/>
                <w:szCs w:val="24"/>
              </w:rPr>
            </w:pPr>
          </w:p>
          <w:p w14:paraId="4E59FAE5" w14:textId="6CFB1202" w:rsidR="0030528F" w:rsidRPr="007551E1" w:rsidRDefault="0030528F" w:rsidP="00C67529">
            <w:pPr>
              <w:ind w:right="9"/>
              <w:rPr>
                <w:rFonts w:ascii="Times New Roman" w:hAnsi="Times New Roman" w:cs="Times New Roman"/>
                <w:color w:val="000000" w:themeColor="text1"/>
                <w:sz w:val="24"/>
                <w:szCs w:val="24"/>
              </w:rPr>
            </w:pPr>
          </w:p>
          <w:p w14:paraId="76EEC95D" w14:textId="41AFF1B1" w:rsidR="0030528F" w:rsidRPr="007551E1" w:rsidRDefault="0030528F" w:rsidP="00C67529">
            <w:pPr>
              <w:ind w:right="9"/>
              <w:rPr>
                <w:rFonts w:ascii="Times New Roman" w:hAnsi="Times New Roman" w:cs="Times New Roman"/>
                <w:color w:val="000000" w:themeColor="text1"/>
                <w:sz w:val="24"/>
                <w:szCs w:val="24"/>
              </w:rPr>
            </w:pPr>
          </w:p>
          <w:p w14:paraId="15D7E55A" w14:textId="16865D34" w:rsidR="0030528F" w:rsidRPr="007551E1" w:rsidRDefault="0030528F" w:rsidP="00C67529">
            <w:pPr>
              <w:ind w:right="9"/>
              <w:rPr>
                <w:rFonts w:ascii="Times New Roman" w:hAnsi="Times New Roman" w:cs="Times New Roman"/>
                <w:color w:val="000000" w:themeColor="text1"/>
                <w:sz w:val="24"/>
                <w:szCs w:val="24"/>
              </w:rPr>
            </w:pPr>
          </w:p>
          <w:p w14:paraId="3BB24D83" w14:textId="42546837" w:rsidR="0030528F" w:rsidRPr="007551E1" w:rsidRDefault="0030528F" w:rsidP="00C67529">
            <w:pPr>
              <w:ind w:right="9"/>
              <w:rPr>
                <w:rFonts w:ascii="Times New Roman" w:hAnsi="Times New Roman" w:cs="Times New Roman"/>
                <w:color w:val="000000" w:themeColor="text1"/>
                <w:sz w:val="24"/>
                <w:szCs w:val="24"/>
              </w:rPr>
            </w:pPr>
          </w:p>
          <w:p w14:paraId="3B2EE6B7" w14:textId="1155C111" w:rsidR="0030528F" w:rsidRPr="007551E1" w:rsidRDefault="0030528F" w:rsidP="00C67529">
            <w:pPr>
              <w:ind w:right="9"/>
              <w:rPr>
                <w:rFonts w:ascii="Times New Roman" w:hAnsi="Times New Roman" w:cs="Times New Roman"/>
                <w:color w:val="000000" w:themeColor="text1"/>
                <w:sz w:val="24"/>
                <w:szCs w:val="24"/>
              </w:rPr>
            </w:pPr>
          </w:p>
          <w:p w14:paraId="21DC60B3" w14:textId="1E767D5C" w:rsidR="0030528F" w:rsidRPr="007551E1" w:rsidRDefault="0030528F" w:rsidP="00C67529">
            <w:pPr>
              <w:ind w:right="9"/>
              <w:rPr>
                <w:rFonts w:ascii="Times New Roman" w:hAnsi="Times New Roman" w:cs="Times New Roman"/>
                <w:color w:val="000000" w:themeColor="text1"/>
                <w:sz w:val="24"/>
                <w:szCs w:val="24"/>
              </w:rPr>
            </w:pPr>
          </w:p>
          <w:p w14:paraId="42B3ED17" w14:textId="77777777" w:rsidR="0030528F" w:rsidRPr="007551E1" w:rsidRDefault="0030528F" w:rsidP="00C67529">
            <w:pPr>
              <w:ind w:right="9"/>
              <w:rPr>
                <w:rFonts w:ascii="Times New Roman" w:hAnsi="Times New Roman" w:cs="Times New Roman"/>
                <w:color w:val="000000" w:themeColor="text1"/>
                <w:sz w:val="24"/>
                <w:szCs w:val="24"/>
              </w:rPr>
            </w:pPr>
          </w:p>
          <w:p w14:paraId="55DF309E" w14:textId="77777777" w:rsidR="00AE3D3F" w:rsidRPr="007551E1" w:rsidRDefault="00AE3D3F" w:rsidP="00C67529">
            <w:pPr>
              <w:ind w:right="9"/>
              <w:rPr>
                <w:rFonts w:ascii="Times New Roman" w:hAnsi="Times New Roman" w:cs="Times New Roman"/>
                <w:color w:val="000000" w:themeColor="text1"/>
                <w:sz w:val="24"/>
                <w:szCs w:val="24"/>
              </w:rPr>
            </w:pPr>
          </w:p>
          <w:p w14:paraId="46033744" w14:textId="77777777" w:rsidR="00B7775A" w:rsidRPr="007551E1" w:rsidRDefault="00B7775A" w:rsidP="00C67529">
            <w:pPr>
              <w:ind w:right="9"/>
              <w:rPr>
                <w:rFonts w:ascii="Times New Roman" w:hAnsi="Times New Roman" w:cs="Times New Roman"/>
                <w:color w:val="000000" w:themeColor="text1"/>
                <w:sz w:val="24"/>
                <w:szCs w:val="24"/>
              </w:rPr>
            </w:pPr>
          </w:p>
          <w:p w14:paraId="5884CFA4" w14:textId="5DB363A9" w:rsidR="00C67529" w:rsidRPr="007551E1" w:rsidRDefault="00C67529" w:rsidP="00C67529">
            <w:pPr>
              <w:ind w:right="9"/>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 xml:space="preserve">2. Выявляет сущность и особенности современных экономических процессов, их связь с другими </w:t>
            </w:r>
            <w:r w:rsidRPr="007551E1">
              <w:rPr>
                <w:rFonts w:ascii="Times New Roman" w:hAnsi="Times New Roman" w:cs="Times New Roman"/>
                <w:color w:val="000000" w:themeColor="text1"/>
                <w:sz w:val="24"/>
                <w:szCs w:val="24"/>
              </w:rPr>
              <w:lastRenderedPageBreak/>
              <w:t>процессами, происходящими в обществе, критически переосмысливает текущие социально-экономические проблемы.</w:t>
            </w:r>
          </w:p>
          <w:p w14:paraId="7A1E9DCB" w14:textId="77777777" w:rsidR="00C67529" w:rsidRPr="007551E1" w:rsidRDefault="00C67529" w:rsidP="00C67529">
            <w:pPr>
              <w:ind w:right="9"/>
              <w:rPr>
                <w:rFonts w:ascii="Times New Roman" w:hAnsi="Times New Roman" w:cs="Times New Roman"/>
                <w:color w:val="000000" w:themeColor="text1"/>
                <w:sz w:val="24"/>
                <w:szCs w:val="24"/>
              </w:rPr>
            </w:pPr>
          </w:p>
          <w:p w14:paraId="5AF6989B" w14:textId="77777777" w:rsidR="00AE3D3F" w:rsidRPr="007551E1" w:rsidRDefault="00AE3D3F" w:rsidP="00C67529">
            <w:pPr>
              <w:rPr>
                <w:rFonts w:ascii="Times New Roman" w:hAnsi="Times New Roman" w:cs="Times New Roman"/>
                <w:color w:val="000000" w:themeColor="text1"/>
                <w:sz w:val="24"/>
                <w:szCs w:val="24"/>
              </w:rPr>
            </w:pPr>
          </w:p>
          <w:p w14:paraId="0D098FB3" w14:textId="238B7E6E" w:rsidR="00AE3D3F" w:rsidRPr="007551E1" w:rsidRDefault="00AE3D3F" w:rsidP="00C67529">
            <w:pPr>
              <w:rPr>
                <w:rFonts w:ascii="Times New Roman" w:hAnsi="Times New Roman" w:cs="Times New Roman"/>
                <w:color w:val="000000" w:themeColor="text1"/>
                <w:sz w:val="24"/>
                <w:szCs w:val="24"/>
              </w:rPr>
            </w:pPr>
          </w:p>
          <w:p w14:paraId="397DFCDB" w14:textId="07D502A3" w:rsidR="00AE3D3F" w:rsidRPr="007551E1" w:rsidRDefault="00AE3D3F" w:rsidP="00C67529">
            <w:pPr>
              <w:rPr>
                <w:rFonts w:ascii="Times New Roman" w:hAnsi="Times New Roman" w:cs="Times New Roman"/>
                <w:color w:val="000000" w:themeColor="text1"/>
                <w:sz w:val="24"/>
                <w:szCs w:val="24"/>
              </w:rPr>
            </w:pPr>
          </w:p>
          <w:p w14:paraId="11D2EA0E" w14:textId="6C9AB5B9" w:rsidR="00AE3D3F" w:rsidRPr="007551E1" w:rsidRDefault="00AE3D3F" w:rsidP="00C67529">
            <w:pPr>
              <w:rPr>
                <w:rFonts w:ascii="Times New Roman" w:hAnsi="Times New Roman" w:cs="Times New Roman"/>
                <w:color w:val="000000" w:themeColor="text1"/>
                <w:sz w:val="24"/>
                <w:szCs w:val="24"/>
              </w:rPr>
            </w:pPr>
          </w:p>
          <w:p w14:paraId="063A6369" w14:textId="72310A43" w:rsidR="00AE3D3F" w:rsidRPr="007551E1" w:rsidRDefault="00AE3D3F" w:rsidP="00C67529">
            <w:pPr>
              <w:rPr>
                <w:rFonts w:ascii="Times New Roman" w:hAnsi="Times New Roman" w:cs="Times New Roman"/>
                <w:color w:val="000000" w:themeColor="text1"/>
                <w:sz w:val="24"/>
                <w:szCs w:val="24"/>
              </w:rPr>
            </w:pPr>
          </w:p>
          <w:p w14:paraId="5E639B3B" w14:textId="6AF566B6" w:rsidR="00AE3D3F" w:rsidRPr="007551E1" w:rsidRDefault="00AE3D3F" w:rsidP="00C67529">
            <w:pPr>
              <w:rPr>
                <w:rFonts w:ascii="Times New Roman" w:hAnsi="Times New Roman" w:cs="Times New Roman"/>
                <w:color w:val="000000" w:themeColor="text1"/>
                <w:sz w:val="24"/>
                <w:szCs w:val="24"/>
              </w:rPr>
            </w:pPr>
          </w:p>
          <w:p w14:paraId="63723526" w14:textId="16F202E1" w:rsidR="00AE3D3F" w:rsidRPr="007551E1" w:rsidRDefault="00AE3D3F" w:rsidP="00C67529">
            <w:pPr>
              <w:rPr>
                <w:rFonts w:ascii="Times New Roman" w:hAnsi="Times New Roman" w:cs="Times New Roman"/>
                <w:color w:val="000000" w:themeColor="text1"/>
                <w:sz w:val="24"/>
                <w:szCs w:val="24"/>
              </w:rPr>
            </w:pPr>
          </w:p>
          <w:p w14:paraId="5D653998" w14:textId="69DA98DE" w:rsidR="00AE3D3F" w:rsidRPr="007551E1" w:rsidRDefault="00AE3D3F" w:rsidP="00C67529">
            <w:pPr>
              <w:rPr>
                <w:rFonts w:ascii="Times New Roman" w:hAnsi="Times New Roman" w:cs="Times New Roman"/>
                <w:color w:val="000000" w:themeColor="text1"/>
                <w:sz w:val="24"/>
                <w:szCs w:val="24"/>
              </w:rPr>
            </w:pPr>
          </w:p>
          <w:p w14:paraId="02276D92" w14:textId="1FA58357" w:rsidR="00AE3D3F" w:rsidRPr="007551E1" w:rsidRDefault="00AE3D3F" w:rsidP="00C67529">
            <w:pPr>
              <w:rPr>
                <w:rFonts w:ascii="Times New Roman" w:hAnsi="Times New Roman" w:cs="Times New Roman"/>
                <w:color w:val="000000" w:themeColor="text1"/>
                <w:sz w:val="24"/>
                <w:szCs w:val="24"/>
              </w:rPr>
            </w:pPr>
          </w:p>
          <w:p w14:paraId="2BAC7341" w14:textId="1DE2850D" w:rsidR="00AE3D3F" w:rsidRPr="007551E1" w:rsidRDefault="00AE3D3F" w:rsidP="00C67529">
            <w:pPr>
              <w:rPr>
                <w:rFonts w:ascii="Times New Roman" w:hAnsi="Times New Roman" w:cs="Times New Roman"/>
                <w:color w:val="000000" w:themeColor="text1"/>
                <w:sz w:val="24"/>
                <w:szCs w:val="24"/>
              </w:rPr>
            </w:pPr>
          </w:p>
          <w:p w14:paraId="1616FB79" w14:textId="56AAE541" w:rsidR="00AE3D3F" w:rsidRPr="007551E1" w:rsidRDefault="00AE3D3F" w:rsidP="00C67529">
            <w:pPr>
              <w:rPr>
                <w:rFonts w:ascii="Times New Roman" w:hAnsi="Times New Roman" w:cs="Times New Roman"/>
                <w:color w:val="000000" w:themeColor="text1"/>
                <w:sz w:val="24"/>
                <w:szCs w:val="24"/>
              </w:rPr>
            </w:pPr>
          </w:p>
          <w:p w14:paraId="7529C035" w14:textId="2797BE31" w:rsidR="00AE3D3F" w:rsidRPr="007551E1" w:rsidRDefault="00AE3D3F" w:rsidP="00C67529">
            <w:pPr>
              <w:rPr>
                <w:rFonts w:ascii="Times New Roman" w:hAnsi="Times New Roman" w:cs="Times New Roman"/>
                <w:color w:val="000000" w:themeColor="text1"/>
                <w:sz w:val="24"/>
                <w:szCs w:val="24"/>
              </w:rPr>
            </w:pPr>
          </w:p>
          <w:p w14:paraId="03682AC2" w14:textId="619CC6EB" w:rsidR="00AE3D3F" w:rsidRPr="007551E1" w:rsidRDefault="00AE3D3F" w:rsidP="00C67529">
            <w:pPr>
              <w:rPr>
                <w:rFonts w:ascii="Times New Roman" w:hAnsi="Times New Roman" w:cs="Times New Roman"/>
                <w:color w:val="000000" w:themeColor="text1"/>
                <w:sz w:val="24"/>
                <w:szCs w:val="24"/>
              </w:rPr>
            </w:pPr>
          </w:p>
          <w:p w14:paraId="568800EF" w14:textId="6FA8C05E" w:rsidR="00AE3D3F" w:rsidRPr="007551E1" w:rsidRDefault="00AE3D3F" w:rsidP="00C67529">
            <w:pPr>
              <w:rPr>
                <w:rFonts w:ascii="Times New Roman" w:hAnsi="Times New Roman" w:cs="Times New Roman"/>
                <w:color w:val="000000" w:themeColor="text1"/>
                <w:sz w:val="24"/>
                <w:szCs w:val="24"/>
              </w:rPr>
            </w:pPr>
          </w:p>
          <w:p w14:paraId="1A9284CE" w14:textId="5F9CA448" w:rsidR="00AE3D3F" w:rsidRPr="007551E1" w:rsidRDefault="00AE3D3F" w:rsidP="00C67529">
            <w:pPr>
              <w:rPr>
                <w:rFonts w:ascii="Times New Roman" w:hAnsi="Times New Roman" w:cs="Times New Roman"/>
                <w:color w:val="000000" w:themeColor="text1"/>
                <w:sz w:val="24"/>
                <w:szCs w:val="24"/>
              </w:rPr>
            </w:pPr>
          </w:p>
          <w:p w14:paraId="606E3642" w14:textId="77777777" w:rsidR="00AE3D3F" w:rsidRPr="007551E1" w:rsidRDefault="00AE3D3F" w:rsidP="00C67529">
            <w:pPr>
              <w:rPr>
                <w:rFonts w:ascii="Times New Roman" w:hAnsi="Times New Roman" w:cs="Times New Roman"/>
                <w:color w:val="000000" w:themeColor="text1"/>
                <w:sz w:val="24"/>
                <w:szCs w:val="24"/>
              </w:rPr>
            </w:pPr>
          </w:p>
          <w:p w14:paraId="3615B53A" w14:textId="77777777" w:rsidR="00AE3D3F" w:rsidRPr="007551E1" w:rsidRDefault="00AE3D3F" w:rsidP="00C67529">
            <w:pPr>
              <w:rPr>
                <w:rFonts w:ascii="Times New Roman" w:hAnsi="Times New Roman" w:cs="Times New Roman"/>
                <w:color w:val="000000" w:themeColor="text1"/>
                <w:sz w:val="24"/>
                <w:szCs w:val="24"/>
              </w:rPr>
            </w:pPr>
          </w:p>
          <w:p w14:paraId="3FF4E0B9" w14:textId="77777777" w:rsidR="00AE3D3F" w:rsidRPr="007551E1" w:rsidRDefault="00AE3D3F" w:rsidP="00C67529">
            <w:pPr>
              <w:rPr>
                <w:rFonts w:ascii="Times New Roman" w:hAnsi="Times New Roman" w:cs="Times New Roman"/>
                <w:color w:val="000000" w:themeColor="text1"/>
                <w:sz w:val="24"/>
                <w:szCs w:val="24"/>
              </w:rPr>
            </w:pPr>
          </w:p>
          <w:p w14:paraId="270F3CD2" w14:textId="796EB291" w:rsidR="00AE3D3F" w:rsidRPr="007551E1" w:rsidRDefault="00AE3D3F" w:rsidP="00C67529">
            <w:pPr>
              <w:rPr>
                <w:rFonts w:ascii="Times New Roman" w:hAnsi="Times New Roman" w:cs="Times New Roman"/>
                <w:color w:val="000000" w:themeColor="text1"/>
                <w:sz w:val="24"/>
                <w:szCs w:val="24"/>
              </w:rPr>
            </w:pPr>
          </w:p>
          <w:p w14:paraId="26C56A46" w14:textId="7E8AD42C" w:rsidR="0030528F" w:rsidRPr="007551E1" w:rsidRDefault="0030528F" w:rsidP="00C67529">
            <w:pPr>
              <w:rPr>
                <w:rFonts w:ascii="Times New Roman" w:hAnsi="Times New Roman" w:cs="Times New Roman"/>
                <w:color w:val="000000" w:themeColor="text1"/>
                <w:sz w:val="24"/>
                <w:szCs w:val="24"/>
              </w:rPr>
            </w:pPr>
          </w:p>
          <w:p w14:paraId="2EFA8689" w14:textId="5C07F4A2" w:rsidR="0030528F" w:rsidRPr="007551E1" w:rsidRDefault="0030528F" w:rsidP="00C67529">
            <w:pPr>
              <w:rPr>
                <w:rFonts w:ascii="Times New Roman" w:hAnsi="Times New Roman" w:cs="Times New Roman"/>
                <w:color w:val="000000" w:themeColor="text1"/>
                <w:sz w:val="24"/>
                <w:szCs w:val="24"/>
              </w:rPr>
            </w:pPr>
          </w:p>
          <w:p w14:paraId="3840D3E7" w14:textId="2A0E11B9" w:rsidR="0030528F" w:rsidRPr="007551E1" w:rsidRDefault="0030528F" w:rsidP="00C67529">
            <w:pPr>
              <w:rPr>
                <w:rFonts w:ascii="Times New Roman" w:hAnsi="Times New Roman" w:cs="Times New Roman"/>
                <w:color w:val="000000" w:themeColor="text1"/>
                <w:sz w:val="24"/>
                <w:szCs w:val="24"/>
              </w:rPr>
            </w:pPr>
          </w:p>
          <w:p w14:paraId="78CAA0A6" w14:textId="1081F439" w:rsidR="0030528F" w:rsidRPr="007551E1" w:rsidRDefault="0030528F" w:rsidP="00C67529">
            <w:pPr>
              <w:rPr>
                <w:rFonts w:ascii="Times New Roman" w:hAnsi="Times New Roman" w:cs="Times New Roman"/>
                <w:color w:val="000000" w:themeColor="text1"/>
                <w:sz w:val="24"/>
                <w:szCs w:val="24"/>
              </w:rPr>
            </w:pPr>
          </w:p>
          <w:p w14:paraId="6482E22E" w14:textId="0C2BF6C0" w:rsidR="0030528F" w:rsidRPr="007551E1" w:rsidRDefault="0030528F" w:rsidP="00C67529">
            <w:pPr>
              <w:rPr>
                <w:rFonts w:ascii="Times New Roman" w:hAnsi="Times New Roman" w:cs="Times New Roman"/>
                <w:color w:val="000000" w:themeColor="text1"/>
                <w:sz w:val="24"/>
                <w:szCs w:val="24"/>
              </w:rPr>
            </w:pPr>
          </w:p>
          <w:p w14:paraId="0DA5D6C8" w14:textId="2E2D5E85" w:rsidR="0030528F" w:rsidRPr="007551E1" w:rsidRDefault="0030528F" w:rsidP="00C67529">
            <w:pPr>
              <w:rPr>
                <w:rFonts w:ascii="Times New Roman" w:hAnsi="Times New Roman" w:cs="Times New Roman"/>
                <w:color w:val="000000" w:themeColor="text1"/>
                <w:sz w:val="24"/>
                <w:szCs w:val="24"/>
              </w:rPr>
            </w:pPr>
          </w:p>
          <w:p w14:paraId="1D8FE012" w14:textId="3393DE84" w:rsidR="0030528F" w:rsidRPr="007551E1" w:rsidRDefault="0030528F" w:rsidP="00C67529">
            <w:pPr>
              <w:rPr>
                <w:rFonts w:ascii="Times New Roman" w:hAnsi="Times New Roman" w:cs="Times New Roman"/>
                <w:color w:val="000000" w:themeColor="text1"/>
                <w:sz w:val="24"/>
                <w:szCs w:val="24"/>
              </w:rPr>
            </w:pPr>
          </w:p>
          <w:p w14:paraId="4ACC4ED6" w14:textId="1AF93C44" w:rsidR="0030528F" w:rsidRPr="007551E1" w:rsidRDefault="0030528F" w:rsidP="00C67529">
            <w:pPr>
              <w:rPr>
                <w:rFonts w:ascii="Times New Roman" w:hAnsi="Times New Roman" w:cs="Times New Roman"/>
                <w:color w:val="000000" w:themeColor="text1"/>
                <w:sz w:val="24"/>
                <w:szCs w:val="24"/>
              </w:rPr>
            </w:pPr>
          </w:p>
          <w:p w14:paraId="6689ABFB" w14:textId="77777777" w:rsidR="0030528F" w:rsidRPr="007551E1" w:rsidRDefault="0030528F" w:rsidP="00C67529">
            <w:pPr>
              <w:rPr>
                <w:rFonts w:ascii="Times New Roman" w:hAnsi="Times New Roman" w:cs="Times New Roman"/>
                <w:color w:val="000000" w:themeColor="text1"/>
                <w:sz w:val="24"/>
                <w:szCs w:val="24"/>
              </w:rPr>
            </w:pPr>
          </w:p>
          <w:p w14:paraId="028349BA" w14:textId="0BA7E428" w:rsidR="00A4176B" w:rsidRPr="007551E1" w:rsidRDefault="00C67529" w:rsidP="00C67529">
            <w:pPr>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3. 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w:t>
            </w:r>
          </w:p>
          <w:p w14:paraId="01B021B7" w14:textId="77777777" w:rsidR="00A4176B" w:rsidRPr="007551E1" w:rsidRDefault="00A4176B" w:rsidP="00A4176B">
            <w:pPr>
              <w:rPr>
                <w:rFonts w:ascii="Times New Roman" w:hAnsi="Times New Roman" w:cs="Times New Roman"/>
                <w:color w:val="000000" w:themeColor="text1"/>
                <w:sz w:val="24"/>
                <w:szCs w:val="24"/>
              </w:rPr>
            </w:pPr>
          </w:p>
          <w:p w14:paraId="5D0A2559" w14:textId="77777777" w:rsidR="00A4176B" w:rsidRPr="007551E1" w:rsidRDefault="00A4176B" w:rsidP="00A4176B">
            <w:pPr>
              <w:rPr>
                <w:rFonts w:ascii="Times New Roman" w:hAnsi="Times New Roman" w:cs="Times New Roman"/>
                <w:color w:val="000000" w:themeColor="text1"/>
                <w:sz w:val="24"/>
                <w:szCs w:val="24"/>
              </w:rPr>
            </w:pPr>
          </w:p>
          <w:p w14:paraId="6947BD30" w14:textId="77777777" w:rsidR="00A4176B" w:rsidRPr="007551E1" w:rsidRDefault="00A4176B" w:rsidP="00A4176B">
            <w:pPr>
              <w:rPr>
                <w:rFonts w:ascii="Times New Roman" w:hAnsi="Times New Roman" w:cs="Times New Roman"/>
                <w:color w:val="000000" w:themeColor="text1"/>
                <w:sz w:val="24"/>
                <w:szCs w:val="24"/>
              </w:rPr>
            </w:pPr>
          </w:p>
          <w:p w14:paraId="0031C849" w14:textId="77777777" w:rsidR="00A4176B" w:rsidRPr="007551E1" w:rsidRDefault="00A4176B" w:rsidP="00A4176B">
            <w:pPr>
              <w:rPr>
                <w:rFonts w:ascii="Times New Roman" w:hAnsi="Times New Roman" w:cs="Times New Roman"/>
                <w:color w:val="000000" w:themeColor="text1"/>
                <w:sz w:val="24"/>
                <w:szCs w:val="24"/>
              </w:rPr>
            </w:pPr>
          </w:p>
          <w:p w14:paraId="10DD56F0" w14:textId="77777777" w:rsidR="00A4176B" w:rsidRPr="007551E1" w:rsidRDefault="00A4176B" w:rsidP="00A4176B">
            <w:pPr>
              <w:rPr>
                <w:rFonts w:ascii="Times New Roman" w:hAnsi="Times New Roman" w:cs="Times New Roman"/>
                <w:color w:val="000000" w:themeColor="text1"/>
                <w:sz w:val="24"/>
                <w:szCs w:val="24"/>
              </w:rPr>
            </w:pPr>
          </w:p>
          <w:p w14:paraId="165CF46E" w14:textId="77777777" w:rsidR="00A4176B" w:rsidRPr="007551E1" w:rsidRDefault="00A4176B" w:rsidP="00A4176B">
            <w:pPr>
              <w:rPr>
                <w:rFonts w:ascii="Times New Roman" w:hAnsi="Times New Roman" w:cs="Times New Roman"/>
                <w:color w:val="000000" w:themeColor="text1"/>
                <w:sz w:val="24"/>
                <w:szCs w:val="24"/>
              </w:rPr>
            </w:pPr>
          </w:p>
          <w:p w14:paraId="0719ED7F" w14:textId="77777777" w:rsidR="00A4176B" w:rsidRPr="007551E1" w:rsidRDefault="00A4176B" w:rsidP="00A4176B">
            <w:pPr>
              <w:rPr>
                <w:rFonts w:ascii="Times New Roman" w:hAnsi="Times New Roman" w:cs="Times New Roman"/>
                <w:color w:val="000000" w:themeColor="text1"/>
                <w:sz w:val="24"/>
                <w:szCs w:val="24"/>
              </w:rPr>
            </w:pPr>
          </w:p>
          <w:p w14:paraId="08B8DC64" w14:textId="77777777" w:rsidR="00A4176B" w:rsidRPr="007551E1" w:rsidRDefault="00A4176B" w:rsidP="00A4176B">
            <w:pPr>
              <w:rPr>
                <w:rFonts w:ascii="Times New Roman" w:hAnsi="Times New Roman" w:cs="Times New Roman"/>
                <w:color w:val="000000" w:themeColor="text1"/>
                <w:sz w:val="24"/>
                <w:szCs w:val="24"/>
              </w:rPr>
            </w:pPr>
          </w:p>
          <w:p w14:paraId="36EB974A" w14:textId="77777777" w:rsidR="00A4176B" w:rsidRPr="007551E1" w:rsidRDefault="00A4176B" w:rsidP="00A4176B">
            <w:pPr>
              <w:rPr>
                <w:rFonts w:ascii="Times New Roman" w:hAnsi="Times New Roman" w:cs="Times New Roman"/>
                <w:color w:val="000000" w:themeColor="text1"/>
                <w:sz w:val="24"/>
                <w:szCs w:val="24"/>
              </w:rPr>
            </w:pPr>
          </w:p>
          <w:p w14:paraId="0717CF4E" w14:textId="77777777" w:rsidR="00A4176B" w:rsidRPr="007551E1" w:rsidRDefault="00A4176B" w:rsidP="00A4176B">
            <w:pPr>
              <w:rPr>
                <w:rFonts w:ascii="Times New Roman" w:hAnsi="Times New Roman" w:cs="Times New Roman"/>
                <w:color w:val="000000" w:themeColor="text1"/>
                <w:sz w:val="24"/>
                <w:szCs w:val="24"/>
              </w:rPr>
            </w:pPr>
          </w:p>
          <w:p w14:paraId="37788BB9" w14:textId="77777777" w:rsidR="00A4176B" w:rsidRPr="007551E1" w:rsidRDefault="00A4176B" w:rsidP="00A4176B">
            <w:pPr>
              <w:rPr>
                <w:rFonts w:ascii="Times New Roman" w:hAnsi="Times New Roman" w:cs="Times New Roman"/>
                <w:color w:val="000000" w:themeColor="text1"/>
                <w:sz w:val="24"/>
                <w:szCs w:val="24"/>
              </w:rPr>
            </w:pPr>
          </w:p>
          <w:p w14:paraId="26950E60" w14:textId="77777777" w:rsidR="00A4176B" w:rsidRPr="007551E1" w:rsidRDefault="00A4176B" w:rsidP="00A4176B">
            <w:pPr>
              <w:rPr>
                <w:rFonts w:ascii="Times New Roman" w:hAnsi="Times New Roman" w:cs="Times New Roman"/>
                <w:color w:val="000000" w:themeColor="text1"/>
                <w:sz w:val="24"/>
                <w:szCs w:val="24"/>
              </w:rPr>
            </w:pPr>
          </w:p>
          <w:p w14:paraId="3F554E5E" w14:textId="77777777" w:rsidR="00A4176B" w:rsidRPr="007551E1" w:rsidRDefault="00A4176B" w:rsidP="00A4176B">
            <w:pPr>
              <w:rPr>
                <w:rFonts w:ascii="Times New Roman" w:hAnsi="Times New Roman" w:cs="Times New Roman"/>
                <w:color w:val="000000" w:themeColor="text1"/>
                <w:sz w:val="24"/>
                <w:szCs w:val="24"/>
              </w:rPr>
            </w:pPr>
          </w:p>
          <w:p w14:paraId="46AC4FA7" w14:textId="77777777" w:rsidR="00A4176B" w:rsidRPr="007551E1" w:rsidRDefault="00A4176B" w:rsidP="00A4176B">
            <w:pPr>
              <w:rPr>
                <w:rFonts w:ascii="Times New Roman" w:hAnsi="Times New Roman" w:cs="Times New Roman"/>
                <w:color w:val="000000" w:themeColor="text1"/>
                <w:sz w:val="24"/>
                <w:szCs w:val="24"/>
              </w:rPr>
            </w:pPr>
          </w:p>
          <w:p w14:paraId="5B789BE6" w14:textId="77777777" w:rsidR="00A4176B" w:rsidRPr="007551E1" w:rsidRDefault="00A4176B" w:rsidP="00A4176B">
            <w:pPr>
              <w:rPr>
                <w:rFonts w:ascii="Times New Roman" w:hAnsi="Times New Roman" w:cs="Times New Roman"/>
                <w:color w:val="000000" w:themeColor="text1"/>
                <w:sz w:val="24"/>
                <w:szCs w:val="24"/>
              </w:rPr>
            </w:pPr>
          </w:p>
          <w:p w14:paraId="3D01A56A" w14:textId="77777777" w:rsidR="00A4176B" w:rsidRPr="007551E1" w:rsidRDefault="00A4176B" w:rsidP="00A4176B">
            <w:pPr>
              <w:rPr>
                <w:rFonts w:ascii="Times New Roman" w:hAnsi="Times New Roman" w:cs="Times New Roman"/>
                <w:color w:val="000000" w:themeColor="text1"/>
                <w:sz w:val="24"/>
                <w:szCs w:val="24"/>
              </w:rPr>
            </w:pPr>
          </w:p>
          <w:p w14:paraId="0333ABB4" w14:textId="77777777" w:rsidR="00A4176B" w:rsidRPr="007551E1" w:rsidRDefault="00A4176B" w:rsidP="00A4176B">
            <w:pPr>
              <w:rPr>
                <w:rFonts w:ascii="Times New Roman" w:hAnsi="Times New Roman" w:cs="Times New Roman"/>
                <w:color w:val="000000" w:themeColor="text1"/>
                <w:sz w:val="24"/>
                <w:szCs w:val="24"/>
              </w:rPr>
            </w:pPr>
          </w:p>
          <w:p w14:paraId="704EC3D9" w14:textId="7A741DCB" w:rsidR="00A4176B" w:rsidRPr="007551E1" w:rsidRDefault="00A4176B" w:rsidP="00A4176B">
            <w:pPr>
              <w:rPr>
                <w:rFonts w:ascii="Times New Roman" w:hAnsi="Times New Roman" w:cs="Times New Roman"/>
                <w:color w:val="000000" w:themeColor="text1"/>
                <w:sz w:val="24"/>
                <w:szCs w:val="24"/>
              </w:rPr>
            </w:pPr>
          </w:p>
          <w:p w14:paraId="53A7F399" w14:textId="6D392259" w:rsidR="00D839DF" w:rsidRPr="007551E1" w:rsidRDefault="00D839DF" w:rsidP="00A4176B">
            <w:pPr>
              <w:rPr>
                <w:rFonts w:ascii="Times New Roman" w:hAnsi="Times New Roman" w:cs="Times New Roman"/>
                <w:color w:val="000000" w:themeColor="text1"/>
                <w:sz w:val="24"/>
                <w:szCs w:val="24"/>
              </w:rPr>
            </w:pPr>
          </w:p>
          <w:p w14:paraId="43E7B481" w14:textId="2B04A297" w:rsidR="00D839DF" w:rsidRPr="007551E1" w:rsidRDefault="00D839DF" w:rsidP="00A4176B">
            <w:pPr>
              <w:rPr>
                <w:rFonts w:ascii="Times New Roman" w:hAnsi="Times New Roman" w:cs="Times New Roman"/>
                <w:color w:val="000000" w:themeColor="text1"/>
                <w:sz w:val="24"/>
                <w:szCs w:val="24"/>
              </w:rPr>
            </w:pPr>
          </w:p>
          <w:p w14:paraId="6BDE39A5" w14:textId="47565106" w:rsidR="00D839DF" w:rsidRPr="007551E1" w:rsidRDefault="00D839DF" w:rsidP="00A4176B">
            <w:pPr>
              <w:rPr>
                <w:rFonts w:ascii="Times New Roman" w:hAnsi="Times New Roman" w:cs="Times New Roman"/>
                <w:color w:val="000000" w:themeColor="text1"/>
                <w:sz w:val="24"/>
                <w:szCs w:val="24"/>
              </w:rPr>
            </w:pPr>
          </w:p>
          <w:p w14:paraId="556F242D" w14:textId="23CBB9C0" w:rsidR="00D839DF" w:rsidRPr="007551E1" w:rsidRDefault="00D839DF" w:rsidP="00A4176B">
            <w:pPr>
              <w:rPr>
                <w:rFonts w:ascii="Times New Roman" w:hAnsi="Times New Roman" w:cs="Times New Roman"/>
                <w:color w:val="000000" w:themeColor="text1"/>
                <w:sz w:val="24"/>
                <w:szCs w:val="24"/>
              </w:rPr>
            </w:pPr>
          </w:p>
          <w:p w14:paraId="59A1C7B3" w14:textId="2E770CC6" w:rsidR="00D839DF" w:rsidRPr="007551E1" w:rsidRDefault="00D839DF" w:rsidP="00A4176B">
            <w:pPr>
              <w:rPr>
                <w:rFonts w:ascii="Times New Roman" w:hAnsi="Times New Roman" w:cs="Times New Roman"/>
                <w:color w:val="000000" w:themeColor="text1"/>
                <w:sz w:val="24"/>
                <w:szCs w:val="24"/>
              </w:rPr>
            </w:pPr>
          </w:p>
          <w:p w14:paraId="2831CD3D" w14:textId="77777777" w:rsidR="00D839DF" w:rsidRPr="007551E1" w:rsidRDefault="00D839DF" w:rsidP="00A4176B">
            <w:pPr>
              <w:rPr>
                <w:rFonts w:ascii="Times New Roman" w:hAnsi="Times New Roman" w:cs="Times New Roman"/>
                <w:color w:val="000000" w:themeColor="text1"/>
                <w:sz w:val="24"/>
                <w:szCs w:val="24"/>
              </w:rPr>
            </w:pPr>
          </w:p>
          <w:p w14:paraId="18BC432A" w14:textId="77777777" w:rsidR="00A4176B" w:rsidRPr="007551E1" w:rsidRDefault="00A4176B" w:rsidP="00A4176B">
            <w:pPr>
              <w:rPr>
                <w:rFonts w:ascii="Times New Roman" w:hAnsi="Times New Roman" w:cs="Times New Roman"/>
                <w:color w:val="000000" w:themeColor="text1"/>
                <w:sz w:val="24"/>
                <w:szCs w:val="24"/>
              </w:rPr>
            </w:pPr>
          </w:p>
          <w:p w14:paraId="3CBA0219" w14:textId="77777777" w:rsidR="00AE3D3F" w:rsidRPr="007551E1" w:rsidRDefault="00AE3D3F" w:rsidP="00A4176B">
            <w:pPr>
              <w:ind w:right="9"/>
              <w:rPr>
                <w:rFonts w:ascii="Times New Roman" w:hAnsi="Times New Roman" w:cs="Times New Roman"/>
                <w:color w:val="000000" w:themeColor="text1"/>
                <w:sz w:val="24"/>
                <w:szCs w:val="24"/>
              </w:rPr>
            </w:pPr>
          </w:p>
          <w:p w14:paraId="1B53C4C8" w14:textId="0826D9CA" w:rsidR="00AE3D3F" w:rsidRPr="007551E1" w:rsidRDefault="00AE3D3F" w:rsidP="00A4176B">
            <w:pPr>
              <w:ind w:right="9"/>
              <w:rPr>
                <w:rFonts w:ascii="Times New Roman" w:hAnsi="Times New Roman" w:cs="Times New Roman"/>
                <w:color w:val="000000" w:themeColor="text1"/>
                <w:sz w:val="24"/>
                <w:szCs w:val="24"/>
              </w:rPr>
            </w:pPr>
          </w:p>
          <w:p w14:paraId="557DC8FD" w14:textId="5D050CA0" w:rsidR="003067C4" w:rsidRPr="007551E1" w:rsidRDefault="003067C4" w:rsidP="00A4176B">
            <w:pPr>
              <w:ind w:right="9"/>
              <w:rPr>
                <w:rFonts w:ascii="Times New Roman" w:hAnsi="Times New Roman" w:cs="Times New Roman"/>
                <w:color w:val="000000" w:themeColor="text1"/>
                <w:sz w:val="24"/>
                <w:szCs w:val="24"/>
              </w:rPr>
            </w:pPr>
          </w:p>
          <w:p w14:paraId="25C23FC7" w14:textId="28156D1E" w:rsidR="0030528F" w:rsidRPr="007551E1" w:rsidRDefault="0030528F" w:rsidP="00A4176B">
            <w:pPr>
              <w:ind w:right="9"/>
              <w:rPr>
                <w:rFonts w:ascii="Times New Roman" w:hAnsi="Times New Roman" w:cs="Times New Roman"/>
                <w:color w:val="000000" w:themeColor="text1"/>
                <w:sz w:val="24"/>
                <w:szCs w:val="24"/>
              </w:rPr>
            </w:pPr>
          </w:p>
          <w:p w14:paraId="5907D7BC" w14:textId="1CEC3E36" w:rsidR="0030528F" w:rsidRPr="007551E1" w:rsidRDefault="0030528F" w:rsidP="00A4176B">
            <w:pPr>
              <w:ind w:right="9"/>
              <w:rPr>
                <w:rFonts w:ascii="Times New Roman" w:hAnsi="Times New Roman" w:cs="Times New Roman"/>
                <w:color w:val="000000" w:themeColor="text1"/>
                <w:sz w:val="24"/>
                <w:szCs w:val="24"/>
              </w:rPr>
            </w:pPr>
          </w:p>
          <w:p w14:paraId="2E1B5B36" w14:textId="6A86E5EE" w:rsidR="0030528F" w:rsidRPr="007551E1" w:rsidRDefault="0030528F" w:rsidP="00A4176B">
            <w:pPr>
              <w:ind w:right="9"/>
              <w:rPr>
                <w:rFonts w:ascii="Times New Roman" w:hAnsi="Times New Roman" w:cs="Times New Roman"/>
                <w:color w:val="000000" w:themeColor="text1"/>
                <w:sz w:val="24"/>
                <w:szCs w:val="24"/>
              </w:rPr>
            </w:pPr>
          </w:p>
          <w:p w14:paraId="542FC7F5" w14:textId="4816DC71" w:rsidR="0030528F" w:rsidRPr="007551E1" w:rsidRDefault="0030528F" w:rsidP="00A4176B">
            <w:pPr>
              <w:ind w:right="9"/>
              <w:rPr>
                <w:rFonts w:ascii="Times New Roman" w:hAnsi="Times New Roman" w:cs="Times New Roman"/>
                <w:color w:val="000000" w:themeColor="text1"/>
                <w:sz w:val="24"/>
                <w:szCs w:val="24"/>
              </w:rPr>
            </w:pPr>
          </w:p>
          <w:p w14:paraId="3013BE1B" w14:textId="0070F099" w:rsidR="0030528F" w:rsidRPr="007551E1" w:rsidRDefault="0030528F" w:rsidP="00A4176B">
            <w:pPr>
              <w:ind w:right="9"/>
              <w:rPr>
                <w:rFonts w:ascii="Times New Roman" w:hAnsi="Times New Roman" w:cs="Times New Roman"/>
                <w:color w:val="000000" w:themeColor="text1"/>
                <w:sz w:val="24"/>
                <w:szCs w:val="24"/>
              </w:rPr>
            </w:pPr>
          </w:p>
          <w:p w14:paraId="07CAC872" w14:textId="09786D00" w:rsidR="0030528F" w:rsidRPr="007551E1" w:rsidRDefault="0030528F" w:rsidP="00A4176B">
            <w:pPr>
              <w:ind w:right="9"/>
              <w:rPr>
                <w:rFonts w:ascii="Times New Roman" w:hAnsi="Times New Roman" w:cs="Times New Roman"/>
                <w:color w:val="000000" w:themeColor="text1"/>
                <w:sz w:val="24"/>
                <w:szCs w:val="24"/>
              </w:rPr>
            </w:pPr>
          </w:p>
          <w:p w14:paraId="6BFA3EB9" w14:textId="7A453DB8" w:rsidR="0030528F" w:rsidRPr="007551E1" w:rsidRDefault="0030528F" w:rsidP="00A4176B">
            <w:pPr>
              <w:ind w:right="9"/>
              <w:rPr>
                <w:rFonts w:ascii="Times New Roman" w:hAnsi="Times New Roman" w:cs="Times New Roman"/>
                <w:color w:val="000000" w:themeColor="text1"/>
                <w:sz w:val="24"/>
                <w:szCs w:val="24"/>
              </w:rPr>
            </w:pPr>
          </w:p>
          <w:p w14:paraId="4D5DC3D7" w14:textId="212EDCA9" w:rsidR="0030528F" w:rsidRPr="007551E1" w:rsidRDefault="0030528F" w:rsidP="00A4176B">
            <w:pPr>
              <w:ind w:right="9"/>
              <w:rPr>
                <w:rFonts w:ascii="Times New Roman" w:hAnsi="Times New Roman" w:cs="Times New Roman"/>
                <w:color w:val="000000" w:themeColor="text1"/>
                <w:sz w:val="24"/>
                <w:szCs w:val="24"/>
              </w:rPr>
            </w:pPr>
          </w:p>
          <w:p w14:paraId="1DD3F2CC" w14:textId="671646D0" w:rsidR="0030528F" w:rsidRPr="007551E1" w:rsidRDefault="0030528F" w:rsidP="00A4176B">
            <w:pPr>
              <w:ind w:right="9"/>
              <w:rPr>
                <w:rFonts w:ascii="Times New Roman" w:hAnsi="Times New Roman" w:cs="Times New Roman"/>
                <w:color w:val="000000" w:themeColor="text1"/>
                <w:sz w:val="24"/>
                <w:szCs w:val="24"/>
              </w:rPr>
            </w:pPr>
          </w:p>
          <w:p w14:paraId="5CA77712" w14:textId="1F8FE1C1" w:rsidR="0030528F" w:rsidRPr="007551E1" w:rsidRDefault="0030528F" w:rsidP="00A4176B">
            <w:pPr>
              <w:ind w:right="9"/>
              <w:rPr>
                <w:rFonts w:ascii="Times New Roman" w:hAnsi="Times New Roman" w:cs="Times New Roman"/>
                <w:color w:val="000000" w:themeColor="text1"/>
                <w:sz w:val="24"/>
                <w:szCs w:val="24"/>
              </w:rPr>
            </w:pPr>
          </w:p>
          <w:p w14:paraId="6DD47863" w14:textId="0B1B4E8D" w:rsidR="0030528F" w:rsidRPr="007551E1" w:rsidRDefault="0030528F" w:rsidP="00A4176B">
            <w:pPr>
              <w:ind w:right="9"/>
              <w:rPr>
                <w:rFonts w:ascii="Times New Roman" w:hAnsi="Times New Roman" w:cs="Times New Roman"/>
                <w:color w:val="000000" w:themeColor="text1"/>
                <w:sz w:val="24"/>
                <w:szCs w:val="24"/>
              </w:rPr>
            </w:pPr>
          </w:p>
          <w:p w14:paraId="2DC30D8C" w14:textId="7082A11B" w:rsidR="003067C4" w:rsidRPr="007551E1" w:rsidRDefault="003067C4" w:rsidP="00A4176B">
            <w:pPr>
              <w:ind w:right="9"/>
              <w:rPr>
                <w:rFonts w:ascii="Times New Roman" w:hAnsi="Times New Roman" w:cs="Times New Roman"/>
                <w:color w:val="000000" w:themeColor="text1"/>
                <w:sz w:val="24"/>
                <w:szCs w:val="24"/>
              </w:rPr>
            </w:pPr>
          </w:p>
          <w:p w14:paraId="5E6B8410" w14:textId="2582575A" w:rsidR="00A42CAC" w:rsidRPr="007551E1" w:rsidRDefault="00A42CAC" w:rsidP="00A4176B">
            <w:pPr>
              <w:ind w:right="9"/>
              <w:rPr>
                <w:rFonts w:ascii="Times New Roman" w:hAnsi="Times New Roman" w:cs="Times New Roman"/>
                <w:color w:val="000000" w:themeColor="text1"/>
                <w:sz w:val="24"/>
                <w:szCs w:val="24"/>
              </w:rPr>
            </w:pPr>
          </w:p>
          <w:p w14:paraId="145DDFB5" w14:textId="17C7A243" w:rsidR="00A42CAC" w:rsidRPr="007551E1" w:rsidRDefault="00A42CAC" w:rsidP="00A4176B">
            <w:pPr>
              <w:ind w:right="9"/>
              <w:rPr>
                <w:rFonts w:ascii="Times New Roman" w:hAnsi="Times New Roman" w:cs="Times New Roman"/>
                <w:color w:val="000000" w:themeColor="text1"/>
                <w:sz w:val="24"/>
                <w:szCs w:val="24"/>
              </w:rPr>
            </w:pPr>
          </w:p>
          <w:p w14:paraId="60A8A4DA" w14:textId="1F6233CD" w:rsidR="00A42CAC" w:rsidRPr="007551E1" w:rsidRDefault="00A42CAC" w:rsidP="00A4176B">
            <w:pPr>
              <w:ind w:right="9"/>
              <w:rPr>
                <w:rFonts w:ascii="Times New Roman" w:hAnsi="Times New Roman" w:cs="Times New Roman"/>
                <w:color w:val="000000" w:themeColor="text1"/>
                <w:sz w:val="24"/>
                <w:szCs w:val="24"/>
              </w:rPr>
            </w:pPr>
          </w:p>
          <w:p w14:paraId="156A02C3" w14:textId="26C684C3" w:rsidR="00A42CAC" w:rsidRPr="007551E1" w:rsidRDefault="00A42CAC" w:rsidP="00A4176B">
            <w:pPr>
              <w:ind w:right="9"/>
              <w:rPr>
                <w:rFonts w:ascii="Times New Roman" w:hAnsi="Times New Roman" w:cs="Times New Roman"/>
                <w:color w:val="000000" w:themeColor="text1"/>
                <w:sz w:val="24"/>
                <w:szCs w:val="24"/>
              </w:rPr>
            </w:pPr>
          </w:p>
          <w:p w14:paraId="28DFEBC8" w14:textId="77777777" w:rsidR="00A42CAC" w:rsidRPr="007551E1" w:rsidRDefault="00A42CAC" w:rsidP="00A4176B">
            <w:pPr>
              <w:ind w:right="9"/>
              <w:rPr>
                <w:rFonts w:ascii="Times New Roman" w:hAnsi="Times New Roman" w:cs="Times New Roman"/>
                <w:color w:val="000000" w:themeColor="text1"/>
                <w:sz w:val="24"/>
                <w:szCs w:val="24"/>
              </w:rPr>
            </w:pPr>
          </w:p>
          <w:p w14:paraId="096958E2" w14:textId="2B7354E8" w:rsidR="00A4176B" w:rsidRPr="007551E1" w:rsidRDefault="00A4176B" w:rsidP="00A4176B">
            <w:pPr>
              <w:ind w:right="9"/>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 xml:space="preserve">1. </w:t>
            </w:r>
            <w:r w:rsidR="008461A3" w:rsidRPr="007551E1">
              <w:rPr>
                <w:rFonts w:ascii="Times New Roman" w:eastAsia="Times New Roman" w:hAnsi="Times New Roman" w:cs="Times New Roman"/>
                <w:color w:val="000000" w:themeColor="text1"/>
                <w:sz w:val="24"/>
                <w:szCs w:val="24"/>
              </w:rPr>
              <w:t>Применяет нормативно-правовую базу, регламентирующую порядок расчета финансово-экономических показателей</w:t>
            </w:r>
          </w:p>
          <w:p w14:paraId="2983998A" w14:textId="77777777" w:rsidR="00A4176B" w:rsidRPr="007551E1" w:rsidRDefault="00A4176B" w:rsidP="00A4176B">
            <w:pPr>
              <w:ind w:right="9"/>
              <w:rPr>
                <w:rFonts w:ascii="Times New Roman" w:hAnsi="Times New Roman" w:cs="Times New Roman"/>
                <w:color w:val="000000" w:themeColor="text1"/>
                <w:sz w:val="24"/>
                <w:szCs w:val="24"/>
              </w:rPr>
            </w:pPr>
          </w:p>
          <w:p w14:paraId="38A608E4" w14:textId="77777777" w:rsidR="00A4176B" w:rsidRPr="007551E1" w:rsidRDefault="00A4176B" w:rsidP="00A4176B">
            <w:pPr>
              <w:ind w:right="9"/>
              <w:rPr>
                <w:rFonts w:ascii="Times New Roman" w:hAnsi="Times New Roman" w:cs="Times New Roman"/>
                <w:color w:val="000000" w:themeColor="text1"/>
                <w:sz w:val="24"/>
                <w:szCs w:val="24"/>
              </w:rPr>
            </w:pPr>
          </w:p>
          <w:p w14:paraId="54AFF0CA" w14:textId="77777777" w:rsidR="00A4176B" w:rsidRPr="007551E1" w:rsidRDefault="00A4176B" w:rsidP="00A4176B">
            <w:pPr>
              <w:ind w:right="9"/>
              <w:rPr>
                <w:rFonts w:ascii="Times New Roman" w:hAnsi="Times New Roman" w:cs="Times New Roman"/>
                <w:color w:val="000000" w:themeColor="text1"/>
                <w:sz w:val="24"/>
                <w:szCs w:val="24"/>
              </w:rPr>
            </w:pPr>
          </w:p>
          <w:p w14:paraId="7CB546AD" w14:textId="77777777" w:rsidR="00A4176B" w:rsidRPr="007551E1" w:rsidRDefault="00A4176B" w:rsidP="00A4176B">
            <w:pPr>
              <w:ind w:right="9"/>
              <w:rPr>
                <w:rFonts w:ascii="Times New Roman" w:hAnsi="Times New Roman" w:cs="Times New Roman"/>
                <w:color w:val="000000" w:themeColor="text1"/>
                <w:sz w:val="24"/>
                <w:szCs w:val="24"/>
              </w:rPr>
            </w:pPr>
          </w:p>
          <w:p w14:paraId="51655E1F" w14:textId="77777777" w:rsidR="00A4176B" w:rsidRPr="007551E1" w:rsidRDefault="00A4176B" w:rsidP="00A4176B">
            <w:pPr>
              <w:ind w:right="9"/>
              <w:rPr>
                <w:rFonts w:ascii="Times New Roman" w:hAnsi="Times New Roman" w:cs="Times New Roman"/>
                <w:color w:val="000000" w:themeColor="text1"/>
                <w:sz w:val="24"/>
                <w:szCs w:val="24"/>
              </w:rPr>
            </w:pPr>
          </w:p>
          <w:p w14:paraId="38D8AE18" w14:textId="77777777" w:rsidR="00A4176B" w:rsidRPr="007551E1" w:rsidRDefault="00A4176B" w:rsidP="00A4176B">
            <w:pPr>
              <w:ind w:right="9"/>
              <w:rPr>
                <w:rFonts w:ascii="Times New Roman" w:hAnsi="Times New Roman" w:cs="Times New Roman"/>
                <w:color w:val="000000" w:themeColor="text1"/>
                <w:sz w:val="24"/>
                <w:szCs w:val="24"/>
              </w:rPr>
            </w:pPr>
          </w:p>
          <w:p w14:paraId="6B9B9899" w14:textId="77777777" w:rsidR="00A4176B" w:rsidRPr="007551E1" w:rsidRDefault="00A4176B" w:rsidP="00A4176B">
            <w:pPr>
              <w:ind w:right="9"/>
              <w:rPr>
                <w:rFonts w:ascii="Times New Roman" w:hAnsi="Times New Roman" w:cs="Times New Roman"/>
                <w:color w:val="000000" w:themeColor="text1"/>
                <w:sz w:val="24"/>
                <w:szCs w:val="24"/>
              </w:rPr>
            </w:pPr>
          </w:p>
          <w:p w14:paraId="4B3A032B" w14:textId="77777777" w:rsidR="00A4176B" w:rsidRPr="007551E1" w:rsidRDefault="00A4176B" w:rsidP="00A4176B">
            <w:pPr>
              <w:ind w:right="9"/>
              <w:rPr>
                <w:rFonts w:ascii="Times New Roman" w:hAnsi="Times New Roman" w:cs="Times New Roman"/>
                <w:color w:val="000000" w:themeColor="text1"/>
                <w:sz w:val="24"/>
                <w:szCs w:val="24"/>
              </w:rPr>
            </w:pPr>
          </w:p>
          <w:p w14:paraId="0B985D85" w14:textId="77777777" w:rsidR="00A4176B" w:rsidRPr="007551E1" w:rsidRDefault="00A4176B" w:rsidP="00A4176B">
            <w:pPr>
              <w:ind w:right="9"/>
              <w:rPr>
                <w:rFonts w:ascii="Times New Roman" w:hAnsi="Times New Roman" w:cs="Times New Roman"/>
                <w:color w:val="000000" w:themeColor="text1"/>
                <w:sz w:val="24"/>
                <w:szCs w:val="24"/>
              </w:rPr>
            </w:pPr>
          </w:p>
          <w:p w14:paraId="6F486312" w14:textId="77777777" w:rsidR="00A4176B" w:rsidRPr="007551E1" w:rsidRDefault="00A4176B" w:rsidP="00A4176B">
            <w:pPr>
              <w:ind w:right="9"/>
              <w:rPr>
                <w:rFonts w:ascii="Times New Roman" w:hAnsi="Times New Roman" w:cs="Times New Roman"/>
                <w:color w:val="000000" w:themeColor="text1"/>
                <w:sz w:val="24"/>
                <w:szCs w:val="24"/>
              </w:rPr>
            </w:pPr>
          </w:p>
          <w:p w14:paraId="470DACBD" w14:textId="77777777" w:rsidR="00A4176B" w:rsidRPr="007551E1" w:rsidRDefault="00A4176B" w:rsidP="00A4176B">
            <w:pPr>
              <w:ind w:right="9"/>
              <w:rPr>
                <w:rFonts w:ascii="Times New Roman" w:hAnsi="Times New Roman" w:cs="Times New Roman"/>
                <w:color w:val="000000" w:themeColor="text1"/>
                <w:sz w:val="24"/>
                <w:szCs w:val="24"/>
              </w:rPr>
            </w:pPr>
          </w:p>
          <w:p w14:paraId="72A8AA98" w14:textId="77777777" w:rsidR="00A4176B" w:rsidRPr="007551E1" w:rsidRDefault="00A4176B" w:rsidP="00A4176B">
            <w:pPr>
              <w:ind w:right="9"/>
              <w:rPr>
                <w:rFonts w:ascii="Times New Roman" w:hAnsi="Times New Roman" w:cs="Times New Roman"/>
                <w:color w:val="000000" w:themeColor="text1"/>
                <w:sz w:val="24"/>
                <w:szCs w:val="24"/>
              </w:rPr>
            </w:pPr>
          </w:p>
          <w:p w14:paraId="4BA5848D" w14:textId="77777777" w:rsidR="00A4176B" w:rsidRPr="007551E1" w:rsidRDefault="00A4176B" w:rsidP="00A4176B">
            <w:pPr>
              <w:ind w:right="9"/>
              <w:rPr>
                <w:rFonts w:ascii="Times New Roman" w:hAnsi="Times New Roman" w:cs="Times New Roman"/>
                <w:color w:val="000000" w:themeColor="text1"/>
                <w:sz w:val="24"/>
                <w:szCs w:val="24"/>
              </w:rPr>
            </w:pPr>
          </w:p>
          <w:p w14:paraId="27DAEE77" w14:textId="77777777" w:rsidR="00A4176B" w:rsidRPr="007551E1" w:rsidRDefault="00A4176B" w:rsidP="00A4176B">
            <w:pPr>
              <w:ind w:right="9"/>
              <w:rPr>
                <w:rFonts w:ascii="Times New Roman" w:hAnsi="Times New Roman" w:cs="Times New Roman"/>
                <w:color w:val="000000" w:themeColor="text1"/>
                <w:sz w:val="24"/>
                <w:szCs w:val="24"/>
              </w:rPr>
            </w:pPr>
          </w:p>
          <w:p w14:paraId="14FB0B86" w14:textId="77777777" w:rsidR="00A4176B" w:rsidRPr="007551E1" w:rsidRDefault="00A4176B" w:rsidP="00A4176B">
            <w:pPr>
              <w:ind w:right="9"/>
              <w:rPr>
                <w:rFonts w:ascii="Times New Roman" w:hAnsi="Times New Roman" w:cs="Times New Roman"/>
                <w:color w:val="000000" w:themeColor="text1"/>
                <w:sz w:val="24"/>
                <w:szCs w:val="24"/>
              </w:rPr>
            </w:pPr>
          </w:p>
          <w:p w14:paraId="7DF5C14F" w14:textId="77777777" w:rsidR="00A4176B" w:rsidRPr="007551E1" w:rsidRDefault="00A4176B" w:rsidP="00A4176B">
            <w:pPr>
              <w:ind w:right="9"/>
              <w:rPr>
                <w:rFonts w:ascii="Times New Roman" w:hAnsi="Times New Roman" w:cs="Times New Roman"/>
                <w:color w:val="000000" w:themeColor="text1"/>
                <w:sz w:val="24"/>
                <w:szCs w:val="24"/>
              </w:rPr>
            </w:pPr>
          </w:p>
          <w:p w14:paraId="5805E54A" w14:textId="77777777" w:rsidR="00A4176B" w:rsidRPr="007551E1" w:rsidRDefault="00A4176B" w:rsidP="00A4176B">
            <w:pPr>
              <w:ind w:right="9"/>
              <w:rPr>
                <w:rFonts w:ascii="Times New Roman" w:hAnsi="Times New Roman" w:cs="Times New Roman"/>
                <w:color w:val="000000" w:themeColor="text1"/>
                <w:sz w:val="24"/>
                <w:szCs w:val="24"/>
              </w:rPr>
            </w:pPr>
          </w:p>
          <w:p w14:paraId="753A2FCE" w14:textId="77777777" w:rsidR="00A4176B" w:rsidRPr="007551E1" w:rsidRDefault="00A4176B" w:rsidP="00A4176B">
            <w:pPr>
              <w:ind w:right="9"/>
              <w:rPr>
                <w:rFonts w:ascii="Times New Roman" w:hAnsi="Times New Roman" w:cs="Times New Roman"/>
                <w:color w:val="000000" w:themeColor="text1"/>
                <w:sz w:val="24"/>
                <w:szCs w:val="24"/>
              </w:rPr>
            </w:pPr>
          </w:p>
          <w:p w14:paraId="5448EF91" w14:textId="77777777" w:rsidR="00A4176B" w:rsidRPr="007551E1" w:rsidRDefault="00A4176B" w:rsidP="00A4176B">
            <w:pPr>
              <w:ind w:right="9"/>
              <w:rPr>
                <w:rFonts w:ascii="Times New Roman" w:hAnsi="Times New Roman" w:cs="Times New Roman"/>
                <w:color w:val="000000" w:themeColor="text1"/>
                <w:sz w:val="24"/>
                <w:szCs w:val="24"/>
              </w:rPr>
            </w:pPr>
          </w:p>
          <w:p w14:paraId="0D1B5FBA" w14:textId="77777777" w:rsidR="00A4176B" w:rsidRPr="007551E1" w:rsidRDefault="00A4176B" w:rsidP="00A4176B">
            <w:pPr>
              <w:ind w:right="9"/>
              <w:rPr>
                <w:rFonts w:ascii="Times New Roman" w:hAnsi="Times New Roman" w:cs="Times New Roman"/>
                <w:color w:val="000000" w:themeColor="text1"/>
                <w:sz w:val="24"/>
                <w:szCs w:val="24"/>
              </w:rPr>
            </w:pPr>
          </w:p>
          <w:p w14:paraId="6E341213" w14:textId="77777777" w:rsidR="00A4176B" w:rsidRPr="007551E1" w:rsidRDefault="00A4176B" w:rsidP="00A4176B">
            <w:pPr>
              <w:ind w:right="9"/>
              <w:rPr>
                <w:rFonts w:ascii="Times New Roman" w:hAnsi="Times New Roman" w:cs="Times New Roman"/>
                <w:color w:val="000000" w:themeColor="text1"/>
                <w:sz w:val="24"/>
                <w:szCs w:val="24"/>
              </w:rPr>
            </w:pPr>
          </w:p>
          <w:p w14:paraId="5EA642E2" w14:textId="77777777" w:rsidR="00A4176B" w:rsidRPr="007551E1" w:rsidRDefault="00A4176B" w:rsidP="00A4176B">
            <w:pPr>
              <w:ind w:right="9"/>
              <w:rPr>
                <w:rFonts w:ascii="Times New Roman" w:hAnsi="Times New Roman" w:cs="Times New Roman"/>
                <w:color w:val="000000" w:themeColor="text1"/>
                <w:sz w:val="24"/>
                <w:szCs w:val="24"/>
              </w:rPr>
            </w:pPr>
          </w:p>
          <w:p w14:paraId="2B60CC2B" w14:textId="77777777" w:rsidR="00A4176B" w:rsidRPr="007551E1" w:rsidRDefault="00A4176B" w:rsidP="00A4176B">
            <w:pPr>
              <w:ind w:right="9"/>
              <w:rPr>
                <w:rFonts w:ascii="Times New Roman" w:hAnsi="Times New Roman" w:cs="Times New Roman"/>
                <w:color w:val="000000" w:themeColor="text1"/>
                <w:sz w:val="24"/>
                <w:szCs w:val="24"/>
              </w:rPr>
            </w:pPr>
          </w:p>
          <w:p w14:paraId="3B854EF6" w14:textId="77777777" w:rsidR="00A4176B" w:rsidRPr="007551E1" w:rsidRDefault="00A4176B" w:rsidP="00A4176B">
            <w:pPr>
              <w:ind w:right="9"/>
              <w:rPr>
                <w:rFonts w:ascii="Times New Roman" w:hAnsi="Times New Roman" w:cs="Times New Roman"/>
                <w:color w:val="000000" w:themeColor="text1"/>
                <w:sz w:val="24"/>
                <w:szCs w:val="24"/>
              </w:rPr>
            </w:pPr>
          </w:p>
          <w:p w14:paraId="0432F5D5" w14:textId="77777777" w:rsidR="00A4176B" w:rsidRPr="007551E1" w:rsidRDefault="00A4176B" w:rsidP="00A4176B">
            <w:pPr>
              <w:ind w:right="9"/>
              <w:rPr>
                <w:rFonts w:ascii="Times New Roman" w:hAnsi="Times New Roman" w:cs="Times New Roman"/>
                <w:color w:val="000000" w:themeColor="text1"/>
                <w:sz w:val="24"/>
                <w:szCs w:val="24"/>
              </w:rPr>
            </w:pPr>
          </w:p>
          <w:p w14:paraId="320DA447" w14:textId="77777777" w:rsidR="00A4176B" w:rsidRPr="007551E1" w:rsidRDefault="00A4176B" w:rsidP="00A4176B">
            <w:pPr>
              <w:ind w:right="9"/>
              <w:rPr>
                <w:rFonts w:ascii="Times New Roman" w:hAnsi="Times New Roman" w:cs="Times New Roman"/>
                <w:color w:val="000000" w:themeColor="text1"/>
                <w:sz w:val="24"/>
                <w:szCs w:val="24"/>
              </w:rPr>
            </w:pPr>
          </w:p>
          <w:p w14:paraId="5063FE99" w14:textId="77777777" w:rsidR="00A4176B" w:rsidRPr="007551E1" w:rsidRDefault="00A4176B" w:rsidP="00A4176B">
            <w:pPr>
              <w:ind w:right="9"/>
              <w:rPr>
                <w:rFonts w:ascii="Times New Roman" w:hAnsi="Times New Roman" w:cs="Times New Roman"/>
                <w:color w:val="000000" w:themeColor="text1"/>
                <w:sz w:val="24"/>
                <w:szCs w:val="24"/>
              </w:rPr>
            </w:pPr>
          </w:p>
          <w:p w14:paraId="272B2660" w14:textId="77777777" w:rsidR="00A4176B" w:rsidRPr="007551E1" w:rsidRDefault="00A4176B" w:rsidP="00A4176B">
            <w:pPr>
              <w:ind w:right="9"/>
              <w:rPr>
                <w:rFonts w:ascii="Times New Roman" w:hAnsi="Times New Roman" w:cs="Times New Roman"/>
                <w:color w:val="000000" w:themeColor="text1"/>
                <w:sz w:val="24"/>
                <w:szCs w:val="24"/>
              </w:rPr>
            </w:pPr>
          </w:p>
          <w:p w14:paraId="3D6BEED7" w14:textId="77777777" w:rsidR="00A4176B" w:rsidRPr="007551E1" w:rsidRDefault="00A4176B" w:rsidP="00A4176B">
            <w:pPr>
              <w:ind w:right="9"/>
              <w:rPr>
                <w:rFonts w:ascii="Times New Roman" w:hAnsi="Times New Roman" w:cs="Times New Roman"/>
                <w:color w:val="000000" w:themeColor="text1"/>
                <w:sz w:val="24"/>
                <w:szCs w:val="24"/>
              </w:rPr>
            </w:pPr>
          </w:p>
          <w:p w14:paraId="70B69042" w14:textId="77777777" w:rsidR="00A4176B" w:rsidRPr="007551E1" w:rsidRDefault="00A4176B" w:rsidP="00A4176B">
            <w:pPr>
              <w:ind w:right="9"/>
              <w:rPr>
                <w:rFonts w:ascii="Times New Roman" w:hAnsi="Times New Roman" w:cs="Times New Roman"/>
                <w:color w:val="000000" w:themeColor="text1"/>
                <w:sz w:val="24"/>
                <w:szCs w:val="24"/>
              </w:rPr>
            </w:pPr>
          </w:p>
          <w:p w14:paraId="26C9323C" w14:textId="77777777" w:rsidR="00A4176B" w:rsidRPr="007551E1" w:rsidRDefault="00A4176B" w:rsidP="00A4176B">
            <w:pPr>
              <w:ind w:right="9"/>
              <w:rPr>
                <w:rFonts w:ascii="Times New Roman" w:hAnsi="Times New Roman" w:cs="Times New Roman"/>
                <w:color w:val="000000" w:themeColor="text1"/>
                <w:sz w:val="24"/>
                <w:szCs w:val="24"/>
              </w:rPr>
            </w:pPr>
          </w:p>
          <w:p w14:paraId="0F98DDD3" w14:textId="77777777" w:rsidR="00A4176B" w:rsidRPr="007551E1" w:rsidRDefault="00A4176B" w:rsidP="00A4176B">
            <w:pPr>
              <w:ind w:right="9"/>
              <w:rPr>
                <w:rFonts w:ascii="Times New Roman" w:hAnsi="Times New Roman" w:cs="Times New Roman"/>
                <w:color w:val="000000" w:themeColor="text1"/>
                <w:sz w:val="24"/>
                <w:szCs w:val="24"/>
              </w:rPr>
            </w:pPr>
          </w:p>
          <w:p w14:paraId="768299B4" w14:textId="45909229" w:rsidR="00A4176B" w:rsidRPr="007551E1" w:rsidRDefault="00A4176B" w:rsidP="00A4176B">
            <w:pPr>
              <w:ind w:right="9"/>
              <w:rPr>
                <w:rFonts w:ascii="Times New Roman" w:hAnsi="Times New Roman" w:cs="Times New Roman"/>
                <w:color w:val="000000" w:themeColor="text1"/>
                <w:sz w:val="24"/>
                <w:szCs w:val="24"/>
              </w:rPr>
            </w:pPr>
          </w:p>
          <w:p w14:paraId="5643FA32" w14:textId="078BCFB4" w:rsidR="00AE3D3F" w:rsidRPr="007551E1" w:rsidRDefault="00AE3D3F" w:rsidP="00A4176B">
            <w:pPr>
              <w:ind w:right="9"/>
              <w:rPr>
                <w:rFonts w:ascii="Times New Roman" w:hAnsi="Times New Roman" w:cs="Times New Roman"/>
                <w:color w:val="000000" w:themeColor="text1"/>
                <w:sz w:val="24"/>
                <w:szCs w:val="24"/>
              </w:rPr>
            </w:pPr>
          </w:p>
          <w:p w14:paraId="19ABD36E" w14:textId="6FDAEEC9" w:rsidR="008461A3" w:rsidRPr="007551E1" w:rsidRDefault="008461A3" w:rsidP="00A4176B">
            <w:pPr>
              <w:ind w:right="9"/>
              <w:rPr>
                <w:rFonts w:ascii="Times New Roman" w:hAnsi="Times New Roman" w:cs="Times New Roman"/>
                <w:color w:val="000000" w:themeColor="text1"/>
                <w:sz w:val="24"/>
                <w:szCs w:val="24"/>
              </w:rPr>
            </w:pPr>
          </w:p>
          <w:p w14:paraId="4A5D1F82" w14:textId="77777777" w:rsidR="008461A3" w:rsidRPr="00DB2893" w:rsidRDefault="008461A3" w:rsidP="00A4176B">
            <w:pPr>
              <w:ind w:right="9"/>
              <w:rPr>
                <w:rFonts w:ascii="Times New Roman" w:hAnsi="Times New Roman" w:cs="Times New Roman"/>
                <w:color w:val="000000" w:themeColor="text1"/>
                <w:sz w:val="24"/>
                <w:szCs w:val="24"/>
              </w:rPr>
            </w:pPr>
          </w:p>
          <w:p w14:paraId="4898E2C8" w14:textId="77777777" w:rsidR="00C65299" w:rsidRPr="00DB2893" w:rsidRDefault="00C65299" w:rsidP="00A4176B">
            <w:pPr>
              <w:ind w:right="9"/>
              <w:rPr>
                <w:rFonts w:ascii="Times New Roman" w:hAnsi="Times New Roman" w:cs="Times New Roman"/>
                <w:color w:val="000000" w:themeColor="text1"/>
                <w:sz w:val="24"/>
                <w:szCs w:val="24"/>
              </w:rPr>
            </w:pPr>
          </w:p>
          <w:p w14:paraId="3C006625" w14:textId="77777777" w:rsidR="008461A3" w:rsidRPr="007551E1" w:rsidRDefault="00A4176B" w:rsidP="008461A3">
            <w:pPr>
              <w:rPr>
                <w:rFonts w:ascii="Times New Roman" w:eastAsia="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 xml:space="preserve">2. </w:t>
            </w:r>
            <w:r w:rsidR="008461A3" w:rsidRPr="007551E1">
              <w:rPr>
                <w:rFonts w:ascii="Times New Roman" w:eastAsia="Times New Roman" w:hAnsi="Times New Roman" w:cs="Times New Roman"/>
                <w:color w:val="000000" w:themeColor="text1"/>
                <w:sz w:val="24"/>
                <w:szCs w:val="24"/>
              </w:rPr>
              <w:t>Производит расчет финансово-экономических показателей на макро-, мезо- и микроуровнях.</w:t>
            </w:r>
          </w:p>
          <w:p w14:paraId="0A3B2A18" w14:textId="77777777" w:rsidR="00A42CAC" w:rsidRPr="007551E1" w:rsidRDefault="00A42CAC" w:rsidP="008461A3">
            <w:pPr>
              <w:ind w:right="9"/>
              <w:rPr>
                <w:rFonts w:ascii="Times New Roman" w:eastAsia="Times New Roman" w:hAnsi="Times New Roman" w:cs="Times New Roman"/>
                <w:color w:val="000000" w:themeColor="text1"/>
                <w:sz w:val="24"/>
                <w:szCs w:val="24"/>
              </w:rPr>
            </w:pPr>
          </w:p>
          <w:p w14:paraId="5E9372C8" w14:textId="77777777" w:rsidR="00A42CAC" w:rsidRPr="007551E1" w:rsidRDefault="00A42CAC" w:rsidP="008461A3">
            <w:pPr>
              <w:ind w:right="9"/>
              <w:rPr>
                <w:rFonts w:ascii="Times New Roman" w:eastAsia="Times New Roman" w:hAnsi="Times New Roman" w:cs="Times New Roman"/>
                <w:color w:val="000000" w:themeColor="text1"/>
                <w:sz w:val="24"/>
                <w:szCs w:val="24"/>
              </w:rPr>
            </w:pPr>
          </w:p>
          <w:p w14:paraId="7A615C5E" w14:textId="77777777" w:rsidR="00A42CAC" w:rsidRPr="007551E1" w:rsidRDefault="00A42CAC" w:rsidP="008461A3">
            <w:pPr>
              <w:ind w:right="9"/>
              <w:rPr>
                <w:rFonts w:ascii="Times New Roman" w:eastAsia="Times New Roman" w:hAnsi="Times New Roman" w:cs="Times New Roman"/>
                <w:color w:val="000000" w:themeColor="text1"/>
                <w:sz w:val="24"/>
                <w:szCs w:val="24"/>
              </w:rPr>
            </w:pPr>
          </w:p>
          <w:p w14:paraId="5B0ED1B0" w14:textId="77777777" w:rsidR="00A42CAC" w:rsidRPr="007551E1" w:rsidRDefault="00A42CAC" w:rsidP="008461A3">
            <w:pPr>
              <w:ind w:right="9"/>
              <w:rPr>
                <w:rFonts w:ascii="Times New Roman" w:eastAsia="Times New Roman" w:hAnsi="Times New Roman" w:cs="Times New Roman"/>
                <w:color w:val="000000" w:themeColor="text1"/>
                <w:sz w:val="24"/>
                <w:szCs w:val="24"/>
              </w:rPr>
            </w:pPr>
          </w:p>
          <w:p w14:paraId="7A8D4FE1" w14:textId="77777777" w:rsidR="00A42CAC" w:rsidRPr="007551E1" w:rsidRDefault="00A42CAC" w:rsidP="008461A3">
            <w:pPr>
              <w:ind w:right="9"/>
              <w:rPr>
                <w:rFonts w:ascii="Times New Roman" w:eastAsia="Times New Roman" w:hAnsi="Times New Roman" w:cs="Times New Roman"/>
                <w:color w:val="000000" w:themeColor="text1"/>
                <w:sz w:val="24"/>
                <w:szCs w:val="24"/>
              </w:rPr>
            </w:pPr>
          </w:p>
          <w:p w14:paraId="0638E439" w14:textId="77777777" w:rsidR="00A42CAC" w:rsidRPr="007551E1" w:rsidRDefault="00A42CAC" w:rsidP="008461A3">
            <w:pPr>
              <w:ind w:right="9"/>
              <w:rPr>
                <w:rFonts w:ascii="Times New Roman" w:eastAsia="Times New Roman" w:hAnsi="Times New Roman" w:cs="Times New Roman"/>
                <w:color w:val="000000" w:themeColor="text1"/>
                <w:sz w:val="24"/>
                <w:szCs w:val="24"/>
              </w:rPr>
            </w:pPr>
          </w:p>
          <w:p w14:paraId="789AC4B2" w14:textId="77777777" w:rsidR="00A42CAC" w:rsidRPr="007551E1" w:rsidRDefault="00A42CAC" w:rsidP="008461A3">
            <w:pPr>
              <w:ind w:right="9"/>
              <w:rPr>
                <w:rFonts w:ascii="Times New Roman" w:eastAsia="Times New Roman" w:hAnsi="Times New Roman" w:cs="Times New Roman"/>
                <w:color w:val="000000" w:themeColor="text1"/>
                <w:sz w:val="24"/>
                <w:szCs w:val="24"/>
              </w:rPr>
            </w:pPr>
          </w:p>
          <w:p w14:paraId="11DD3392" w14:textId="77777777" w:rsidR="00A42CAC" w:rsidRPr="007551E1" w:rsidRDefault="00A42CAC" w:rsidP="008461A3">
            <w:pPr>
              <w:ind w:right="9"/>
              <w:rPr>
                <w:rFonts w:ascii="Times New Roman" w:eastAsia="Times New Roman" w:hAnsi="Times New Roman" w:cs="Times New Roman"/>
                <w:color w:val="000000" w:themeColor="text1"/>
                <w:sz w:val="24"/>
                <w:szCs w:val="24"/>
              </w:rPr>
            </w:pPr>
          </w:p>
          <w:p w14:paraId="29F4DB59" w14:textId="77777777" w:rsidR="00A42CAC" w:rsidRPr="007551E1" w:rsidRDefault="00A42CAC" w:rsidP="008461A3">
            <w:pPr>
              <w:ind w:right="9"/>
              <w:rPr>
                <w:rFonts w:ascii="Times New Roman" w:eastAsia="Times New Roman" w:hAnsi="Times New Roman" w:cs="Times New Roman"/>
                <w:color w:val="000000" w:themeColor="text1"/>
                <w:sz w:val="24"/>
                <w:szCs w:val="24"/>
              </w:rPr>
            </w:pPr>
          </w:p>
          <w:p w14:paraId="4BD7FF80" w14:textId="77777777" w:rsidR="00A42CAC" w:rsidRPr="007551E1" w:rsidRDefault="00A42CAC" w:rsidP="008461A3">
            <w:pPr>
              <w:ind w:right="9"/>
              <w:rPr>
                <w:rFonts w:ascii="Times New Roman" w:eastAsia="Times New Roman" w:hAnsi="Times New Roman" w:cs="Times New Roman"/>
                <w:color w:val="000000" w:themeColor="text1"/>
                <w:sz w:val="24"/>
                <w:szCs w:val="24"/>
              </w:rPr>
            </w:pPr>
          </w:p>
          <w:p w14:paraId="64689D05"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1C5CC6EC"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2E481A1C"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1F1E7DDD"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6FCF4B05"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7E7DE072"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3E186954"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498D955B"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57A795BB"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53280052"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40A13E61"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04E2DAFF"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0DF80E41"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00478E23"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542482DF"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17BD7AA9"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5B17587F"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29AAD555"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19C6E583"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7E5F9EF0"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356160EA"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73CFB112"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01C8E4FF"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1305BC04"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5E0AB3D4"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5BA1BCB5"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66D14CC9"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067B9D7B"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4F551EB8"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0F886B0A"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7F7F0B36"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47DE19BE"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2E8E6312"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277B633C"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439AC964"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242CDDF1"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684B2D81"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271DAE98"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38BFB2F1"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2D40AA75"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24D81B5B"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119E252A"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7B046B16" w14:textId="77777777" w:rsidR="00476560" w:rsidRPr="007551E1" w:rsidRDefault="00476560" w:rsidP="008461A3">
            <w:pPr>
              <w:ind w:right="9"/>
              <w:rPr>
                <w:rFonts w:ascii="Times New Roman" w:eastAsia="Times New Roman" w:hAnsi="Times New Roman" w:cs="Times New Roman"/>
                <w:color w:val="000000" w:themeColor="text1"/>
                <w:sz w:val="24"/>
                <w:szCs w:val="24"/>
              </w:rPr>
            </w:pPr>
          </w:p>
          <w:p w14:paraId="024CDAF1" w14:textId="66F460F6" w:rsidR="00A4176B" w:rsidRPr="007551E1" w:rsidRDefault="00A42CAC" w:rsidP="008461A3">
            <w:pPr>
              <w:ind w:right="9"/>
              <w:rPr>
                <w:rFonts w:ascii="Times New Roman" w:hAnsi="Times New Roman" w:cs="Times New Roman"/>
                <w:color w:val="000000" w:themeColor="text1"/>
                <w:sz w:val="24"/>
                <w:szCs w:val="24"/>
              </w:rPr>
            </w:pPr>
            <w:r w:rsidRPr="007551E1">
              <w:rPr>
                <w:rFonts w:ascii="Times New Roman" w:eastAsia="Times New Roman" w:hAnsi="Times New Roman" w:cs="Times New Roman"/>
                <w:color w:val="000000" w:themeColor="text1"/>
                <w:sz w:val="24"/>
                <w:szCs w:val="24"/>
              </w:rPr>
              <w:t xml:space="preserve">3. </w:t>
            </w:r>
            <w:r w:rsidR="008461A3" w:rsidRPr="007551E1">
              <w:rPr>
                <w:rFonts w:ascii="Times New Roman" w:eastAsia="Times New Roman" w:hAnsi="Times New Roman" w:cs="Times New Roman"/>
                <w:color w:val="000000" w:themeColor="text1"/>
                <w:sz w:val="24"/>
                <w:szCs w:val="24"/>
              </w:rPr>
              <w:t>Анализирует и раскрывает природу</w:t>
            </w:r>
            <w:r w:rsidRPr="007551E1">
              <w:rPr>
                <w:rFonts w:ascii="Times New Roman" w:eastAsia="Times New Roman" w:hAnsi="Times New Roman" w:cs="Times New Roman"/>
                <w:color w:val="000000" w:themeColor="text1"/>
                <w:sz w:val="24"/>
                <w:szCs w:val="24"/>
              </w:rPr>
              <w:t xml:space="preserve"> экономических процессов на основе полученных финансово-экономических показателей на макро-, мезо- и микроуровнях.</w:t>
            </w:r>
            <w:r w:rsidR="008461A3" w:rsidRPr="007551E1">
              <w:rPr>
                <w:rFonts w:ascii="Times New Roman" w:eastAsia="Times New Roman" w:hAnsi="Times New Roman" w:cs="Times New Roman"/>
                <w:color w:val="000000" w:themeColor="text1"/>
                <w:sz w:val="24"/>
                <w:szCs w:val="24"/>
              </w:rPr>
              <w:t xml:space="preserve"> </w:t>
            </w:r>
          </w:p>
          <w:p w14:paraId="5977F743" w14:textId="77777777" w:rsidR="00A4176B" w:rsidRPr="007551E1" w:rsidRDefault="00A4176B" w:rsidP="00A4176B">
            <w:pPr>
              <w:ind w:right="9"/>
              <w:rPr>
                <w:rFonts w:ascii="Times New Roman" w:hAnsi="Times New Roman" w:cs="Times New Roman"/>
                <w:color w:val="000000" w:themeColor="text1"/>
                <w:sz w:val="24"/>
                <w:szCs w:val="24"/>
              </w:rPr>
            </w:pPr>
          </w:p>
          <w:p w14:paraId="6A55A985" w14:textId="77777777" w:rsidR="00A4176B" w:rsidRPr="007551E1" w:rsidRDefault="00A4176B" w:rsidP="00A4176B">
            <w:pPr>
              <w:ind w:right="9"/>
              <w:rPr>
                <w:rFonts w:ascii="Times New Roman" w:hAnsi="Times New Roman" w:cs="Times New Roman"/>
                <w:color w:val="000000" w:themeColor="text1"/>
                <w:sz w:val="24"/>
                <w:szCs w:val="24"/>
              </w:rPr>
            </w:pPr>
          </w:p>
          <w:p w14:paraId="73553E89" w14:textId="77777777" w:rsidR="00A4176B" w:rsidRPr="007551E1" w:rsidRDefault="00A4176B" w:rsidP="00A4176B">
            <w:pPr>
              <w:ind w:right="9"/>
              <w:rPr>
                <w:rFonts w:ascii="Times New Roman" w:hAnsi="Times New Roman" w:cs="Times New Roman"/>
                <w:color w:val="000000" w:themeColor="text1"/>
                <w:sz w:val="24"/>
                <w:szCs w:val="24"/>
              </w:rPr>
            </w:pPr>
          </w:p>
          <w:p w14:paraId="284D0B34" w14:textId="77777777" w:rsidR="00A4176B" w:rsidRPr="007551E1" w:rsidRDefault="00A4176B" w:rsidP="00A4176B">
            <w:pPr>
              <w:ind w:right="9"/>
              <w:rPr>
                <w:rFonts w:ascii="Times New Roman" w:hAnsi="Times New Roman" w:cs="Times New Roman"/>
                <w:color w:val="000000" w:themeColor="text1"/>
                <w:sz w:val="24"/>
                <w:szCs w:val="24"/>
              </w:rPr>
            </w:pPr>
          </w:p>
          <w:p w14:paraId="2EB38011" w14:textId="77777777" w:rsidR="00A4176B" w:rsidRPr="007551E1" w:rsidRDefault="00A4176B" w:rsidP="00A4176B">
            <w:pPr>
              <w:ind w:right="9"/>
              <w:rPr>
                <w:rFonts w:ascii="Times New Roman" w:hAnsi="Times New Roman" w:cs="Times New Roman"/>
                <w:color w:val="000000" w:themeColor="text1"/>
                <w:sz w:val="24"/>
                <w:szCs w:val="24"/>
              </w:rPr>
            </w:pPr>
          </w:p>
          <w:p w14:paraId="3744CC2A" w14:textId="77777777" w:rsidR="00A4176B" w:rsidRPr="007551E1" w:rsidRDefault="00A4176B" w:rsidP="00A4176B">
            <w:pPr>
              <w:ind w:right="9"/>
              <w:rPr>
                <w:rFonts w:ascii="Times New Roman" w:hAnsi="Times New Roman" w:cs="Times New Roman"/>
                <w:color w:val="000000" w:themeColor="text1"/>
                <w:sz w:val="24"/>
                <w:szCs w:val="24"/>
              </w:rPr>
            </w:pPr>
          </w:p>
          <w:p w14:paraId="655945BE" w14:textId="77777777" w:rsidR="00A4176B" w:rsidRPr="007551E1" w:rsidRDefault="00A4176B" w:rsidP="00A4176B">
            <w:pPr>
              <w:ind w:right="9"/>
              <w:rPr>
                <w:rFonts w:ascii="Times New Roman" w:hAnsi="Times New Roman" w:cs="Times New Roman"/>
                <w:color w:val="000000" w:themeColor="text1"/>
                <w:sz w:val="24"/>
                <w:szCs w:val="24"/>
              </w:rPr>
            </w:pPr>
          </w:p>
          <w:p w14:paraId="2CD565BD" w14:textId="77777777" w:rsidR="00A4176B" w:rsidRPr="007551E1" w:rsidRDefault="00A4176B" w:rsidP="00A4176B">
            <w:pPr>
              <w:ind w:right="9"/>
              <w:rPr>
                <w:rFonts w:ascii="Times New Roman" w:hAnsi="Times New Roman" w:cs="Times New Roman"/>
                <w:color w:val="000000" w:themeColor="text1"/>
                <w:sz w:val="24"/>
                <w:szCs w:val="24"/>
              </w:rPr>
            </w:pPr>
          </w:p>
          <w:p w14:paraId="11ACC3BA" w14:textId="77777777" w:rsidR="00A4176B" w:rsidRPr="007551E1" w:rsidRDefault="00A4176B" w:rsidP="00A4176B">
            <w:pPr>
              <w:ind w:right="9"/>
              <w:rPr>
                <w:rFonts w:ascii="Times New Roman" w:hAnsi="Times New Roman" w:cs="Times New Roman"/>
                <w:color w:val="000000" w:themeColor="text1"/>
                <w:sz w:val="24"/>
                <w:szCs w:val="24"/>
              </w:rPr>
            </w:pPr>
          </w:p>
          <w:p w14:paraId="2BDD75A9" w14:textId="77777777" w:rsidR="00A4176B" w:rsidRPr="007551E1" w:rsidRDefault="00A4176B" w:rsidP="00A4176B">
            <w:pPr>
              <w:ind w:right="9"/>
              <w:rPr>
                <w:rFonts w:ascii="Times New Roman" w:hAnsi="Times New Roman" w:cs="Times New Roman"/>
                <w:color w:val="000000" w:themeColor="text1"/>
                <w:sz w:val="24"/>
                <w:szCs w:val="24"/>
              </w:rPr>
            </w:pPr>
          </w:p>
          <w:p w14:paraId="69F7ABFC" w14:textId="77777777" w:rsidR="00A4176B" w:rsidRPr="007551E1" w:rsidRDefault="00A4176B" w:rsidP="00A4176B">
            <w:pPr>
              <w:ind w:right="9"/>
              <w:rPr>
                <w:rFonts w:ascii="Times New Roman" w:hAnsi="Times New Roman" w:cs="Times New Roman"/>
                <w:color w:val="000000" w:themeColor="text1"/>
                <w:sz w:val="24"/>
                <w:szCs w:val="24"/>
              </w:rPr>
            </w:pPr>
          </w:p>
          <w:p w14:paraId="5D8DC959" w14:textId="77777777" w:rsidR="00A4176B" w:rsidRPr="007551E1" w:rsidRDefault="00A4176B" w:rsidP="00A4176B">
            <w:pPr>
              <w:ind w:right="9"/>
              <w:rPr>
                <w:rFonts w:ascii="Times New Roman" w:hAnsi="Times New Roman" w:cs="Times New Roman"/>
                <w:color w:val="000000" w:themeColor="text1"/>
                <w:sz w:val="24"/>
                <w:szCs w:val="24"/>
              </w:rPr>
            </w:pPr>
          </w:p>
          <w:p w14:paraId="23723D44" w14:textId="77777777" w:rsidR="00A4176B" w:rsidRPr="007551E1" w:rsidRDefault="00A4176B" w:rsidP="00A4176B">
            <w:pPr>
              <w:ind w:right="9"/>
              <w:rPr>
                <w:rFonts w:ascii="Times New Roman" w:hAnsi="Times New Roman" w:cs="Times New Roman"/>
                <w:color w:val="000000" w:themeColor="text1"/>
                <w:sz w:val="24"/>
                <w:szCs w:val="24"/>
              </w:rPr>
            </w:pPr>
          </w:p>
          <w:p w14:paraId="70A51CB0" w14:textId="77777777" w:rsidR="00A4176B" w:rsidRPr="007551E1" w:rsidRDefault="00A4176B" w:rsidP="00A4176B">
            <w:pPr>
              <w:ind w:right="9"/>
              <w:rPr>
                <w:rFonts w:ascii="Times New Roman" w:hAnsi="Times New Roman" w:cs="Times New Roman"/>
                <w:color w:val="000000" w:themeColor="text1"/>
                <w:sz w:val="24"/>
                <w:szCs w:val="24"/>
              </w:rPr>
            </w:pPr>
          </w:p>
          <w:p w14:paraId="094A749E" w14:textId="77777777" w:rsidR="00A4176B" w:rsidRPr="007551E1" w:rsidRDefault="00A4176B" w:rsidP="00A4176B">
            <w:pPr>
              <w:ind w:right="9"/>
              <w:rPr>
                <w:rFonts w:ascii="Times New Roman" w:hAnsi="Times New Roman" w:cs="Times New Roman"/>
                <w:color w:val="000000" w:themeColor="text1"/>
                <w:sz w:val="24"/>
                <w:szCs w:val="24"/>
              </w:rPr>
            </w:pPr>
          </w:p>
          <w:p w14:paraId="08687B70" w14:textId="77777777" w:rsidR="00A4176B" w:rsidRPr="007551E1" w:rsidRDefault="00A4176B" w:rsidP="00A4176B">
            <w:pPr>
              <w:ind w:right="9"/>
              <w:rPr>
                <w:rFonts w:ascii="Times New Roman" w:hAnsi="Times New Roman" w:cs="Times New Roman"/>
                <w:color w:val="000000" w:themeColor="text1"/>
                <w:sz w:val="24"/>
                <w:szCs w:val="24"/>
              </w:rPr>
            </w:pPr>
          </w:p>
          <w:p w14:paraId="2B542758" w14:textId="77777777" w:rsidR="00A4176B" w:rsidRPr="007551E1" w:rsidRDefault="00A4176B" w:rsidP="00A4176B">
            <w:pPr>
              <w:ind w:right="9"/>
              <w:rPr>
                <w:rFonts w:ascii="Times New Roman" w:hAnsi="Times New Roman" w:cs="Times New Roman"/>
                <w:color w:val="000000" w:themeColor="text1"/>
                <w:sz w:val="24"/>
                <w:szCs w:val="24"/>
              </w:rPr>
            </w:pPr>
          </w:p>
          <w:p w14:paraId="56762286" w14:textId="77777777" w:rsidR="00A4176B" w:rsidRPr="007551E1" w:rsidRDefault="00A4176B" w:rsidP="00A4176B">
            <w:pPr>
              <w:ind w:right="9"/>
              <w:rPr>
                <w:rFonts w:ascii="Times New Roman" w:hAnsi="Times New Roman" w:cs="Times New Roman"/>
                <w:color w:val="000000" w:themeColor="text1"/>
                <w:sz w:val="24"/>
                <w:szCs w:val="24"/>
              </w:rPr>
            </w:pPr>
          </w:p>
          <w:p w14:paraId="0D175A6E" w14:textId="77777777" w:rsidR="00A4176B" w:rsidRPr="007551E1" w:rsidRDefault="00A4176B" w:rsidP="00A4176B">
            <w:pPr>
              <w:ind w:right="9"/>
              <w:rPr>
                <w:rFonts w:ascii="Times New Roman" w:hAnsi="Times New Roman" w:cs="Times New Roman"/>
                <w:color w:val="000000" w:themeColor="text1"/>
                <w:sz w:val="24"/>
                <w:szCs w:val="24"/>
              </w:rPr>
            </w:pPr>
          </w:p>
          <w:p w14:paraId="53F4E914" w14:textId="77777777" w:rsidR="00A4176B" w:rsidRPr="007551E1" w:rsidRDefault="00A4176B" w:rsidP="00A4176B">
            <w:pPr>
              <w:ind w:right="9"/>
              <w:rPr>
                <w:rFonts w:ascii="Times New Roman" w:hAnsi="Times New Roman" w:cs="Times New Roman"/>
                <w:color w:val="000000" w:themeColor="text1"/>
                <w:sz w:val="24"/>
                <w:szCs w:val="24"/>
              </w:rPr>
            </w:pPr>
          </w:p>
          <w:p w14:paraId="759E8A2A" w14:textId="77777777" w:rsidR="00A4176B" w:rsidRPr="007551E1" w:rsidRDefault="00A4176B" w:rsidP="00A4176B">
            <w:pPr>
              <w:ind w:right="9"/>
              <w:rPr>
                <w:rFonts w:ascii="Times New Roman" w:hAnsi="Times New Roman" w:cs="Times New Roman"/>
                <w:color w:val="000000" w:themeColor="text1"/>
                <w:sz w:val="24"/>
                <w:szCs w:val="24"/>
              </w:rPr>
            </w:pPr>
          </w:p>
          <w:p w14:paraId="5E276EA8" w14:textId="77777777" w:rsidR="00A4176B" w:rsidRPr="007551E1" w:rsidRDefault="00A4176B" w:rsidP="00A4176B">
            <w:pPr>
              <w:ind w:right="9"/>
              <w:rPr>
                <w:rFonts w:ascii="Times New Roman" w:hAnsi="Times New Roman" w:cs="Times New Roman"/>
                <w:color w:val="000000" w:themeColor="text1"/>
                <w:sz w:val="24"/>
                <w:szCs w:val="24"/>
              </w:rPr>
            </w:pPr>
          </w:p>
          <w:p w14:paraId="29CD178C" w14:textId="77777777" w:rsidR="00A4176B" w:rsidRPr="007551E1" w:rsidRDefault="00A4176B" w:rsidP="00A4176B">
            <w:pPr>
              <w:ind w:right="9"/>
              <w:rPr>
                <w:rFonts w:ascii="Times New Roman" w:hAnsi="Times New Roman" w:cs="Times New Roman"/>
                <w:color w:val="000000" w:themeColor="text1"/>
                <w:sz w:val="24"/>
                <w:szCs w:val="24"/>
              </w:rPr>
            </w:pPr>
          </w:p>
          <w:p w14:paraId="3C0D1AA5" w14:textId="77777777" w:rsidR="00A4176B" w:rsidRPr="007551E1" w:rsidRDefault="00A4176B" w:rsidP="00A4176B">
            <w:pPr>
              <w:ind w:right="9"/>
              <w:rPr>
                <w:rFonts w:ascii="Times New Roman" w:hAnsi="Times New Roman" w:cs="Times New Roman"/>
                <w:color w:val="000000" w:themeColor="text1"/>
                <w:sz w:val="24"/>
                <w:szCs w:val="24"/>
              </w:rPr>
            </w:pPr>
          </w:p>
          <w:p w14:paraId="5DC3FC0A" w14:textId="77777777" w:rsidR="00A4176B" w:rsidRPr="007551E1" w:rsidRDefault="00A4176B" w:rsidP="00A4176B">
            <w:pPr>
              <w:ind w:right="9"/>
              <w:rPr>
                <w:rFonts w:ascii="Times New Roman" w:hAnsi="Times New Roman" w:cs="Times New Roman"/>
                <w:color w:val="000000" w:themeColor="text1"/>
                <w:sz w:val="24"/>
                <w:szCs w:val="24"/>
              </w:rPr>
            </w:pPr>
          </w:p>
          <w:p w14:paraId="42A8EC24" w14:textId="77777777" w:rsidR="00A4176B" w:rsidRPr="007551E1" w:rsidRDefault="00A4176B" w:rsidP="00A4176B">
            <w:pPr>
              <w:ind w:right="9"/>
              <w:rPr>
                <w:rFonts w:ascii="Times New Roman" w:hAnsi="Times New Roman" w:cs="Times New Roman"/>
                <w:color w:val="000000" w:themeColor="text1"/>
                <w:sz w:val="24"/>
                <w:szCs w:val="24"/>
              </w:rPr>
            </w:pPr>
          </w:p>
          <w:p w14:paraId="6577F91E" w14:textId="77777777" w:rsidR="00A4176B" w:rsidRPr="007551E1" w:rsidRDefault="00A4176B" w:rsidP="00A4176B">
            <w:pPr>
              <w:ind w:right="9"/>
              <w:rPr>
                <w:rFonts w:ascii="Times New Roman" w:hAnsi="Times New Roman" w:cs="Times New Roman"/>
                <w:color w:val="000000" w:themeColor="text1"/>
                <w:sz w:val="24"/>
                <w:szCs w:val="24"/>
              </w:rPr>
            </w:pPr>
          </w:p>
          <w:p w14:paraId="469CDE26" w14:textId="77777777" w:rsidR="00A4176B" w:rsidRPr="007551E1" w:rsidRDefault="00A4176B" w:rsidP="00A4176B">
            <w:pPr>
              <w:ind w:right="9"/>
              <w:rPr>
                <w:rFonts w:ascii="Times New Roman" w:hAnsi="Times New Roman" w:cs="Times New Roman"/>
                <w:color w:val="000000" w:themeColor="text1"/>
                <w:sz w:val="24"/>
                <w:szCs w:val="24"/>
              </w:rPr>
            </w:pPr>
          </w:p>
          <w:p w14:paraId="0B032103" w14:textId="77777777" w:rsidR="00A4176B" w:rsidRPr="007551E1" w:rsidRDefault="00A4176B" w:rsidP="00A4176B">
            <w:pPr>
              <w:ind w:right="9"/>
              <w:rPr>
                <w:rFonts w:ascii="Times New Roman" w:hAnsi="Times New Roman" w:cs="Times New Roman"/>
                <w:color w:val="000000" w:themeColor="text1"/>
                <w:sz w:val="24"/>
                <w:szCs w:val="24"/>
              </w:rPr>
            </w:pPr>
          </w:p>
          <w:p w14:paraId="12163554" w14:textId="77777777" w:rsidR="00A4176B" w:rsidRPr="007551E1" w:rsidRDefault="00A4176B" w:rsidP="00A4176B">
            <w:pPr>
              <w:ind w:right="9"/>
              <w:rPr>
                <w:rFonts w:ascii="Times New Roman" w:hAnsi="Times New Roman" w:cs="Times New Roman"/>
                <w:color w:val="000000" w:themeColor="text1"/>
                <w:sz w:val="24"/>
                <w:szCs w:val="24"/>
              </w:rPr>
            </w:pPr>
          </w:p>
          <w:p w14:paraId="790884B2" w14:textId="77777777" w:rsidR="00A4176B" w:rsidRPr="007551E1" w:rsidRDefault="00A4176B" w:rsidP="00A4176B">
            <w:pPr>
              <w:ind w:right="9"/>
              <w:rPr>
                <w:rFonts w:ascii="Times New Roman" w:hAnsi="Times New Roman" w:cs="Times New Roman"/>
                <w:color w:val="000000" w:themeColor="text1"/>
                <w:sz w:val="24"/>
                <w:szCs w:val="24"/>
              </w:rPr>
            </w:pPr>
          </w:p>
          <w:p w14:paraId="56D78ECF" w14:textId="77777777" w:rsidR="00A4176B" w:rsidRPr="007551E1" w:rsidRDefault="00A4176B" w:rsidP="00A4176B">
            <w:pPr>
              <w:ind w:right="9"/>
              <w:rPr>
                <w:rFonts w:ascii="Times New Roman" w:hAnsi="Times New Roman" w:cs="Times New Roman"/>
                <w:color w:val="000000" w:themeColor="text1"/>
                <w:sz w:val="24"/>
                <w:szCs w:val="24"/>
              </w:rPr>
            </w:pPr>
          </w:p>
          <w:p w14:paraId="268E75A4" w14:textId="77777777" w:rsidR="00A4176B" w:rsidRPr="007551E1" w:rsidRDefault="00A4176B" w:rsidP="00A4176B">
            <w:pPr>
              <w:ind w:right="9"/>
              <w:rPr>
                <w:rFonts w:ascii="Times New Roman" w:hAnsi="Times New Roman" w:cs="Times New Roman"/>
                <w:color w:val="000000" w:themeColor="text1"/>
                <w:sz w:val="24"/>
                <w:szCs w:val="24"/>
              </w:rPr>
            </w:pPr>
          </w:p>
          <w:p w14:paraId="4243D145" w14:textId="77777777" w:rsidR="00A4176B" w:rsidRPr="007551E1" w:rsidRDefault="00A4176B" w:rsidP="00A4176B">
            <w:pPr>
              <w:ind w:right="9"/>
              <w:rPr>
                <w:rFonts w:ascii="Times New Roman" w:hAnsi="Times New Roman" w:cs="Times New Roman"/>
                <w:color w:val="000000" w:themeColor="text1"/>
                <w:sz w:val="24"/>
                <w:szCs w:val="24"/>
              </w:rPr>
            </w:pPr>
          </w:p>
          <w:p w14:paraId="3EC022DA" w14:textId="77777777" w:rsidR="00A4176B" w:rsidRPr="007551E1" w:rsidRDefault="00A4176B" w:rsidP="00A4176B">
            <w:pPr>
              <w:ind w:right="9"/>
              <w:rPr>
                <w:rFonts w:ascii="Times New Roman" w:hAnsi="Times New Roman" w:cs="Times New Roman"/>
                <w:color w:val="000000" w:themeColor="text1"/>
                <w:sz w:val="24"/>
                <w:szCs w:val="24"/>
              </w:rPr>
            </w:pPr>
          </w:p>
          <w:p w14:paraId="6C05D66A" w14:textId="77777777" w:rsidR="00A4176B" w:rsidRPr="007551E1" w:rsidRDefault="00A4176B" w:rsidP="00A4176B">
            <w:pPr>
              <w:ind w:right="9"/>
              <w:rPr>
                <w:rFonts w:ascii="Times New Roman" w:hAnsi="Times New Roman" w:cs="Times New Roman"/>
                <w:color w:val="000000" w:themeColor="text1"/>
                <w:sz w:val="24"/>
                <w:szCs w:val="24"/>
              </w:rPr>
            </w:pPr>
          </w:p>
          <w:p w14:paraId="36FF9CD1" w14:textId="77777777" w:rsidR="00A4176B" w:rsidRPr="007551E1" w:rsidRDefault="00A4176B" w:rsidP="00A4176B">
            <w:pPr>
              <w:ind w:right="9"/>
              <w:rPr>
                <w:rFonts w:ascii="Times New Roman" w:hAnsi="Times New Roman" w:cs="Times New Roman"/>
                <w:color w:val="000000" w:themeColor="text1"/>
                <w:sz w:val="24"/>
                <w:szCs w:val="24"/>
              </w:rPr>
            </w:pPr>
          </w:p>
          <w:p w14:paraId="072FBE98" w14:textId="77777777" w:rsidR="00A4176B" w:rsidRPr="007551E1" w:rsidRDefault="00A4176B" w:rsidP="00A4176B">
            <w:pPr>
              <w:ind w:right="9"/>
              <w:rPr>
                <w:rFonts w:ascii="Times New Roman" w:hAnsi="Times New Roman" w:cs="Times New Roman"/>
                <w:color w:val="000000" w:themeColor="text1"/>
                <w:sz w:val="24"/>
                <w:szCs w:val="24"/>
              </w:rPr>
            </w:pPr>
          </w:p>
          <w:p w14:paraId="4DAF7754" w14:textId="77777777" w:rsidR="00A4176B" w:rsidRPr="007551E1" w:rsidRDefault="00A4176B" w:rsidP="00A4176B">
            <w:pPr>
              <w:ind w:right="9"/>
              <w:rPr>
                <w:rFonts w:ascii="Times New Roman" w:hAnsi="Times New Roman" w:cs="Times New Roman"/>
                <w:color w:val="000000" w:themeColor="text1"/>
                <w:sz w:val="24"/>
                <w:szCs w:val="24"/>
              </w:rPr>
            </w:pPr>
          </w:p>
          <w:p w14:paraId="5F81AE80" w14:textId="77777777" w:rsidR="00A4176B" w:rsidRPr="007551E1" w:rsidRDefault="00A4176B" w:rsidP="00A4176B">
            <w:pPr>
              <w:ind w:right="9"/>
              <w:rPr>
                <w:rFonts w:ascii="Times New Roman" w:hAnsi="Times New Roman" w:cs="Times New Roman"/>
                <w:color w:val="000000" w:themeColor="text1"/>
                <w:sz w:val="24"/>
                <w:szCs w:val="24"/>
              </w:rPr>
            </w:pPr>
          </w:p>
          <w:p w14:paraId="0D104E4D" w14:textId="77777777" w:rsidR="00A4176B" w:rsidRPr="007551E1" w:rsidRDefault="00A4176B" w:rsidP="00A4176B">
            <w:pPr>
              <w:ind w:right="9"/>
              <w:rPr>
                <w:rFonts w:ascii="Times New Roman" w:hAnsi="Times New Roman" w:cs="Times New Roman"/>
                <w:color w:val="000000" w:themeColor="text1"/>
                <w:sz w:val="24"/>
                <w:szCs w:val="24"/>
              </w:rPr>
            </w:pPr>
          </w:p>
          <w:p w14:paraId="4598A5BB" w14:textId="77777777" w:rsidR="00A4176B" w:rsidRPr="007551E1" w:rsidRDefault="00A4176B" w:rsidP="00A4176B">
            <w:pPr>
              <w:ind w:right="9"/>
              <w:rPr>
                <w:rFonts w:ascii="Times New Roman" w:hAnsi="Times New Roman" w:cs="Times New Roman"/>
                <w:color w:val="000000" w:themeColor="text1"/>
                <w:sz w:val="24"/>
                <w:szCs w:val="24"/>
              </w:rPr>
            </w:pPr>
          </w:p>
          <w:p w14:paraId="0C1AD4E6" w14:textId="77777777" w:rsidR="00A4176B" w:rsidRPr="007551E1" w:rsidRDefault="00A4176B" w:rsidP="00A4176B">
            <w:pPr>
              <w:ind w:right="9"/>
              <w:rPr>
                <w:rFonts w:ascii="Times New Roman" w:hAnsi="Times New Roman" w:cs="Times New Roman"/>
                <w:color w:val="000000" w:themeColor="text1"/>
                <w:sz w:val="24"/>
                <w:szCs w:val="24"/>
              </w:rPr>
            </w:pPr>
          </w:p>
          <w:p w14:paraId="7C66267C" w14:textId="77777777" w:rsidR="00A4176B" w:rsidRPr="007551E1" w:rsidRDefault="00A4176B" w:rsidP="00A4176B">
            <w:pPr>
              <w:ind w:right="9"/>
              <w:rPr>
                <w:rFonts w:ascii="Times New Roman" w:hAnsi="Times New Roman" w:cs="Times New Roman"/>
                <w:color w:val="000000" w:themeColor="text1"/>
                <w:sz w:val="24"/>
                <w:szCs w:val="24"/>
              </w:rPr>
            </w:pPr>
          </w:p>
          <w:p w14:paraId="753BAEE7" w14:textId="4F2DEB2C" w:rsidR="003067C4" w:rsidRPr="007551E1" w:rsidRDefault="003067C4" w:rsidP="003067C4">
            <w:pPr>
              <w:ind w:right="9"/>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 xml:space="preserve">1. Применяет положения национальных стандартов для составления и подтверждении достоверности отчетности организации. </w:t>
            </w:r>
          </w:p>
          <w:p w14:paraId="0DB1C045" w14:textId="3601E1CA" w:rsidR="003067C4" w:rsidRPr="007551E1" w:rsidRDefault="003067C4" w:rsidP="003067C4">
            <w:pPr>
              <w:ind w:right="9"/>
              <w:rPr>
                <w:rFonts w:ascii="Times New Roman" w:hAnsi="Times New Roman" w:cs="Times New Roman"/>
                <w:color w:val="000000" w:themeColor="text1"/>
                <w:sz w:val="24"/>
                <w:szCs w:val="24"/>
              </w:rPr>
            </w:pPr>
          </w:p>
          <w:p w14:paraId="013FDEB3" w14:textId="7FBECA40" w:rsidR="003067C4" w:rsidRPr="007551E1" w:rsidRDefault="003067C4" w:rsidP="003067C4">
            <w:pPr>
              <w:ind w:right="9"/>
              <w:rPr>
                <w:rFonts w:ascii="Times New Roman" w:hAnsi="Times New Roman" w:cs="Times New Roman"/>
                <w:color w:val="000000" w:themeColor="text1"/>
                <w:sz w:val="24"/>
                <w:szCs w:val="24"/>
              </w:rPr>
            </w:pPr>
          </w:p>
          <w:p w14:paraId="5561F482" w14:textId="0EDF0CD9" w:rsidR="003067C4" w:rsidRPr="007551E1" w:rsidRDefault="003067C4" w:rsidP="003067C4">
            <w:pPr>
              <w:ind w:right="9"/>
              <w:rPr>
                <w:rFonts w:ascii="Times New Roman" w:hAnsi="Times New Roman" w:cs="Times New Roman"/>
                <w:color w:val="000000" w:themeColor="text1"/>
                <w:sz w:val="24"/>
                <w:szCs w:val="24"/>
              </w:rPr>
            </w:pPr>
          </w:p>
          <w:p w14:paraId="1DFC9B0E" w14:textId="6EE8B919" w:rsidR="003067C4" w:rsidRPr="007551E1" w:rsidRDefault="003067C4" w:rsidP="003067C4">
            <w:pPr>
              <w:ind w:right="9"/>
              <w:rPr>
                <w:rFonts w:ascii="Times New Roman" w:hAnsi="Times New Roman" w:cs="Times New Roman"/>
                <w:color w:val="000000" w:themeColor="text1"/>
                <w:sz w:val="24"/>
                <w:szCs w:val="24"/>
              </w:rPr>
            </w:pPr>
          </w:p>
          <w:p w14:paraId="7111F8DA" w14:textId="5DB5A4C8" w:rsidR="003067C4" w:rsidRPr="007551E1" w:rsidRDefault="003067C4" w:rsidP="003067C4">
            <w:pPr>
              <w:ind w:right="9"/>
              <w:rPr>
                <w:rFonts w:ascii="Times New Roman" w:hAnsi="Times New Roman" w:cs="Times New Roman"/>
                <w:color w:val="000000" w:themeColor="text1"/>
                <w:sz w:val="24"/>
                <w:szCs w:val="24"/>
              </w:rPr>
            </w:pPr>
          </w:p>
          <w:p w14:paraId="1C7F7436" w14:textId="400972AE" w:rsidR="003067C4" w:rsidRPr="007551E1" w:rsidRDefault="003067C4" w:rsidP="003067C4">
            <w:pPr>
              <w:ind w:right="9"/>
              <w:rPr>
                <w:rFonts w:ascii="Times New Roman" w:hAnsi="Times New Roman" w:cs="Times New Roman"/>
                <w:color w:val="000000" w:themeColor="text1"/>
                <w:sz w:val="24"/>
                <w:szCs w:val="24"/>
              </w:rPr>
            </w:pPr>
          </w:p>
          <w:p w14:paraId="45815FBE" w14:textId="3596E18F" w:rsidR="003067C4" w:rsidRPr="007551E1" w:rsidRDefault="003067C4" w:rsidP="003067C4">
            <w:pPr>
              <w:ind w:right="9"/>
              <w:rPr>
                <w:rFonts w:ascii="Times New Roman" w:hAnsi="Times New Roman" w:cs="Times New Roman"/>
                <w:color w:val="000000" w:themeColor="text1"/>
                <w:sz w:val="24"/>
                <w:szCs w:val="24"/>
              </w:rPr>
            </w:pPr>
          </w:p>
          <w:p w14:paraId="7857EFE1" w14:textId="2E461B21" w:rsidR="003067C4" w:rsidRPr="007551E1" w:rsidRDefault="003067C4" w:rsidP="003067C4">
            <w:pPr>
              <w:ind w:right="9"/>
              <w:rPr>
                <w:rFonts w:ascii="Times New Roman" w:hAnsi="Times New Roman" w:cs="Times New Roman"/>
                <w:color w:val="000000" w:themeColor="text1"/>
                <w:sz w:val="24"/>
                <w:szCs w:val="24"/>
              </w:rPr>
            </w:pPr>
          </w:p>
          <w:p w14:paraId="528B9FD9" w14:textId="78B214F1" w:rsidR="003067C4" w:rsidRPr="007551E1" w:rsidRDefault="003067C4" w:rsidP="003067C4">
            <w:pPr>
              <w:ind w:right="9"/>
              <w:rPr>
                <w:rFonts w:ascii="Times New Roman" w:hAnsi="Times New Roman" w:cs="Times New Roman"/>
                <w:color w:val="000000" w:themeColor="text1"/>
                <w:sz w:val="24"/>
                <w:szCs w:val="24"/>
              </w:rPr>
            </w:pPr>
          </w:p>
          <w:p w14:paraId="62DA5F34" w14:textId="77777777" w:rsidR="003067C4" w:rsidRPr="007551E1" w:rsidRDefault="003067C4" w:rsidP="003067C4">
            <w:pPr>
              <w:ind w:right="9"/>
              <w:rPr>
                <w:rFonts w:ascii="Times New Roman" w:hAnsi="Times New Roman" w:cs="Times New Roman"/>
                <w:color w:val="000000" w:themeColor="text1"/>
                <w:sz w:val="24"/>
                <w:szCs w:val="24"/>
              </w:rPr>
            </w:pPr>
          </w:p>
          <w:p w14:paraId="4DFD8001" w14:textId="77777777" w:rsidR="003067C4" w:rsidRPr="007551E1" w:rsidRDefault="003067C4" w:rsidP="003067C4">
            <w:pPr>
              <w:ind w:right="9"/>
              <w:rPr>
                <w:rFonts w:ascii="Times New Roman" w:hAnsi="Times New Roman" w:cs="Times New Roman"/>
                <w:color w:val="000000" w:themeColor="text1"/>
                <w:sz w:val="24"/>
                <w:szCs w:val="24"/>
              </w:rPr>
            </w:pPr>
          </w:p>
          <w:p w14:paraId="363F25CF" w14:textId="77777777" w:rsidR="003067C4" w:rsidRPr="007551E1" w:rsidRDefault="003067C4" w:rsidP="003067C4">
            <w:pPr>
              <w:ind w:right="9"/>
              <w:rPr>
                <w:rFonts w:ascii="Times New Roman" w:hAnsi="Times New Roman" w:cs="Times New Roman"/>
                <w:color w:val="000000" w:themeColor="text1"/>
                <w:sz w:val="24"/>
                <w:szCs w:val="24"/>
              </w:rPr>
            </w:pPr>
          </w:p>
          <w:p w14:paraId="6D3AEBA1" w14:textId="655CA9C8" w:rsidR="003067C4" w:rsidRPr="007551E1" w:rsidRDefault="003067C4" w:rsidP="003067C4">
            <w:pPr>
              <w:ind w:right="9"/>
              <w:rPr>
                <w:rFonts w:ascii="Times New Roman" w:hAnsi="Times New Roman" w:cs="Times New Roman"/>
                <w:color w:val="000000" w:themeColor="text1"/>
                <w:sz w:val="24"/>
                <w:szCs w:val="24"/>
              </w:rPr>
            </w:pPr>
          </w:p>
          <w:p w14:paraId="2EEA382C" w14:textId="77777777" w:rsidR="008E3AB2" w:rsidRPr="007551E1" w:rsidRDefault="008E3AB2" w:rsidP="003067C4">
            <w:pPr>
              <w:ind w:right="9"/>
              <w:rPr>
                <w:rFonts w:ascii="Times New Roman" w:hAnsi="Times New Roman" w:cs="Times New Roman"/>
                <w:color w:val="000000" w:themeColor="text1"/>
                <w:sz w:val="24"/>
                <w:szCs w:val="24"/>
              </w:rPr>
            </w:pPr>
          </w:p>
          <w:p w14:paraId="738892B3" w14:textId="77777777" w:rsidR="003067C4" w:rsidRPr="007551E1" w:rsidRDefault="003067C4" w:rsidP="003067C4">
            <w:pPr>
              <w:ind w:right="9"/>
              <w:rPr>
                <w:rFonts w:ascii="Times New Roman" w:hAnsi="Times New Roman" w:cs="Times New Roman"/>
                <w:color w:val="000000" w:themeColor="text1"/>
                <w:sz w:val="24"/>
                <w:szCs w:val="24"/>
              </w:rPr>
            </w:pPr>
          </w:p>
          <w:p w14:paraId="3ECBCB6E" w14:textId="77777777" w:rsidR="003067C4" w:rsidRPr="007551E1" w:rsidRDefault="003067C4" w:rsidP="003067C4">
            <w:pPr>
              <w:ind w:right="9"/>
              <w:rPr>
                <w:rFonts w:ascii="Times New Roman" w:hAnsi="Times New Roman" w:cs="Times New Roman"/>
                <w:color w:val="000000" w:themeColor="text1"/>
                <w:sz w:val="24"/>
                <w:szCs w:val="24"/>
              </w:rPr>
            </w:pPr>
          </w:p>
          <w:p w14:paraId="30A17740" w14:textId="77777777" w:rsidR="003067C4" w:rsidRPr="007551E1" w:rsidRDefault="003067C4" w:rsidP="003067C4">
            <w:pPr>
              <w:ind w:right="9"/>
              <w:rPr>
                <w:rFonts w:ascii="Times New Roman" w:hAnsi="Times New Roman" w:cs="Times New Roman"/>
                <w:color w:val="000000" w:themeColor="text1"/>
                <w:sz w:val="24"/>
                <w:szCs w:val="24"/>
              </w:rPr>
            </w:pPr>
          </w:p>
          <w:p w14:paraId="2F2CE4AE" w14:textId="77777777" w:rsidR="003067C4" w:rsidRPr="007551E1" w:rsidRDefault="003067C4" w:rsidP="003067C4">
            <w:pPr>
              <w:ind w:right="9"/>
              <w:rPr>
                <w:rFonts w:ascii="Times New Roman" w:hAnsi="Times New Roman" w:cs="Times New Roman"/>
                <w:color w:val="000000" w:themeColor="text1"/>
                <w:sz w:val="24"/>
                <w:szCs w:val="24"/>
              </w:rPr>
            </w:pPr>
          </w:p>
          <w:p w14:paraId="2D84361C" w14:textId="77777777" w:rsidR="003067C4" w:rsidRPr="007551E1" w:rsidRDefault="003067C4" w:rsidP="003067C4">
            <w:pPr>
              <w:ind w:right="9"/>
              <w:rPr>
                <w:rFonts w:ascii="Times New Roman" w:hAnsi="Times New Roman" w:cs="Times New Roman"/>
                <w:color w:val="000000" w:themeColor="text1"/>
                <w:sz w:val="24"/>
                <w:szCs w:val="24"/>
              </w:rPr>
            </w:pPr>
          </w:p>
          <w:p w14:paraId="02DD62D9" w14:textId="77777777" w:rsidR="00F308A3" w:rsidRPr="007551E1" w:rsidRDefault="00F308A3" w:rsidP="003067C4">
            <w:pPr>
              <w:ind w:right="9"/>
              <w:rPr>
                <w:rFonts w:ascii="Times New Roman" w:hAnsi="Times New Roman" w:cs="Times New Roman"/>
                <w:color w:val="000000" w:themeColor="text1"/>
                <w:sz w:val="24"/>
                <w:szCs w:val="24"/>
              </w:rPr>
            </w:pPr>
          </w:p>
          <w:p w14:paraId="4BA65A50" w14:textId="56838DC0" w:rsidR="003067C4" w:rsidRPr="007551E1" w:rsidRDefault="003067C4" w:rsidP="003067C4">
            <w:pPr>
              <w:ind w:right="9"/>
              <w:rPr>
                <w:rFonts w:ascii="Times New Roman" w:hAnsi="Times New Roman" w:cs="Times New Roman"/>
                <w:color w:val="000000" w:themeColor="text1"/>
                <w:sz w:val="24"/>
                <w:szCs w:val="24"/>
              </w:rPr>
            </w:pPr>
            <w:r w:rsidRPr="007551E1">
              <w:rPr>
                <w:rFonts w:ascii="Times New Roman" w:hAnsi="Times New Roman" w:cs="Times New Roman"/>
                <w:color w:val="000000" w:themeColor="text1"/>
                <w:sz w:val="24"/>
                <w:szCs w:val="24"/>
              </w:rPr>
              <w:t>2. Использует результаты анализа финансовой, бухгалтерской, статистической отчетности при составлении финансовых планов, отборе инвестиционных проектов и принятии оперативных решений на макро-, мезо- и микроуровнях.</w:t>
            </w:r>
          </w:p>
          <w:p w14:paraId="3F70C2FF" w14:textId="51AC4CF5" w:rsidR="003067C4" w:rsidRPr="007551E1" w:rsidRDefault="003067C4" w:rsidP="00A4176B">
            <w:pPr>
              <w:ind w:right="9"/>
              <w:rPr>
                <w:rFonts w:ascii="Times New Roman" w:hAnsi="Times New Roman" w:cs="Times New Roman"/>
                <w:color w:val="000000" w:themeColor="text1"/>
                <w:sz w:val="24"/>
                <w:szCs w:val="24"/>
              </w:rPr>
            </w:pPr>
          </w:p>
          <w:p w14:paraId="5A1140FF" w14:textId="77777777" w:rsidR="003067C4" w:rsidRPr="007551E1" w:rsidRDefault="003067C4" w:rsidP="00A4176B">
            <w:pPr>
              <w:ind w:right="9"/>
              <w:rPr>
                <w:rFonts w:ascii="Times New Roman" w:hAnsi="Times New Roman" w:cs="Times New Roman"/>
                <w:color w:val="000000" w:themeColor="text1"/>
                <w:sz w:val="24"/>
                <w:szCs w:val="24"/>
              </w:rPr>
            </w:pPr>
          </w:p>
          <w:p w14:paraId="4486AFB7" w14:textId="77777777" w:rsidR="00A4176B" w:rsidRPr="007551E1" w:rsidRDefault="00A4176B" w:rsidP="00A4176B">
            <w:pPr>
              <w:ind w:right="9"/>
              <w:rPr>
                <w:rFonts w:ascii="Times New Roman" w:hAnsi="Times New Roman" w:cs="Times New Roman"/>
                <w:color w:val="000000" w:themeColor="text1"/>
                <w:sz w:val="24"/>
                <w:szCs w:val="24"/>
              </w:rPr>
            </w:pPr>
          </w:p>
          <w:p w14:paraId="7E0FE408" w14:textId="77777777" w:rsidR="00A4176B" w:rsidRPr="007551E1" w:rsidRDefault="00A4176B" w:rsidP="00A4176B">
            <w:pPr>
              <w:rPr>
                <w:rFonts w:ascii="Times New Roman" w:hAnsi="Times New Roman" w:cs="Times New Roman"/>
                <w:color w:val="000000" w:themeColor="text1"/>
                <w:sz w:val="24"/>
                <w:szCs w:val="24"/>
              </w:rPr>
            </w:pPr>
          </w:p>
          <w:p w14:paraId="42ABFDF8" w14:textId="77777777" w:rsidR="00A4176B" w:rsidRPr="007551E1" w:rsidRDefault="00A4176B" w:rsidP="00A4176B">
            <w:pPr>
              <w:rPr>
                <w:rFonts w:ascii="Times New Roman" w:hAnsi="Times New Roman" w:cs="Times New Roman"/>
                <w:color w:val="000000" w:themeColor="text1"/>
                <w:sz w:val="24"/>
                <w:szCs w:val="24"/>
              </w:rPr>
            </w:pPr>
          </w:p>
          <w:p w14:paraId="5B3ADEB2" w14:textId="77777777" w:rsidR="00A4176B" w:rsidRPr="007551E1" w:rsidRDefault="00A4176B" w:rsidP="00A4176B">
            <w:pPr>
              <w:rPr>
                <w:rFonts w:ascii="Times New Roman" w:hAnsi="Times New Roman" w:cs="Times New Roman"/>
                <w:color w:val="000000" w:themeColor="text1"/>
                <w:sz w:val="24"/>
                <w:szCs w:val="24"/>
              </w:rPr>
            </w:pPr>
          </w:p>
          <w:p w14:paraId="7C7E3711" w14:textId="77777777" w:rsidR="00A4176B" w:rsidRPr="007551E1" w:rsidRDefault="00A4176B" w:rsidP="00A4176B">
            <w:pPr>
              <w:rPr>
                <w:rFonts w:ascii="Times New Roman" w:hAnsi="Times New Roman" w:cs="Times New Roman"/>
                <w:color w:val="000000" w:themeColor="text1"/>
                <w:sz w:val="24"/>
                <w:szCs w:val="24"/>
              </w:rPr>
            </w:pPr>
          </w:p>
          <w:p w14:paraId="1113704E" w14:textId="77777777" w:rsidR="00A4176B" w:rsidRPr="007551E1" w:rsidRDefault="00A4176B" w:rsidP="00A4176B">
            <w:pPr>
              <w:rPr>
                <w:rFonts w:ascii="Times New Roman" w:hAnsi="Times New Roman" w:cs="Times New Roman"/>
                <w:color w:val="000000" w:themeColor="text1"/>
                <w:sz w:val="24"/>
                <w:szCs w:val="24"/>
              </w:rPr>
            </w:pPr>
          </w:p>
          <w:p w14:paraId="2B270E71" w14:textId="77777777" w:rsidR="00A4176B" w:rsidRPr="007551E1" w:rsidRDefault="00A4176B" w:rsidP="00FD6451">
            <w:pPr>
              <w:widowControl w:val="0"/>
              <w:autoSpaceDE w:val="0"/>
              <w:autoSpaceDN w:val="0"/>
              <w:adjustRightInd w:val="0"/>
              <w:jc w:val="both"/>
              <w:rPr>
                <w:rFonts w:ascii="Times New Roman" w:eastAsia="Times New Roman" w:hAnsi="Times New Roman" w:cs="Times New Roman"/>
                <w:color w:val="000000" w:themeColor="text1"/>
                <w:sz w:val="24"/>
                <w:szCs w:val="24"/>
              </w:rPr>
            </w:pPr>
          </w:p>
        </w:tc>
        <w:tc>
          <w:tcPr>
            <w:tcW w:w="2147" w:type="dxa"/>
            <w:shd w:val="clear" w:color="auto" w:fill="auto"/>
          </w:tcPr>
          <w:p w14:paraId="65C2643E" w14:textId="04223470" w:rsidR="00C67529" w:rsidRPr="007551E1" w:rsidRDefault="00C67529" w:rsidP="00C67529">
            <w:pPr>
              <w:tabs>
                <w:tab w:val="left" w:pos="993"/>
              </w:tabs>
              <w:ind w:hanging="11"/>
              <w:jc w:val="both"/>
              <w:rPr>
                <w:rFonts w:ascii="Times New Roman" w:hAnsi="Times New Roman" w:cs="Times New Roman"/>
                <w:color w:val="000000" w:themeColor="text1"/>
                <w:sz w:val="24"/>
                <w:szCs w:val="24"/>
              </w:rPr>
            </w:pPr>
            <w:r w:rsidRPr="007551E1">
              <w:rPr>
                <w:rFonts w:ascii="Times New Roman" w:hAnsi="Times New Roman" w:cs="Times New Roman"/>
                <w:b/>
                <w:color w:val="000000" w:themeColor="text1"/>
                <w:sz w:val="24"/>
                <w:szCs w:val="24"/>
              </w:rPr>
              <w:lastRenderedPageBreak/>
              <w:t>1. Знание:</w:t>
            </w:r>
            <w:r w:rsidRPr="007551E1">
              <w:rPr>
                <w:rFonts w:ascii="Times New Roman" w:hAnsi="Times New Roman" w:cs="Times New Roman"/>
                <w:color w:val="000000" w:themeColor="text1"/>
                <w:sz w:val="24"/>
                <w:szCs w:val="24"/>
              </w:rPr>
              <w:t xml:space="preserve"> современных методов экономического анализа</w:t>
            </w:r>
            <w:r w:rsidR="00AE3D3F" w:rsidRPr="007551E1">
              <w:rPr>
                <w:rFonts w:ascii="Times New Roman" w:hAnsi="Times New Roman" w:cs="Times New Roman"/>
                <w:color w:val="000000" w:themeColor="text1"/>
                <w:sz w:val="24"/>
                <w:szCs w:val="24"/>
              </w:rPr>
              <w:t xml:space="preserve"> в сфере налогообложения</w:t>
            </w:r>
          </w:p>
          <w:p w14:paraId="6D8C9129" w14:textId="77777777" w:rsidR="00C67529" w:rsidRPr="007551E1" w:rsidRDefault="00C67529" w:rsidP="00C67529">
            <w:pPr>
              <w:tabs>
                <w:tab w:val="left" w:pos="993"/>
              </w:tabs>
              <w:ind w:hanging="11"/>
              <w:jc w:val="both"/>
              <w:rPr>
                <w:rFonts w:ascii="Times New Roman" w:hAnsi="Times New Roman" w:cs="Times New Roman"/>
                <w:color w:val="000000" w:themeColor="text1"/>
                <w:sz w:val="24"/>
                <w:szCs w:val="24"/>
              </w:rPr>
            </w:pPr>
          </w:p>
          <w:p w14:paraId="04719156" w14:textId="77777777" w:rsidR="0050730B" w:rsidRPr="007551E1" w:rsidRDefault="0050730B" w:rsidP="00C67529">
            <w:pPr>
              <w:tabs>
                <w:tab w:val="left" w:pos="993"/>
              </w:tabs>
              <w:ind w:hanging="11"/>
              <w:jc w:val="both"/>
              <w:rPr>
                <w:rFonts w:ascii="Times New Roman" w:hAnsi="Times New Roman" w:cs="Times New Roman"/>
                <w:b/>
                <w:color w:val="000000" w:themeColor="text1"/>
                <w:sz w:val="24"/>
                <w:szCs w:val="24"/>
              </w:rPr>
            </w:pPr>
          </w:p>
          <w:p w14:paraId="13E14DB0" w14:textId="77777777" w:rsidR="0050730B" w:rsidRPr="007551E1" w:rsidRDefault="0050730B" w:rsidP="00C67529">
            <w:pPr>
              <w:tabs>
                <w:tab w:val="left" w:pos="993"/>
              </w:tabs>
              <w:ind w:hanging="11"/>
              <w:jc w:val="both"/>
              <w:rPr>
                <w:rFonts w:ascii="Times New Roman" w:hAnsi="Times New Roman" w:cs="Times New Roman"/>
                <w:b/>
                <w:color w:val="000000" w:themeColor="text1"/>
                <w:sz w:val="24"/>
                <w:szCs w:val="24"/>
              </w:rPr>
            </w:pPr>
          </w:p>
          <w:p w14:paraId="44A9CEA6" w14:textId="77777777" w:rsidR="00C67529" w:rsidRPr="007551E1" w:rsidRDefault="00C67529" w:rsidP="00C67529">
            <w:pPr>
              <w:tabs>
                <w:tab w:val="left" w:pos="993"/>
              </w:tabs>
              <w:ind w:hanging="11"/>
              <w:jc w:val="both"/>
              <w:rPr>
                <w:rFonts w:ascii="Times New Roman" w:hAnsi="Times New Roman" w:cs="Times New Roman"/>
                <w:color w:val="000000" w:themeColor="text1"/>
                <w:sz w:val="24"/>
                <w:szCs w:val="24"/>
              </w:rPr>
            </w:pPr>
            <w:r w:rsidRPr="007551E1">
              <w:rPr>
                <w:rFonts w:ascii="Times New Roman" w:hAnsi="Times New Roman" w:cs="Times New Roman"/>
                <w:b/>
                <w:color w:val="000000" w:themeColor="text1"/>
                <w:sz w:val="24"/>
                <w:szCs w:val="24"/>
              </w:rPr>
              <w:t>Умение:</w:t>
            </w:r>
            <w:r w:rsidRPr="007551E1">
              <w:rPr>
                <w:rFonts w:ascii="Times New Roman" w:hAnsi="Times New Roman" w:cs="Times New Roman"/>
                <w:color w:val="000000" w:themeColor="text1"/>
                <w:sz w:val="24"/>
                <w:szCs w:val="24"/>
              </w:rPr>
              <w:t xml:space="preserve"> применять концептуальный и теоретический инструментарий анализа экономики при решении задач по налогообложению</w:t>
            </w:r>
          </w:p>
          <w:p w14:paraId="7090F39E"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03DEEA6A"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19D39B48"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65F8EA87" w14:textId="0B9B6DD1"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64D091F6" w14:textId="307C7C8F" w:rsidR="0030528F" w:rsidRPr="007551E1" w:rsidRDefault="0030528F" w:rsidP="00A4176B">
            <w:pPr>
              <w:tabs>
                <w:tab w:val="left" w:pos="993"/>
              </w:tabs>
              <w:ind w:hanging="11"/>
              <w:jc w:val="both"/>
              <w:rPr>
                <w:rFonts w:ascii="Times New Roman" w:hAnsi="Times New Roman" w:cs="Times New Roman"/>
                <w:color w:val="000000" w:themeColor="text1"/>
                <w:lang w:eastAsia="ru-RU"/>
              </w:rPr>
            </w:pPr>
          </w:p>
          <w:p w14:paraId="32C34CE5" w14:textId="0969C9F5" w:rsidR="0030528F" w:rsidRPr="007551E1" w:rsidRDefault="0030528F" w:rsidP="00A4176B">
            <w:pPr>
              <w:tabs>
                <w:tab w:val="left" w:pos="993"/>
              </w:tabs>
              <w:ind w:hanging="11"/>
              <w:jc w:val="both"/>
              <w:rPr>
                <w:rFonts w:ascii="Times New Roman" w:hAnsi="Times New Roman" w:cs="Times New Roman"/>
                <w:color w:val="000000" w:themeColor="text1"/>
                <w:lang w:eastAsia="ru-RU"/>
              </w:rPr>
            </w:pPr>
          </w:p>
          <w:p w14:paraId="14A6B8D1" w14:textId="77777777" w:rsidR="00B7775A" w:rsidRPr="007551E1" w:rsidRDefault="00B7775A" w:rsidP="00AE3D3F">
            <w:pPr>
              <w:tabs>
                <w:tab w:val="left" w:pos="993"/>
              </w:tabs>
              <w:ind w:hanging="11"/>
              <w:jc w:val="both"/>
              <w:rPr>
                <w:rFonts w:ascii="Times New Roman" w:hAnsi="Times New Roman" w:cs="Times New Roman"/>
                <w:b/>
                <w:color w:val="000000" w:themeColor="text1"/>
                <w:sz w:val="24"/>
                <w:szCs w:val="24"/>
              </w:rPr>
            </w:pPr>
          </w:p>
          <w:p w14:paraId="5934D031" w14:textId="47C967FA" w:rsidR="00AE3D3F" w:rsidRPr="007551E1" w:rsidRDefault="00AE3D3F" w:rsidP="00AE3D3F">
            <w:pPr>
              <w:tabs>
                <w:tab w:val="left" w:pos="993"/>
              </w:tabs>
              <w:ind w:hanging="11"/>
              <w:jc w:val="both"/>
              <w:rPr>
                <w:rFonts w:ascii="Times New Roman" w:hAnsi="Times New Roman" w:cs="Times New Roman"/>
                <w:color w:val="000000" w:themeColor="text1"/>
                <w:sz w:val="24"/>
                <w:szCs w:val="24"/>
              </w:rPr>
            </w:pPr>
            <w:r w:rsidRPr="007551E1">
              <w:rPr>
                <w:rFonts w:ascii="Times New Roman" w:hAnsi="Times New Roman" w:cs="Times New Roman"/>
                <w:b/>
                <w:color w:val="000000" w:themeColor="text1"/>
                <w:sz w:val="24"/>
                <w:szCs w:val="24"/>
              </w:rPr>
              <w:t xml:space="preserve">2. Знание: </w:t>
            </w:r>
            <w:r w:rsidRPr="007551E1">
              <w:rPr>
                <w:rFonts w:ascii="Times New Roman" w:hAnsi="Times New Roman" w:cs="Times New Roman"/>
                <w:color w:val="000000" w:themeColor="text1"/>
                <w:sz w:val="24"/>
                <w:szCs w:val="24"/>
              </w:rPr>
              <w:t xml:space="preserve">системы показателей, характеризующих состояние </w:t>
            </w:r>
            <w:r w:rsidRPr="007551E1">
              <w:rPr>
                <w:rFonts w:ascii="Times New Roman" w:hAnsi="Times New Roman" w:cs="Times New Roman"/>
                <w:color w:val="000000" w:themeColor="text1"/>
                <w:sz w:val="24"/>
                <w:szCs w:val="24"/>
              </w:rPr>
              <w:lastRenderedPageBreak/>
              <w:t>налоговой системы РФ</w:t>
            </w:r>
          </w:p>
          <w:p w14:paraId="5AA1BF56" w14:textId="77777777" w:rsidR="00AE3D3F" w:rsidRPr="007551E1" w:rsidRDefault="00AE3D3F" w:rsidP="00AE3D3F">
            <w:pPr>
              <w:tabs>
                <w:tab w:val="left" w:pos="993"/>
              </w:tabs>
              <w:ind w:hanging="11"/>
              <w:jc w:val="both"/>
              <w:rPr>
                <w:rFonts w:ascii="Times New Roman" w:hAnsi="Times New Roman" w:cs="Times New Roman"/>
                <w:b/>
                <w:color w:val="000000" w:themeColor="text1"/>
                <w:sz w:val="24"/>
                <w:szCs w:val="24"/>
              </w:rPr>
            </w:pPr>
          </w:p>
          <w:p w14:paraId="1399CA75" w14:textId="102F3E0E" w:rsidR="00AE3D3F" w:rsidRPr="007551E1" w:rsidRDefault="00AE3D3F" w:rsidP="00AE3D3F">
            <w:pPr>
              <w:tabs>
                <w:tab w:val="left" w:pos="993"/>
              </w:tabs>
              <w:ind w:hanging="11"/>
              <w:jc w:val="both"/>
              <w:rPr>
                <w:rFonts w:ascii="Times New Roman" w:hAnsi="Times New Roman" w:cs="Times New Roman"/>
                <w:b/>
                <w:color w:val="000000" w:themeColor="text1"/>
                <w:sz w:val="24"/>
                <w:szCs w:val="24"/>
              </w:rPr>
            </w:pPr>
          </w:p>
          <w:p w14:paraId="5A23D964" w14:textId="433B8C95" w:rsidR="00AE3D3F" w:rsidRPr="007551E1" w:rsidRDefault="00AE3D3F" w:rsidP="00AE3D3F">
            <w:pPr>
              <w:tabs>
                <w:tab w:val="left" w:pos="993"/>
              </w:tabs>
              <w:jc w:val="both"/>
              <w:rPr>
                <w:rFonts w:ascii="Times New Roman" w:hAnsi="Times New Roman" w:cs="Times New Roman"/>
                <w:color w:val="000000" w:themeColor="text1"/>
                <w:sz w:val="24"/>
                <w:szCs w:val="24"/>
              </w:rPr>
            </w:pPr>
            <w:r w:rsidRPr="007551E1">
              <w:rPr>
                <w:rFonts w:ascii="Times New Roman" w:hAnsi="Times New Roman" w:cs="Times New Roman"/>
                <w:b/>
                <w:color w:val="000000" w:themeColor="text1"/>
                <w:sz w:val="24"/>
                <w:szCs w:val="24"/>
              </w:rPr>
              <w:t xml:space="preserve">Умение: </w:t>
            </w:r>
            <w:r w:rsidRPr="007551E1">
              <w:rPr>
                <w:rFonts w:ascii="Times New Roman" w:hAnsi="Times New Roman" w:cs="Times New Roman"/>
                <w:color w:val="000000" w:themeColor="text1"/>
                <w:sz w:val="24"/>
                <w:szCs w:val="24"/>
              </w:rPr>
              <w:t>критически переосмысливать текущие социально-экономические проблемы и их влияние на налоговые поступления в бюджет РФ</w:t>
            </w:r>
          </w:p>
          <w:p w14:paraId="194A20ED" w14:textId="5115D8A0"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4E2458B4" w14:textId="1AEC84EC" w:rsidR="00AE3D3F" w:rsidRPr="007551E1" w:rsidRDefault="00AE3D3F" w:rsidP="00A4176B">
            <w:pPr>
              <w:tabs>
                <w:tab w:val="left" w:pos="993"/>
              </w:tabs>
              <w:ind w:hanging="11"/>
              <w:jc w:val="both"/>
              <w:rPr>
                <w:rFonts w:ascii="Times New Roman" w:hAnsi="Times New Roman" w:cs="Times New Roman"/>
                <w:color w:val="000000" w:themeColor="text1"/>
                <w:lang w:eastAsia="ru-RU"/>
              </w:rPr>
            </w:pPr>
          </w:p>
          <w:p w14:paraId="7EB3FF23" w14:textId="23773812" w:rsidR="00AE3D3F" w:rsidRPr="007551E1" w:rsidRDefault="00AE3D3F" w:rsidP="00A4176B">
            <w:pPr>
              <w:tabs>
                <w:tab w:val="left" w:pos="993"/>
              </w:tabs>
              <w:ind w:hanging="11"/>
              <w:jc w:val="both"/>
              <w:rPr>
                <w:rFonts w:ascii="Times New Roman" w:hAnsi="Times New Roman" w:cs="Times New Roman"/>
                <w:color w:val="000000" w:themeColor="text1"/>
                <w:lang w:eastAsia="ru-RU"/>
              </w:rPr>
            </w:pPr>
          </w:p>
          <w:p w14:paraId="2FAEDC10" w14:textId="77777777" w:rsidR="00AE3D3F" w:rsidRPr="007551E1" w:rsidRDefault="00AE3D3F" w:rsidP="00A4176B">
            <w:pPr>
              <w:tabs>
                <w:tab w:val="left" w:pos="993"/>
              </w:tabs>
              <w:ind w:hanging="11"/>
              <w:jc w:val="both"/>
              <w:rPr>
                <w:rFonts w:ascii="Times New Roman" w:hAnsi="Times New Roman" w:cs="Times New Roman"/>
                <w:color w:val="000000" w:themeColor="text1"/>
                <w:lang w:eastAsia="ru-RU"/>
              </w:rPr>
            </w:pPr>
          </w:p>
          <w:p w14:paraId="4BDDDC71" w14:textId="1526CA72"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0C312A4B" w14:textId="2FE3C74D" w:rsidR="00AE3D3F" w:rsidRPr="007551E1" w:rsidRDefault="00AE3D3F" w:rsidP="00A4176B">
            <w:pPr>
              <w:tabs>
                <w:tab w:val="left" w:pos="993"/>
              </w:tabs>
              <w:ind w:hanging="11"/>
              <w:jc w:val="both"/>
              <w:rPr>
                <w:rFonts w:ascii="Times New Roman" w:hAnsi="Times New Roman" w:cs="Times New Roman"/>
                <w:color w:val="000000" w:themeColor="text1"/>
                <w:lang w:eastAsia="ru-RU"/>
              </w:rPr>
            </w:pPr>
          </w:p>
          <w:p w14:paraId="506197BC" w14:textId="7A60F5DC" w:rsidR="00AE3D3F" w:rsidRPr="007551E1" w:rsidRDefault="00AE3D3F" w:rsidP="00A4176B">
            <w:pPr>
              <w:tabs>
                <w:tab w:val="left" w:pos="993"/>
              </w:tabs>
              <w:ind w:hanging="11"/>
              <w:jc w:val="both"/>
              <w:rPr>
                <w:rFonts w:ascii="Times New Roman" w:hAnsi="Times New Roman" w:cs="Times New Roman"/>
                <w:color w:val="000000" w:themeColor="text1"/>
                <w:lang w:eastAsia="ru-RU"/>
              </w:rPr>
            </w:pPr>
          </w:p>
          <w:p w14:paraId="74C4E198" w14:textId="62265F90" w:rsidR="00AE3D3F" w:rsidRPr="007551E1" w:rsidRDefault="00AE3D3F" w:rsidP="00A4176B">
            <w:pPr>
              <w:tabs>
                <w:tab w:val="left" w:pos="993"/>
              </w:tabs>
              <w:ind w:hanging="11"/>
              <w:jc w:val="both"/>
              <w:rPr>
                <w:rFonts w:ascii="Times New Roman" w:hAnsi="Times New Roman" w:cs="Times New Roman"/>
                <w:color w:val="000000" w:themeColor="text1"/>
                <w:lang w:eastAsia="ru-RU"/>
              </w:rPr>
            </w:pPr>
          </w:p>
          <w:p w14:paraId="752CFEA3" w14:textId="3E1D6B49" w:rsidR="00AE3D3F" w:rsidRPr="007551E1" w:rsidRDefault="00AE3D3F" w:rsidP="00A4176B">
            <w:pPr>
              <w:tabs>
                <w:tab w:val="left" w:pos="993"/>
              </w:tabs>
              <w:ind w:hanging="11"/>
              <w:jc w:val="both"/>
              <w:rPr>
                <w:rFonts w:ascii="Times New Roman" w:hAnsi="Times New Roman" w:cs="Times New Roman"/>
                <w:color w:val="000000" w:themeColor="text1"/>
                <w:lang w:eastAsia="ru-RU"/>
              </w:rPr>
            </w:pPr>
          </w:p>
          <w:p w14:paraId="09A9A40B" w14:textId="7C387902" w:rsidR="00AE3D3F" w:rsidRPr="007551E1" w:rsidRDefault="00AE3D3F" w:rsidP="00A4176B">
            <w:pPr>
              <w:tabs>
                <w:tab w:val="left" w:pos="993"/>
              </w:tabs>
              <w:ind w:hanging="11"/>
              <w:jc w:val="both"/>
              <w:rPr>
                <w:rFonts w:ascii="Times New Roman" w:hAnsi="Times New Roman" w:cs="Times New Roman"/>
                <w:color w:val="000000" w:themeColor="text1"/>
                <w:lang w:eastAsia="ru-RU"/>
              </w:rPr>
            </w:pPr>
          </w:p>
          <w:p w14:paraId="1D874826" w14:textId="7AB3FF31" w:rsidR="00AE3D3F" w:rsidRPr="007551E1" w:rsidRDefault="00AE3D3F" w:rsidP="00A4176B">
            <w:pPr>
              <w:tabs>
                <w:tab w:val="left" w:pos="993"/>
              </w:tabs>
              <w:ind w:hanging="11"/>
              <w:jc w:val="both"/>
              <w:rPr>
                <w:rFonts w:ascii="Times New Roman" w:hAnsi="Times New Roman" w:cs="Times New Roman"/>
                <w:color w:val="000000" w:themeColor="text1"/>
                <w:lang w:eastAsia="ru-RU"/>
              </w:rPr>
            </w:pPr>
          </w:p>
          <w:p w14:paraId="6651F6CE" w14:textId="0EF5A1C0" w:rsidR="00AE3D3F" w:rsidRPr="007551E1" w:rsidRDefault="00AE3D3F" w:rsidP="00A4176B">
            <w:pPr>
              <w:tabs>
                <w:tab w:val="left" w:pos="993"/>
              </w:tabs>
              <w:ind w:hanging="11"/>
              <w:jc w:val="both"/>
              <w:rPr>
                <w:rFonts w:ascii="Times New Roman" w:hAnsi="Times New Roman" w:cs="Times New Roman"/>
                <w:color w:val="000000" w:themeColor="text1"/>
                <w:lang w:eastAsia="ru-RU"/>
              </w:rPr>
            </w:pPr>
          </w:p>
          <w:p w14:paraId="004B060A" w14:textId="16024853" w:rsidR="00AE3D3F" w:rsidRPr="007551E1" w:rsidRDefault="00AE3D3F" w:rsidP="00A4176B">
            <w:pPr>
              <w:tabs>
                <w:tab w:val="left" w:pos="993"/>
              </w:tabs>
              <w:ind w:hanging="11"/>
              <w:jc w:val="both"/>
              <w:rPr>
                <w:rFonts w:ascii="Times New Roman" w:hAnsi="Times New Roman" w:cs="Times New Roman"/>
                <w:color w:val="000000" w:themeColor="text1"/>
                <w:lang w:eastAsia="ru-RU"/>
              </w:rPr>
            </w:pPr>
          </w:p>
          <w:p w14:paraId="709D458E" w14:textId="3F1E9A7F" w:rsidR="00AE3D3F" w:rsidRPr="007551E1" w:rsidRDefault="00AE3D3F" w:rsidP="00A4176B">
            <w:pPr>
              <w:tabs>
                <w:tab w:val="left" w:pos="993"/>
              </w:tabs>
              <w:ind w:hanging="11"/>
              <w:jc w:val="both"/>
              <w:rPr>
                <w:rFonts w:ascii="Times New Roman" w:hAnsi="Times New Roman" w:cs="Times New Roman"/>
                <w:color w:val="000000" w:themeColor="text1"/>
                <w:lang w:eastAsia="ru-RU"/>
              </w:rPr>
            </w:pPr>
          </w:p>
          <w:p w14:paraId="1419D255" w14:textId="74CE95F5" w:rsidR="00AE3D3F" w:rsidRPr="007551E1" w:rsidRDefault="00AE3D3F" w:rsidP="00A4176B">
            <w:pPr>
              <w:tabs>
                <w:tab w:val="left" w:pos="993"/>
              </w:tabs>
              <w:ind w:hanging="11"/>
              <w:jc w:val="both"/>
              <w:rPr>
                <w:rFonts w:ascii="Times New Roman" w:hAnsi="Times New Roman" w:cs="Times New Roman"/>
                <w:color w:val="000000" w:themeColor="text1"/>
                <w:lang w:eastAsia="ru-RU"/>
              </w:rPr>
            </w:pPr>
          </w:p>
          <w:p w14:paraId="345BCC25" w14:textId="668CD132" w:rsidR="00AE3D3F" w:rsidRPr="007551E1" w:rsidRDefault="00AE3D3F" w:rsidP="00A4176B">
            <w:pPr>
              <w:tabs>
                <w:tab w:val="left" w:pos="993"/>
              </w:tabs>
              <w:ind w:hanging="11"/>
              <w:jc w:val="both"/>
              <w:rPr>
                <w:rFonts w:ascii="Times New Roman" w:hAnsi="Times New Roman" w:cs="Times New Roman"/>
                <w:color w:val="000000" w:themeColor="text1"/>
                <w:lang w:eastAsia="ru-RU"/>
              </w:rPr>
            </w:pPr>
          </w:p>
          <w:p w14:paraId="434248D3" w14:textId="685515E2" w:rsidR="00AE3D3F" w:rsidRPr="007551E1" w:rsidRDefault="00AE3D3F" w:rsidP="00A4176B">
            <w:pPr>
              <w:tabs>
                <w:tab w:val="left" w:pos="993"/>
              </w:tabs>
              <w:ind w:hanging="11"/>
              <w:jc w:val="both"/>
              <w:rPr>
                <w:rFonts w:ascii="Times New Roman" w:hAnsi="Times New Roman" w:cs="Times New Roman"/>
                <w:color w:val="000000" w:themeColor="text1"/>
                <w:lang w:eastAsia="ru-RU"/>
              </w:rPr>
            </w:pPr>
          </w:p>
          <w:p w14:paraId="23355CC4" w14:textId="4F7EC8B0" w:rsidR="00AE3D3F" w:rsidRPr="007551E1" w:rsidRDefault="00AE3D3F" w:rsidP="00A4176B">
            <w:pPr>
              <w:tabs>
                <w:tab w:val="left" w:pos="993"/>
              </w:tabs>
              <w:ind w:hanging="11"/>
              <w:jc w:val="both"/>
              <w:rPr>
                <w:rFonts w:ascii="Times New Roman" w:hAnsi="Times New Roman" w:cs="Times New Roman"/>
                <w:color w:val="000000" w:themeColor="text1"/>
                <w:lang w:eastAsia="ru-RU"/>
              </w:rPr>
            </w:pPr>
          </w:p>
          <w:p w14:paraId="4DE5F003" w14:textId="090EFFE5" w:rsidR="00AE3D3F" w:rsidRPr="007551E1" w:rsidRDefault="00AE3D3F" w:rsidP="00A4176B">
            <w:pPr>
              <w:tabs>
                <w:tab w:val="left" w:pos="993"/>
              </w:tabs>
              <w:ind w:hanging="11"/>
              <w:jc w:val="both"/>
              <w:rPr>
                <w:rFonts w:ascii="Times New Roman" w:hAnsi="Times New Roman" w:cs="Times New Roman"/>
                <w:color w:val="000000" w:themeColor="text1"/>
                <w:lang w:eastAsia="ru-RU"/>
              </w:rPr>
            </w:pPr>
          </w:p>
          <w:p w14:paraId="5DA80EB9" w14:textId="77777777" w:rsidR="00FD6451" w:rsidRPr="007551E1" w:rsidRDefault="00FD6451" w:rsidP="00A4176B">
            <w:pPr>
              <w:tabs>
                <w:tab w:val="left" w:pos="993"/>
              </w:tabs>
              <w:ind w:hanging="11"/>
              <w:jc w:val="both"/>
              <w:rPr>
                <w:rFonts w:ascii="Times New Roman" w:hAnsi="Times New Roman" w:cs="Times New Roman"/>
                <w:color w:val="000000" w:themeColor="text1"/>
                <w:lang w:eastAsia="ru-RU"/>
              </w:rPr>
            </w:pPr>
          </w:p>
          <w:p w14:paraId="1349A980" w14:textId="77777777" w:rsidR="00FD6451" w:rsidRPr="007551E1" w:rsidRDefault="00FD6451" w:rsidP="00A4176B">
            <w:pPr>
              <w:tabs>
                <w:tab w:val="left" w:pos="993"/>
              </w:tabs>
              <w:ind w:hanging="11"/>
              <w:jc w:val="both"/>
              <w:rPr>
                <w:rFonts w:ascii="Times New Roman" w:hAnsi="Times New Roman" w:cs="Times New Roman"/>
                <w:color w:val="000000" w:themeColor="text1"/>
                <w:lang w:eastAsia="ru-RU"/>
              </w:rPr>
            </w:pPr>
          </w:p>
          <w:p w14:paraId="1F7BB6A8" w14:textId="77777777" w:rsidR="00AE3D3F" w:rsidRPr="007551E1" w:rsidRDefault="00AE3D3F" w:rsidP="00A4176B">
            <w:pPr>
              <w:tabs>
                <w:tab w:val="left" w:pos="993"/>
              </w:tabs>
              <w:ind w:hanging="11"/>
              <w:jc w:val="both"/>
              <w:rPr>
                <w:rFonts w:ascii="Times New Roman" w:hAnsi="Times New Roman" w:cs="Times New Roman"/>
                <w:color w:val="000000" w:themeColor="text1"/>
                <w:lang w:eastAsia="ru-RU"/>
              </w:rPr>
            </w:pPr>
          </w:p>
          <w:p w14:paraId="103AF5B7" w14:textId="77777777" w:rsidR="002B5A78" w:rsidRPr="007551E1" w:rsidRDefault="002B5A78" w:rsidP="00AE3D3F">
            <w:pPr>
              <w:tabs>
                <w:tab w:val="left" w:pos="993"/>
              </w:tabs>
              <w:ind w:hanging="11"/>
              <w:jc w:val="both"/>
              <w:rPr>
                <w:rFonts w:ascii="Times New Roman" w:hAnsi="Times New Roman" w:cs="Times New Roman"/>
                <w:b/>
                <w:color w:val="000000" w:themeColor="text1"/>
                <w:sz w:val="24"/>
                <w:szCs w:val="24"/>
              </w:rPr>
            </w:pPr>
          </w:p>
          <w:p w14:paraId="20032047" w14:textId="5F16FED4" w:rsidR="00AE3D3F" w:rsidRPr="007551E1" w:rsidRDefault="00AE3D3F" w:rsidP="00AE3D3F">
            <w:pPr>
              <w:tabs>
                <w:tab w:val="left" w:pos="993"/>
              </w:tabs>
              <w:ind w:hanging="11"/>
              <w:jc w:val="both"/>
              <w:rPr>
                <w:rFonts w:ascii="Times New Roman" w:hAnsi="Times New Roman" w:cs="Times New Roman"/>
                <w:color w:val="000000" w:themeColor="text1"/>
                <w:sz w:val="24"/>
                <w:szCs w:val="24"/>
              </w:rPr>
            </w:pPr>
            <w:r w:rsidRPr="007551E1">
              <w:rPr>
                <w:rFonts w:ascii="Times New Roman" w:hAnsi="Times New Roman" w:cs="Times New Roman"/>
                <w:b/>
                <w:color w:val="000000" w:themeColor="text1"/>
                <w:sz w:val="24"/>
                <w:szCs w:val="24"/>
              </w:rPr>
              <w:t>3. Знание:</w:t>
            </w:r>
            <w:r w:rsidRPr="007551E1">
              <w:rPr>
                <w:rFonts w:ascii="Times New Roman" w:hAnsi="Times New Roman" w:cs="Times New Roman"/>
                <w:color w:val="000000" w:themeColor="text1"/>
                <w:sz w:val="24"/>
                <w:szCs w:val="24"/>
              </w:rPr>
              <w:t xml:space="preserve"> систему показателей, характеризующих состояние финансово-хозяйственной деятельности налогоплательщиков </w:t>
            </w:r>
          </w:p>
          <w:p w14:paraId="36308997" w14:textId="77777777" w:rsidR="0030528F" w:rsidRPr="00DB2893" w:rsidRDefault="0030528F" w:rsidP="00AE3D3F">
            <w:pPr>
              <w:tabs>
                <w:tab w:val="left" w:pos="993"/>
              </w:tabs>
              <w:ind w:hanging="11"/>
              <w:jc w:val="both"/>
              <w:rPr>
                <w:rFonts w:ascii="Times New Roman" w:hAnsi="Times New Roman" w:cs="Times New Roman"/>
                <w:color w:val="000000" w:themeColor="text1"/>
                <w:sz w:val="24"/>
                <w:szCs w:val="24"/>
              </w:rPr>
            </w:pPr>
          </w:p>
          <w:p w14:paraId="31C75F1E" w14:textId="77777777" w:rsidR="00C65299" w:rsidRPr="00DB2893" w:rsidRDefault="00C65299" w:rsidP="00AE3D3F">
            <w:pPr>
              <w:tabs>
                <w:tab w:val="left" w:pos="993"/>
              </w:tabs>
              <w:ind w:hanging="11"/>
              <w:jc w:val="both"/>
              <w:rPr>
                <w:rFonts w:ascii="Times New Roman" w:hAnsi="Times New Roman" w:cs="Times New Roman"/>
                <w:color w:val="000000" w:themeColor="text1"/>
                <w:sz w:val="24"/>
                <w:szCs w:val="24"/>
              </w:rPr>
            </w:pPr>
          </w:p>
          <w:p w14:paraId="782BDF57" w14:textId="7F62BC08" w:rsidR="00AE3D3F" w:rsidRPr="007551E1" w:rsidRDefault="00AE3D3F" w:rsidP="00AE3D3F">
            <w:pPr>
              <w:tabs>
                <w:tab w:val="left" w:pos="993"/>
              </w:tabs>
              <w:ind w:hanging="11"/>
              <w:jc w:val="both"/>
              <w:rPr>
                <w:rFonts w:ascii="Times New Roman" w:hAnsi="Times New Roman" w:cs="Times New Roman"/>
                <w:color w:val="000000" w:themeColor="text1"/>
                <w:lang w:eastAsia="ru-RU"/>
              </w:rPr>
            </w:pPr>
            <w:r w:rsidRPr="007551E1">
              <w:rPr>
                <w:rFonts w:ascii="Times New Roman" w:hAnsi="Times New Roman" w:cs="Times New Roman"/>
                <w:b/>
                <w:color w:val="000000" w:themeColor="text1"/>
                <w:sz w:val="24"/>
                <w:szCs w:val="24"/>
              </w:rPr>
              <w:t>Умение:</w:t>
            </w:r>
            <w:r w:rsidRPr="007551E1">
              <w:rPr>
                <w:rFonts w:ascii="Times New Roman" w:hAnsi="Times New Roman" w:cs="Times New Roman"/>
                <w:color w:val="000000" w:themeColor="text1"/>
                <w:sz w:val="24"/>
                <w:szCs w:val="24"/>
              </w:rPr>
              <w:t xml:space="preserve"> рассчитывать и анализировать показатели финансово-хозяйственной </w:t>
            </w:r>
            <w:r w:rsidRPr="007551E1">
              <w:rPr>
                <w:rFonts w:ascii="Times New Roman" w:hAnsi="Times New Roman" w:cs="Times New Roman"/>
                <w:color w:val="000000" w:themeColor="text1"/>
                <w:sz w:val="24"/>
                <w:szCs w:val="24"/>
              </w:rPr>
              <w:lastRenderedPageBreak/>
              <w:t>деятельности налогоплательщиков для целей налогообложения</w:t>
            </w:r>
          </w:p>
          <w:p w14:paraId="195ECBAC"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64B8392F"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0A76A6A8" w14:textId="77777777" w:rsidR="00A4176B" w:rsidRPr="007551E1" w:rsidRDefault="00A4176B" w:rsidP="00A4176B">
            <w:pPr>
              <w:tabs>
                <w:tab w:val="left" w:pos="993"/>
              </w:tabs>
              <w:ind w:hanging="11"/>
              <w:jc w:val="both"/>
              <w:rPr>
                <w:rFonts w:ascii="Times New Roman" w:hAnsi="Times New Roman" w:cs="Times New Roman"/>
                <w:b/>
                <w:color w:val="000000" w:themeColor="text1"/>
              </w:rPr>
            </w:pPr>
          </w:p>
          <w:p w14:paraId="04E421B3" w14:textId="77777777" w:rsidR="00A4176B" w:rsidRPr="007551E1" w:rsidRDefault="00A4176B" w:rsidP="00A4176B">
            <w:pPr>
              <w:tabs>
                <w:tab w:val="left" w:pos="993"/>
              </w:tabs>
              <w:ind w:hanging="11"/>
              <w:jc w:val="both"/>
              <w:rPr>
                <w:rFonts w:ascii="Times New Roman" w:hAnsi="Times New Roman" w:cs="Times New Roman"/>
                <w:b/>
                <w:color w:val="000000" w:themeColor="text1"/>
              </w:rPr>
            </w:pPr>
          </w:p>
          <w:p w14:paraId="3EED7903" w14:textId="77777777" w:rsidR="00A4176B" w:rsidRPr="007551E1" w:rsidRDefault="00A4176B" w:rsidP="00A4176B">
            <w:pPr>
              <w:tabs>
                <w:tab w:val="left" w:pos="993"/>
              </w:tabs>
              <w:ind w:hanging="11"/>
              <w:jc w:val="both"/>
              <w:rPr>
                <w:rFonts w:ascii="Times New Roman" w:hAnsi="Times New Roman" w:cs="Times New Roman"/>
                <w:b/>
                <w:color w:val="000000" w:themeColor="text1"/>
              </w:rPr>
            </w:pPr>
          </w:p>
          <w:p w14:paraId="37484FA4" w14:textId="77777777" w:rsidR="00A4176B" w:rsidRPr="007551E1" w:rsidRDefault="00A4176B" w:rsidP="00A4176B">
            <w:pPr>
              <w:tabs>
                <w:tab w:val="left" w:pos="993"/>
              </w:tabs>
              <w:ind w:hanging="11"/>
              <w:jc w:val="both"/>
              <w:rPr>
                <w:rFonts w:ascii="Times New Roman" w:hAnsi="Times New Roman" w:cs="Times New Roman"/>
                <w:b/>
                <w:color w:val="000000" w:themeColor="text1"/>
              </w:rPr>
            </w:pPr>
          </w:p>
          <w:p w14:paraId="38CFCA5B" w14:textId="5E3ADBE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1692D888"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1A899A39"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2BEE34C1"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6C6AA4DB"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5243501B"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7B650109"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6CE59F51"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401DD9BE"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5437167A"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606638F5"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4CA40BC2"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4C63FBE0"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32C29785"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6E3B864E"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7C9C58FD"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150EEF74"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7904ED42" w14:textId="30F4BD1C"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3807A055" w14:textId="1130A32B" w:rsidR="003067C4" w:rsidRPr="007551E1" w:rsidRDefault="003067C4" w:rsidP="00A4176B">
            <w:pPr>
              <w:tabs>
                <w:tab w:val="left" w:pos="993"/>
              </w:tabs>
              <w:ind w:hanging="11"/>
              <w:jc w:val="both"/>
              <w:rPr>
                <w:rFonts w:ascii="Times New Roman" w:hAnsi="Times New Roman" w:cs="Times New Roman"/>
                <w:color w:val="000000" w:themeColor="text1"/>
                <w:lang w:eastAsia="ru-RU"/>
              </w:rPr>
            </w:pPr>
          </w:p>
          <w:p w14:paraId="11F06A69" w14:textId="0FB91DA6" w:rsidR="003067C4" w:rsidRPr="007551E1" w:rsidRDefault="003067C4" w:rsidP="00A4176B">
            <w:pPr>
              <w:tabs>
                <w:tab w:val="left" w:pos="993"/>
              </w:tabs>
              <w:ind w:hanging="11"/>
              <w:jc w:val="both"/>
              <w:rPr>
                <w:rFonts w:ascii="Times New Roman" w:hAnsi="Times New Roman" w:cs="Times New Roman"/>
                <w:color w:val="000000" w:themeColor="text1"/>
                <w:lang w:eastAsia="ru-RU"/>
              </w:rPr>
            </w:pPr>
          </w:p>
          <w:p w14:paraId="4BB32EC3" w14:textId="3415D74A" w:rsidR="0030528F" w:rsidRPr="007551E1" w:rsidRDefault="0030528F" w:rsidP="00A4176B">
            <w:pPr>
              <w:tabs>
                <w:tab w:val="left" w:pos="993"/>
              </w:tabs>
              <w:ind w:hanging="11"/>
              <w:jc w:val="both"/>
              <w:rPr>
                <w:rFonts w:ascii="Times New Roman" w:hAnsi="Times New Roman" w:cs="Times New Roman"/>
                <w:color w:val="000000" w:themeColor="text1"/>
                <w:lang w:eastAsia="ru-RU"/>
              </w:rPr>
            </w:pPr>
          </w:p>
          <w:p w14:paraId="44F113AA" w14:textId="6F8C3C2B" w:rsidR="0030528F" w:rsidRPr="007551E1" w:rsidRDefault="0030528F" w:rsidP="00A4176B">
            <w:pPr>
              <w:tabs>
                <w:tab w:val="left" w:pos="993"/>
              </w:tabs>
              <w:ind w:hanging="11"/>
              <w:jc w:val="both"/>
              <w:rPr>
                <w:rFonts w:ascii="Times New Roman" w:hAnsi="Times New Roman" w:cs="Times New Roman"/>
                <w:color w:val="000000" w:themeColor="text1"/>
                <w:lang w:eastAsia="ru-RU"/>
              </w:rPr>
            </w:pPr>
          </w:p>
          <w:p w14:paraId="71ED2E89" w14:textId="331F33C8" w:rsidR="0030528F" w:rsidRPr="007551E1" w:rsidRDefault="0030528F" w:rsidP="00A4176B">
            <w:pPr>
              <w:tabs>
                <w:tab w:val="left" w:pos="993"/>
              </w:tabs>
              <w:ind w:hanging="11"/>
              <w:jc w:val="both"/>
              <w:rPr>
                <w:rFonts w:ascii="Times New Roman" w:hAnsi="Times New Roman" w:cs="Times New Roman"/>
                <w:color w:val="000000" w:themeColor="text1"/>
                <w:lang w:eastAsia="ru-RU"/>
              </w:rPr>
            </w:pPr>
          </w:p>
          <w:p w14:paraId="4F125CCB" w14:textId="0E7EA91F" w:rsidR="0030528F" w:rsidRPr="007551E1" w:rsidRDefault="0030528F" w:rsidP="00A4176B">
            <w:pPr>
              <w:tabs>
                <w:tab w:val="left" w:pos="993"/>
              </w:tabs>
              <w:ind w:hanging="11"/>
              <w:jc w:val="both"/>
              <w:rPr>
                <w:rFonts w:ascii="Times New Roman" w:hAnsi="Times New Roman" w:cs="Times New Roman"/>
                <w:color w:val="000000" w:themeColor="text1"/>
                <w:lang w:eastAsia="ru-RU"/>
              </w:rPr>
            </w:pPr>
          </w:p>
          <w:p w14:paraId="2C2AC7C8" w14:textId="003EFC02" w:rsidR="0030528F" w:rsidRPr="007551E1" w:rsidRDefault="0030528F" w:rsidP="00A4176B">
            <w:pPr>
              <w:tabs>
                <w:tab w:val="left" w:pos="993"/>
              </w:tabs>
              <w:ind w:hanging="11"/>
              <w:jc w:val="both"/>
              <w:rPr>
                <w:rFonts w:ascii="Times New Roman" w:hAnsi="Times New Roman" w:cs="Times New Roman"/>
                <w:color w:val="000000" w:themeColor="text1"/>
                <w:lang w:eastAsia="ru-RU"/>
              </w:rPr>
            </w:pPr>
          </w:p>
          <w:p w14:paraId="0B567C9F" w14:textId="77777777" w:rsidR="0030528F" w:rsidRPr="007551E1" w:rsidRDefault="0030528F" w:rsidP="00A4176B">
            <w:pPr>
              <w:tabs>
                <w:tab w:val="left" w:pos="993"/>
              </w:tabs>
              <w:ind w:hanging="11"/>
              <w:jc w:val="both"/>
              <w:rPr>
                <w:rFonts w:ascii="Times New Roman" w:hAnsi="Times New Roman" w:cs="Times New Roman"/>
                <w:color w:val="000000" w:themeColor="text1"/>
                <w:lang w:eastAsia="ru-RU"/>
              </w:rPr>
            </w:pPr>
          </w:p>
          <w:p w14:paraId="4D0EFF0D"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5ECDA548" w14:textId="77777777" w:rsidR="00A42CAC" w:rsidRPr="007551E1" w:rsidRDefault="00A42CAC" w:rsidP="00A4176B">
            <w:pPr>
              <w:widowControl w:val="0"/>
              <w:tabs>
                <w:tab w:val="left" w:pos="3555"/>
              </w:tabs>
              <w:rPr>
                <w:rFonts w:ascii="Times New Roman" w:hAnsi="Times New Roman" w:cs="Times New Roman"/>
                <w:b/>
                <w:color w:val="000000" w:themeColor="text1"/>
              </w:rPr>
            </w:pPr>
          </w:p>
          <w:p w14:paraId="47C40FCF" w14:textId="77777777" w:rsidR="00A42CAC" w:rsidRPr="007551E1" w:rsidRDefault="00A42CAC" w:rsidP="00A4176B">
            <w:pPr>
              <w:widowControl w:val="0"/>
              <w:tabs>
                <w:tab w:val="left" w:pos="3555"/>
              </w:tabs>
              <w:rPr>
                <w:rFonts w:ascii="Times New Roman" w:hAnsi="Times New Roman" w:cs="Times New Roman"/>
                <w:b/>
                <w:color w:val="000000" w:themeColor="text1"/>
              </w:rPr>
            </w:pPr>
          </w:p>
          <w:p w14:paraId="44E2E475" w14:textId="77777777" w:rsidR="00A42CAC" w:rsidRPr="007551E1" w:rsidRDefault="00A42CAC" w:rsidP="00A4176B">
            <w:pPr>
              <w:widowControl w:val="0"/>
              <w:tabs>
                <w:tab w:val="left" w:pos="3555"/>
              </w:tabs>
              <w:rPr>
                <w:rFonts w:ascii="Times New Roman" w:hAnsi="Times New Roman" w:cs="Times New Roman"/>
                <w:b/>
                <w:color w:val="000000" w:themeColor="text1"/>
              </w:rPr>
            </w:pPr>
          </w:p>
          <w:p w14:paraId="55C2E618" w14:textId="77777777" w:rsidR="00A42CAC" w:rsidRPr="007551E1" w:rsidRDefault="00A42CAC" w:rsidP="00A4176B">
            <w:pPr>
              <w:widowControl w:val="0"/>
              <w:tabs>
                <w:tab w:val="left" w:pos="3555"/>
              </w:tabs>
              <w:rPr>
                <w:rFonts w:ascii="Times New Roman" w:hAnsi="Times New Roman" w:cs="Times New Roman"/>
                <w:b/>
                <w:color w:val="000000" w:themeColor="text1"/>
              </w:rPr>
            </w:pPr>
          </w:p>
          <w:p w14:paraId="16F6E537" w14:textId="77777777" w:rsidR="00A42CAC" w:rsidRPr="007551E1" w:rsidRDefault="00A42CAC" w:rsidP="00A4176B">
            <w:pPr>
              <w:widowControl w:val="0"/>
              <w:tabs>
                <w:tab w:val="left" w:pos="3555"/>
              </w:tabs>
              <w:rPr>
                <w:rFonts w:ascii="Times New Roman" w:hAnsi="Times New Roman" w:cs="Times New Roman"/>
                <w:b/>
                <w:color w:val="000000" w:themeColor="text1"/>
              </w:rPr>
            </w:pPr>
          </w:p>
          <w:p w14:paraId="5A906575" w14:textId="1B20FF77" w:rsidR="00A4176B" w:rsidRPr="007551E1" w:rsidRDefault="00A4176B" w:rsidP="00A4176B">
            <w:pPr>
              <w:widowControl w:val="0"/>
              <w:tabs>
                <w:tab w:val="left" w:pos="3555"/>
              </w:tabs>
              <w:rPr>
                <w:rFonts w:ascii="Times New Roman" w:hAnsi="Times New Roman" w:cs="Times New Roman"/>
                <w:color w:val="000000" w:themeColor="text1"/>
                <w:sz w:val="24"/>
                <w:szCs w:val="24"/>
              </w:rPr>
            </w:pPr>
            <w:r w:rsidRPr="007551E1">
              <w:rPr>
                <w:rFonts w:ascii="Times New Roman" w:hAnsi="Times New Roman" w:cs="Times New Roman"/>
                <w:b/>
                <w:color w:val="000000" w:themeColor="text1"/>
              </w:rPr>
              <w:t>1. Знание:</w:t>
            </w:r>
            <w:r w:rsidRPr="007551E1">
              <w:rPr>
                <w:rFonts w:ascii="Times New Roman" w:hAnsi="Times New Roman" w:cs="Times New Roman"/>
                <w:color w:val="000000" w:themeColor="text1"/>
              </w:rPr>
              <w:t xml:space="preserve"> </w:t>
            </w:r>
            <w:r w:rsidR="00AE3D3F" w:rsidRPr="007551E1">
              <w:rPr>
                <w:rFonts w:ascii="Times New Roman" w:hAnsi="Times New Roman" w:cs="Times New Roman"/>
                <w:color w:val="000000" w:themeColor="text1"/>
              </w:rPr>
              <w:t>алгоритма исчисления налоговых баз</w:t>
            </w:r>
            <w:r w:rsidR="00AE3D3F" w:rsidRPr="007551E1">
              <w:rPr>
                <w:rFonts w:ascii="Times New Roman" w:hAnsi="Times New Roman" w:cs="Times New Roman"/>
                <w:color w:val="000000" w:themeColor="text1"/>
                <w:sz w:val="24"/>
                <w:szCs w:val="24"/>
              </w:rPr>
              <w:t xml:space="preserve"> </w:t>
            </w:r>
          </w:p>
          <w:p w14:paraId="327E0731" w14:textId="77777777" w:rsidR="003067C4" w:rsidRPr="007551E1" w:rsidRDefault="003067C4" w:rsidP="00A4176B">
            <w:pPr>
              <w:widowControl w:val="0"/>
              <w:tabs>
                <w:tab w:val="left" w:pos="3555"/>
              </w:tabs>
              <w:rPr>
                <w:rFonts w:ascii="Times New Roman" w:hAnsi="Times New Roman" w:cs="Times New Roman"/>
                <w:b/>
                <w:color w:val="000000" w:themeColor="text1"/>
              </w:rPr>
            </w:pPr>
          </w:p>
          <w:p w14:paraId="54AA5456" w14:textId="77777777" w:rsidR="003067C4" w:rsidRPr="007551E1" w:rsidRDefault="003067C4" w:rsidP="00A4176B">
            <w:pPr>
              <w:widowControl w:val="0"/>
              <w:tabs>
                <w:tab w:val="left" w:pos="3555"/>
              </w:tabs>
              <w:rPr>
                <w:rFonts w:ascii="Times New Roman" w:hAnsi="Times New Roman" w:cs="Times New Roman"/>
                <w:b/>
                <w:color w:val="000000" w:themeColor="text1"/>
              </w:rPr>
            </w:pPr>
          </w:p>
          <w:p w14:paraId="0FEB9FCB" w14:textId="61FA5083" w:rsidR="003067C4" w:rsidRPr="007551E1" w:rsidRDefault="003067C4" w:rsidP="00A4176B">
            <w:pPr>
              <w:widowControl w:val="0"/>
              <w:tabs>
                <w:tab w:val="left" w:pos="3555"/>
              </w:tabs>
              <w:rPr>
                <w:rFonts w:ascii="Times New Roman" w:hAnsi="Times New Roman" w:cs="Times New Roman"/>
                <w:b/>
                <w:color w:val="000000" w:themeColor="text1"/>
              </w:rPr>
            </w:pPr>
          </w:p>
          <w:p w14:paraId="5AEF8F79" w14:textId="336005A6" w:rsidR="008461A3" w:rsidRPr="007551E1" w:rsidRDefault="008461A3" w:rsidP="00A4176B">
            <w:pPr>
              <w:widowControl w:val="0"/>
              <w:tabs>
                <w:tab w:val="left" w:pos="3555"/>
              </w:tabs>
              <w:rPr>
                <w:rFonts w:ascii="Times New Roman" w:hAnsi="Times New Roman" w:cs="Times New Roman"/>
                <w:b/>
                <w:color w:val="000000" w:themeColor="text1"/>
              </w:rPr>
            </w:pPr>
          </w:p>
          <w:p w14:paraId="05C59257" w14:textId="77777777" w:rsidR="008461A3" w:rsidRPr="007551E1" w:rsidRDefault="008461A3" w:rsidP="00A4176B">
            <w:pPr>
              <w:widowControl w:val="0"/>
              <w:tabs>
                <w:tab w:val="left" w:pos="3555"/>
              </w:tabs>
              <w:rPr>
                <w:rFonts w:ascii="Times New Roman" w:hAnsi="Times New Roman" w:cs="Times New Roman"/>
                <w:b/>
                <w:color w:val="000000" w:themeColor="text1"/>
              </w:rPr>
            </w:pPr>
          </w:p>
          <w:p w14:paraId="0B886726" w14:textId="393E3107" w:rsidR="00A4176B" w:rsidRPr="007551E1" w:rsidRDefault="00A4176B" w:rsidP="00A4176B">
            <w:pPr>
              <w:widowControl w:val="0"/>
              <w:tabs>
                <w:tab w:val="left" w:pos="3555"/>
              </w:tabs>
              <w:rPr>
                <w:rFonts w:ascii="Times New Roman" w:hAnsi="Times New Roman" w:cs="Times New Roman"/>
                <w:color w:val="000000" w:themeColor="text1"/>
              </w:rPr>
            </w:pPr>
            <w:r w:rsidRPr="007551E1">
              <w:rPr>
                <w:rFonts w:ascii="Times New Roman" w:hAnsi="Times New Roman" w:cs="Times New Roman"/>
                <w:b/>
                <w:color w:val="000000" w:themeColor="text1"/>
              </w:rPr>
              <w:t xml:space="preserve">Умение: </w:t>
            </w:r>
            <w:r w:rsidR="00AE3D3F" w:rsidRPr="007551E1">
              <w:rPr>
                <w:rFonts w:ascii="Times New Roman" w:hAnsi="Times New Roman" w:cs="Times New Roman"/>
                <w:color w:val="000000" w:themeColor="text1"/>
              </w:rPr>
              <w:t xml:space="preserve">исчислять налоги с использованием математических методов, применяемых в менеджменте </w:t>
            </w:r>
          </w:p>
          <w:p w14:paraId="0AE9D6BA" w14:textId="77777777" w:rsidR="00A4176B" w:rsidRPr="007551E1" w:rsidRDefault="00A4176B" w:rsidP="00A4176B">
            <w:pPr>
              <w:widowControl w:val="0"/>
              <w:tabs>
                <w:tab w:val="left" w:pos="3555"/>
              </w:tabs>
              <w:rPr>
                <w:rFonts w:ascii="Times New Roman" w:hAnsi="Times New Roman" w:cs="Times New Roman"/>
                <w:color w:val="000000" w:themeColor="text1"/>
                <w:sz w:val="24"/>
                <w:szCs w:val="24"/>
              </w:rPr>
            </w:pPr>
          </w:p>
          <w:p w14:paraId="47DF60B5" w14:textId="77777777" w:rsidR="00A4176B" w:rsidRPr="007551E1" w:rsidRDefault="00A4176B" w:rsidP="00A4176B">
            <w:pPr>
              <w:widowControl w:val="0"/>
              <w:tabs>
                <w:tab w:val="left" w:pos="3555"/>
              </w:tabs>
              <w:rPr>
                <w:rFonts w:ascii="Times New Roman" w:hAnsi="Times New Roman" w:cs="Times New Roman"/>
                <w:color w:val="000000" w:themeColor="text1"/>
                <w:sz w:val="24"/>
                <w:szCs w:val="24"/>
              </w:rPr>
            </w:pPr>
          </w:p>
          <w:p w14:paraId="5F8DD000" w14:textId="77777777" w:rsidR="00A4176B" w:rsidRPr="007551E1" w:rsidRDefault="00A4176B" w:rsidP="00A4176B">
            <w:pPr>
              <w:widowControl w:val="0"/>
              <w:tabs>
                <w:tab w:val="left" w:pos="3555"/>
              </w:tabs>
              <w:rPr>
                <w:rFonts w:ascii="Times New Roman" w:hAnsi="Times New Roman" w:cs="Times New Roman"/>
                <w:color w:val="000000" w:themeColor="text1"/>
                <w:sz w:val="24"/>
                <w:szCs w:val="24"/>
              </w:rPr>
            </w:pPr>
          </w:p>
          <w:p w14:paraId="5811219D" w14:textId="31FBD1EB" w:rsidR="00A4176B" w:rsidRPr="007551E1" w:rsidRDefault="00A4176B" w:rsidP="00A4176B">
            <w:pPr>
              <w:widowControl w:val="0"/>
              <w:tabs>
                <w:tab w:val="left" w:pos="3555"/>
              </w:tabs>
              <w:rPr>
                <w:rFonts w:ascii="Times New Roman" w:hAnsi="Times New Roman" w:cs="Times New Roman"/>
                <w:b/>
                <w:color w:val="000000" w:themeColor="text1"/>
                <w:sz w:val="24"/>
                <w:szCs w:val="24"/>
              </w:rPr>
            </w:pPr>
          </w:p>
          <w:p w14:paraId="24436C90" w14:textId="77777777" w:rsidR="00A4176B" w:rsidRPr="007551E1" w:rsidRDefault="00A4176B" w:rsidP="00A4176B">
            <w:pPr>
              <w:widowControl w:val="0"/>
              <w:tabs>
                <w:tab w:val="left" w:pos="3555"/>
              </w:tabs>
              <w:rPr>
                <w:rFonts w:ascii="Times New Roman" w:hAnsi="Times New Roman" w:cs="Times New Roman"/>
                <w:b/>
                <w:color w:val="000000" w:themeColor="text1"/>
                <w:sz w:val="24"/>
                <w:szCs w:val="24"/>
              </w:rPr>
            </w:pPr>
          </w:p>
          <w:p w14:paraId="12E278B8" w14:textId="77777777" w:rsidR="00A4176B" w:rsidRPr="007551E1" w:rsidRDefault="00A4176B" w:rsidP="00A4176B">
            <w:pPr>
              <w:widowControl w:val="0"/>
              <w:tabs>
                <w:tab w:val="left" w:pos="3555"/>
              </w:tabs>
              <w:rPr>
                <w:rFonts w:ascii="Times New Roman" w:hAnsi="Times New Roman" w:cs="Times New Roman"/>
                <w:b/>
                <w:color w:val="000000" w:themeColor="text1"/>
                <w:sz w:val="24"/>
                <w:szCs w:val="24"/>
              </w:rPr>
            </w:pPr>
          </w:p>
          <w:p w14:paraId="153DF6E6" w14:textId="77777777" w:rsidR="00A4176B" w:rsidRPr="007551E1" w:rsidRDefault="00A4176B" w:rsidP="00A4176B">
            <w:pPr>
              <w:tabs>
                <w:tab w:val="left" w:pos="993"/>
              </w:tabs>
              <w:ind w:hanging="11"/>
              <w:jc w:val="both"/>
              <w:rPr>
                <w:rFonts w:ascii="Times New Roman" w:hAnsi="Times New Roman" w:cs="Times New Roman"/>
                <w:color w:val="000000" w:themeColor="text1"/>
              </w:rPr>
            </w:pPr>
          </w:p>
          <w:p w14:paraId="0535970C"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73F05164" w14:textId="77777777" w:rsidR="00A4176B" w:rsidRPr="007551E1" w:rsidRDefault="00A4176B" w:rsidP="00A4176B">
            <w:pPr>
              <w:widowControl w:val="0"/>
              <w:tabs>
                <w:tab w:val="num" w:pos="1134"/>
              </w:tabs>
              <w:jc w:val="both"/>
              <w:rPr>
                <w:rFonts w:ascii="Times New Roman" w:hAnsi="Times New Roman" w:cs="Times New Roman"/>
                <w:b/>
                <w:color w:val="000000" w:themeColor="text1"/>
              </w:rPr>
            </w:pPr>
          </w:p>
          <w:p w14:paraId="656F65B5" w14:textId="77777777" w:rsidR="00A4176B" w:rsidRPr="007551E1" w:rsidRDefault="00A4176B" w:rsidP="00A4176B">
            <w:pPr>
              <w:tabs>
                <w:tab w:val="left" w:pos="993"/>
              </w:tabs>
              <w:ind w:hanging="11"/>
              <w:jc w:val="both"/>
              <w:rPr>
                <w:rFonts w:ascii="Times New Roman" w:hAnsi="Times New Roman" w:cs="Times New Roman"/>
                <w:color w:val="000000" w:themeColor="text1"/>
                <w:lang w:eastAsia="ru-RU"/>
              </w:rPr>
            </w:pPr>
          </w:p>
          <w:p w14:paraId="7D9DBEAC" w14:textId="77777777" w:rsidR="00A4176B" w:rsidRPr="007551E1" w:rsidRDefault="00A4176B" w:rsidP="00A4176B">
            <w:pPr>
              <w:widowControl w:val="0"/>
              <w:tabs>
                <w:tab w:val="num" w:pos="1134"/>
              </w:tabs>
              <w:jc w:val="both"/>
              <w:rPr>
                <w:rFonts w:ascii="Times New Roman" w:hAnsi="Times New Roman" w:cs="Times New Roman"/>
                <w:b/>
                <w:color w:val="000000" w:themeColor="text1"/>
              </w:rPr>
            </w:pPr>
          </w:p>
          <w:p w14:paraId="27A8B83C"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0EB09112"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32AE0AF7" w14:textId="77777777" w:rsidR="00E55DFE" w:rsidRPr="007551E1" w:rsidRDefault="00E55DFE" w:rsidP="00A4176B">
            <w:pPr>
              <w:widowControl w:val="0"/>
              <w:tabs>
                <w:tab w:val="left" w:pos="3555"/>
              </w:tabs>
              <w:jc w:val="both"/>
              <w:rPr>
                <w:rFonts w:ascii="Times New Roman" w:eastAsia="Times New Roman" w:hAnsi="Times New Roman" w:cs="Times New Roman"/>
                <w:b/>
                <w:color w:val="000000" w:themeColor="text1"/>
              </w:rPr>
            </w:pPr>
          </w:p>
          <w:p w14:paraId="529D8DFA" w14:textId="77777777" w:rsidR="00AE3D3F" w:rsidRPr="007551E1" w:rsidRDefault="00AE3D3F" w:rsidP="00E55DFE">
            <w:pPr>
              <w:widowControl w:val="0"/>
              <w:tabs>
                <w:tab w:val="left" w:pos="3555"/>
              </w:tabs>
              <w:jc w:val="both"/>
              <w:rPr>
                <w:rFonts w:ascii="Times New Roman" w:hAnsi="Times New Roman" w:cs="Times New Roman"/>
                <w:b/>
                <w:color w:val="000000" w:themeColor="text1"/>
              </w:rPr>
            </w:pPr>
          </w:p>
          <w:p w14:paraId="37839E27" w14:textId="77777777" w:rsidR="00AE3D3F" w:rsidRPr="007551E1" w:rsidRDefault="00AE3D3F" w:rsidP="00E55DFE">
            <w:pPr>
              <w:widowControl w:val="0"/>
              <w:tabs>
                <w:tab w:val="left" w:pos="3555"/>
              </w:tabs>
              <w:jc w:val="both"/>
              <w:rPr>
                <w:rFonts w:ascii="Times New Roman" w:hAnsi="Times New Roman" w:cs="Times New Roman"/>
                <w:b/>
                <w:color w:val="000000" w:themeColor="text1"/>
              </w:rPr>
            </w:pPr>
          </w:p>
          <w:p w14:paraId="73A0C983" w14:textId="77777777" w:rsidR="00AE3D3F" w:rsidRPr="007551E1" w:rsidRDefault="00AE3D3F" w:rsidP="00E55DFE">
            <w:pPr>
              <w:widowControl w:val="0"/>
              <w:tabs>
                <w:tab w:val="left" w:pos="3555"/>
              </w:tabs>
              <w:jc w:val="both"/>
              <w:rPr>
                <w:rFonts w:ascii="Times New Roman" w:hAnsi="Times New Roman" w:cs="Times New Roman"/>
                <w:b/>
                <w:color w:val="000000" w:themeColor="text1"/>
              </w:rPr>
            </w:pPr>
          </w:p>
          <w:p w14:paraId="5ED40342" w14:textId="77777777" w:rsidR="00AE3D3F" w:rsidRPr="007551E1" w:rsidRDefault="00AE3D3F" w:rsidP="00E55DFE">
            <w:pPr>
              <w:widowControl w:val="0"/>
              <w:tabs>
                <w:tab w:val="left" w:pos="3555"/>
              </w:tabs>
              <w:jc w:val="both"/>
              <w:rPr>
                <w:rFonts w:ascii="Times New Roman" w:hAnsi="Times New Roman" w:cs="Times New Roman"/>
                <w:b/>
                <w:color w:val="000000" w:themeColor="text1"/>
              </w:rPr>
            </w:pPr>
          </w:p>
          <w:p w14:paraId="538D8E98" w14:textId="77777777" w:rsidR="00AE3D3F" w:rsidRPr="007551E1" w:rsidRDefault="00AE3D3F" w:rsidP="00E55DFE">
            <w:pPr>
              <w:widowControl w:val="0"/>
              <w:tabs>
                <w:tab w:val="left" w:pos="3555"/>
              </w:tabs>
              <w:jc w:val="both"/>
              <w:rPr>
                <w:rFonts w:ascii="Times New Roman" w:hAnsi="Times New Roman" w:cs="Times New Roman"/>
                <w:b/>
                <w:color w:val="000000" w:themeColor="text1"/>
              </w:rPr>
            </w:pPr>
          </w:p>
          <w:p w14:paraId="0C98D55A" w14:textId="77777777" w:rsidR="00AE3D3F" w:rsidRPr="007551E1" w:rsidRDefault="00AE3D3F" w:rsidP="00E55DFE">
            <w:pPr>
              <w:widowControl w:val="0"/>
              <w:tabs>
                <w:tab w:val="left" w:pos="3555"/>
              </w:tabs>
              <w:jc w:val="both"/>
              <w:rPr>
                <w:rFonts w:ascii="Times New Roman" w:hAnsi="Times New Roman" w:cs="Times New Roman"/>
                <w:b/>
                <w:color w:val="000000" w:themeColor="text1"/>
              </w:rPr>
            </w:pPr>
          </w:p>
          <w:p w14:paraId="0D976189" w14:textId="77777777" w:rsidR="00AE3D3F" w:rsidRPr="007551E1" w:rsidRDefault="00AE3D3F" w:rsidP="00E55DFE">
            <w:pPr>
              <w:widowControl w:val="0"/>
              <w:tabs>
                <w:tab w:val="left" w:pos="3555"/>
              </w:tabs>
              <w:jc w:val="both"/>
              <w:rPr>
                <w:rFonts w:ascii="Times New Roman" w:hAnsi="Times New Roman" w:cs="Times New Roman"/>
                <w:b/>
                <w:color w:val="000000" w:themeColor="text1"/>
              </w:rPr>
            </w:pPr>
          </w:p>
          <w:p w14:paraId="783E1CD8" w14:textId="77777777" w:rsidR="00AE3D3F" w:rsidRPr="007551E1" w:rsidRDefault="00AE3D3F" w:rsidP="00E55DFE">
            <w:pPr>
              <w:widowControl w:val="0"/>
              <w:tabs>
                <w:tab w:val="left" w:pos="3555"/>
              </w:tabs>
              <w:jc w:val="both"/>
              <w:rPr>
                <w:rFonts w:ascii="Times New Roman" w:hAnsi="Times New Roman" w:cs="Times New Roman"/>
                <w:b/>
                <w:color w:val="000000" w:themeColor="text1"/>
              </w:rPr>
            </w:pPr>
          </w:p>
          <w:p w14:paraId="5B152DC8" w14:textId="77777777" w:rsidR="00AE3D3F" w:rsidRPr="007551E1" w:rsidRDefault="00AE3D3F" w:rsidP="00E55DFE">
            <w:pPr>
              <w:widowControl w:val="0"/>
              <w:tabs>
                <w:tab w:val="left" w:pos="3555"/>
              </w:tabs>
              <w:jc w:val="both"/>
              <w:rPr>
                <w:rFonts w:ascii="Times New Roman" w:hAnsi="Times New Roman" w:cs="Times New Roman"/>
                <w:b/>
                <w:color w:val="000000" w:themeColor="text1"/>
              </w:rPr>
            </w:pPr>
          </w:p>
          <w:p w14:paraId="38DBC733" w14:textId="77777777" w:rsidR="00AE3D3F" w:rsidRPr="007551E1" w:rsidRDefault="00AE3D3F" w:rsidP="00E55DFE">
            <w:pPr>
              <w:widowControl w:val="0"/>
              <w:tabs>
                <w:tab w:val="left" w:pos="3555"/>
              </w:tabs>
              <w:jc w:val="both"/>
              <w:rPr>
                <w:rFonts w:ascii="Times New Roman" w:hAnsi="Times New Roman" w:cs="Times New Roman"/>
                <w:b/>
                <w:color w:val="000000" w:themeColor="text1"/>
              </w:rPr>
            </w:pPr>
          </w:p>
          <w:p w14:paraId="6A94E8EA" w14:textId="77777777" w:rsidR="00AE3D3F" w:rsidRPr="007551E1" w:rsidRDefault="00AE3D3F" w:rsidP="00E55DFE">
            <w:pPr>
              <w:widowControl w:val="0"/>
              <w:tabs>
                <w:tab w:val="left" w:pos="3555"/>
              </w:tabs>
              <w:jc w:val="both"/>
              <w:rPr>
                <w:rFonts w:ascii="Times New Roman" w:hAnsi="Times New Roman" w:cs="Times New Roman"/>
                <w:b/>
                <w:color w:val="000000" w:themeColor="text1"/>
              </w:rPr>
            </w:pPr>
          </w:p>
          <w:p w14:paraId="76DD8658" w14:textId="77777777" w:rsidR="00AE3D3F" w:rsidRPr="007551E1" w:rsidRDefault="00AE3D3F" w:rsidP="00E55DFE">
            <w:pPr>
              <w:widowControl w:val="0"/>
              <w:tabs>
                <w:tab w:val="left" w:pos="3555"/>
              </w:tabs>
              <w:jc w:val="both"/>
              <w:rPr>
                <w:rFonts w:ascii="Times New Roman" w:hAnsi="Times New Roman" w:cs="Times New Roman"/>
                <w:b/>
                <w:color w:val="000000" w:themeColor="text1"/>
              </w:rPr>
            </w:pPr>
          </w:p>
          <w:p w14:paraId="6C5516A2" w14:textId="77777777" w:rsidR="00AE3D3F" w:rsidRPr="007551E1" w:rsidRDefault="00AE3D3F" w:rsidP="00E55DFE">
            <w:pPr>
              <w:widowControl w:val="0"/>
              <w:tabs>
                <w:tab w:val="left" w:pos="3555"/>
              </w:tabs>
              <w:jc w:val="both"/>
              <w:rPr>
                <w:rFonts w:ascii="Times New Roman" w:hAnsi="Times New Roman" w:cs="Times New Roman"/>
                <w:b/>
                <w:color w:val="000000" w:themeColor="text1"/>
              </w:rPr>
            </w:pPr>
          </w:p>
          <w:p w14:paraId="7214D974" w14:textId="718E9D4F" w:rsidR="00AE3D3F" w:rsidRPr="007551E1" w:rsidRDefault="00AE3D3F" w:rsidP="00E55DFE">
            <w:pPr>
              <w:widowControl w:val="0"/>
              <w:tabs>
                <w:tab w:val="left" w:pos="3555"/>
              </w:tabs>
              <w:jc w:val="both"/>
              <w:rPr>
                <w:rFonts w:ascii="Times New Roman" w:hAnsi="Times New Roman" w:cs="Times New Roman"/>
                <w:b/>
                <w:color w:val="000000" w:themeColor="text1"/>
              </w:rPr>
            </w:pPr>
          </w:p>
          <w:p w14:paraId="0735CCCC" w14:textId="35FE7392" w:rsidR="008461A3" w:rsidRPr="007551E1" w:rsidRDefault="008461A3" w:rsidP="00E55DFE">
            <w:pPr>
              <w:widowControl w:val="0"/>
              <w:tabs>
                <w:tab w:val="left" w:pos="3555"/>
              </w:tabs>
              <w:jc w:val="both"/>
              <w:rPr>
                <w:rFonts w:ascii="Times New Roman" w:hAnsi="Times New Roman" w:cs="Times New Roman"/>
                <w:b/>
                <w:color w:val="000000" w:themeColor="text1"/>
              </w:rPr>
            </w:pPr>
          </w:p>
          <w:p w14:paraId="7DA46A1F" w14:textId="27882F69" w:rsidR="008461A3" w:rsidRPr="007551E1" w:rsidRDefault="008461A3" w:rsidP="00E55DFE">
            <w:pPr>
              <w:widowControl w:val="0"/>
              <w:tabs>
                <w:tab w:val="left" w:pos="3555"/>
              </w:tabs>
              <w:jc w:val="both"/>
              <w:rPr>
                <w:rFonts w:ascii="Times New Roman" w:hAnsi="Times New Roman" w:cs="Times New Roman"/>
                <w:b/>
                <w:color w:val="000000" w:themeColor="text1"/>
              </w:rPr>
            </w:pPr>
          </w:p>
          <w:p w14:paraId="2E8F8445" w14:textId="77777777" w:rsidR="008461A3" w:rsidRPr="007551E1" w:rsidRDefault="008461A3" w:rsidP="00E55DFE">
            <w:pPr>
              <w:widowControl w:val="0"/>
              <w:tabs>
                <w:tab w:val="left" w:pos="3555"/>
              </w:tabs>
              <w:jc w:val="both"/>
              <w:rPr>
                <w:rFonts w:ascii="Times New Roman" w:hAnsi="Times New Roman" w:cs="Times New Roman"/>
                <w:b/>
                <w:color w:val="000000" w:themeColor="text1"/>
              </w:rPr>
            </w:pPr>
          </w:p>
          <w:p w14:paraId="0A6F97C5" w14:textId="456E0A51" w:rsidR="00A4176B" w:rsidRPr="007551E1" w:rsidRDefault="00A4176B" w:rsidP="00E55DFE">
            <w:pPr>
              <w:widowControl w:val="0"/>
              <w:tabs>
                <w:tab w:val="left" w:pos="3555"/>
              </w:tabs>
              <w:jc w:val="both"/>
              <w:rPr>
                <w:rFonts w:ascii="Times New Roman" w:hAnsi="Times New Roman" w:cs="Times New Roman"/>
                <w:b/>
                <w:color w:val="000000" w:themeColor="text1"/>
                <w:sz w:val="24"/>
                <w:szCs w:val="24"/>
              </w:rPr>
            </w:pPr>
            <w:r w:rsidRPr="007551E1">
              <w:rPr>
                <w:rFonts w:ascii="Times New Roman" w:hAnsi="Times New Roman" w:cs="Times New Roman"/>
                <w:b/>
                <w:color w:val="000000" w:themeColor="text1"/>
              </w:rPr>
              <w:t>Знание</w:t>
            </w:r>
            <w:r w:rsidR="0050730B" w:rsidRPr="007551E1">
              <w:rPr>
                <w:rFonts w:ascii="Times New Roman" w:hAnsi="Times New Roman" w:cs="Times New Roman"/>
                <w:b/>
                <w:color w:val="000000" w:themeColor="text1"/>
              </w:rPr>
              <w:t xml:space="preserve"> </w:t>
            </w:r>
            <w:r w:rsidR="00476560" w:rsidRPr="007551E1">
              <w:rPr>
                <w:rFonts w:ascii="Times New Roman" w:hAnsi="Times New Roman" w:cs="Times New Roman"/>
                <w:b/>
                <w:color w:val="000000" w:themeColor="text1"/>
              </w:rPr>
              <w:t>2</w:t>
            </w:r>
            <w:r w:rsidRPr="007551E1">
              <w:rPr>
                <w:rFonts w:ascii="Times New Roman" w:hAnsi="Times New Roman" w:cs="Times New Roman"/>
                <w:b/>
                <w:color w:val="000000" w:themeColor="text1"/>
              </w:rPr>
              <w:t xml:space="preserve">: </w:t>
            </w:r>
            <w:r w:rsidR="008461A3" w:rsidRPr="007551E1">
              <w:rPr>
                <w:rFonts w:ascii="Times New Roman" w:hAnsi="Times New Roman" w:cs="Times New Roman"/>
                <w:color w:val="000000" w:themeColor="text1"/>
              </w:rPr>
              <w:t xml:space="preserve">финансово-экономических </w:t>
            </w:r>
            <w:r w:rsidR="00AE3D3F" w:rsidRPr="007551E1">
              <w:rPr>
                <w:rFonts w:ascii="Times New Roman" w:hAnsi="Times New Roman" w:cs="Times New Roman"/>
                <w:color w:val="000000" w:themeColor="text1"/>
              </w:rPr>
              <w:t>методов и моделей для принятия управленческих решений в области налогообложения</w:t>
            </w:r>
          </w:p>
          <w:p w14:paraId="761E14F0" w14:textId="77777777" w:rsidR="00A4176B" w:rsidRPr="007551E1" w:rsidRDefault="00A4176B" w:rsidP="00A4176B">
            <w:pPr>
              <w:widowControl w:val="0"/>
              <w:tabs>
                <w:tab w:val="left" w:pos="3555"/>
              </w:tabs>
              <w:rPr>
                <w:rFonts w:ascii="Times New Roman" w:hAnsi="Times New Roman" w:cs="Times New Roman"/>
                <w:b/>
                <w:color w:val="000000" w:themeColor="text1"/>
                <w:sz w:val="24"/>
                <w:szCs w:val="24"/>
              </w:rPr>
            </w:pPr>
          </w:p>
          <w:p w14:paraId="7B163A1D" w14:textId="77777777" w:rsidR="00A4176B" w:rsidRPr="007551E1" w:rsidRDefault="00A4176B" w:rsidP="00A4176B">
            <w:pPr>
              <w:widowControl w:val="0"/>
              <w:tabs>
                <w:tab w:val="left" w:pos="3555"/>
              </w:tabs>
              <w:rPr>
                <w:rFonts w:ascii="Times New Roman" w:hAnsi="Times New Roman" w:cs="Times New Roman"/>
                <w:b/>
                <w:color w:val="000000" w:themeColor="text1"/>
                <w:sz w:val="24"/>
                <w:szCs w:val="24"/>
              </w:rPr>
            </w:pPr>
          </w:p>
          <w:p w14:paraId="14C7ACB8" w14:textId="77777777" w:rsidR="003067C4" w:rsidRPr="007551E1" w:rsidRDefault="003067C4" w:rsidP="00A4176B">
            <w:pPr>
              <w:widowControl w:val="0"/>
              <w:tabs>
                <w:tab w:val="left" w:pos="3555"/>
              </w:tabs>
              <w:rPr>
                <w:rFonts w:ascii="Times New Roman" w:hAnsi="Times New Roman" w:cs="Times New Roman"/>
                <w:b/>
                <w:color w:val="000000" w:themeColor="text1"/>
              </w:rPr>
            </w:pPr>
          </w:p>
          <w:p w14:paraId="6647EDCB" w14:textId="77777777" w:rsidR="003067C4" w:rsidRPr="007551E1" w:rsidRDefault="003067C4" w:rsidP="00A4176B">
            <w:pPr>
              <w:widowControl w:val="0"/>
              <w:tabs>
                <w:tab w:val="left" w:pos="3555"/>
              </w:tabs>
              <w:rPr>
                <w:rFonts w:ascii="Times New Roman" w:hAnsi="Times New Roman" w:cs="Times New Roman"/>
                <w:b/>
                <w:color w:val="000000" w:themeColor="text1"/>
              </w:rPr>
            </w:pPr>
          </w:p>
          <w:p w14:paraId="5315A11D" w14:textId="193B9337" w:rsidR="003067C4" w:rsidRPr="007551E1" w:rsidRDefault="003067C4" w:rsidP="00A4176B">
            <w:pPr>
              <w:widowControl w:val="0"/>
              <w:tabs>
                <w:tab w:val="left" w:pos="3555"/>
              </w:tabs>
              <w:rPr>
                <w:rFonts w:ascii="Times New Roman" w:hAnsi="Times New Roman" w:cs="Times New Roman"/>
                <w:b/>
                <w:color w:val="000000" w:themeColor="text1"/>
              </w:rPr>
            </w:pPr>
          </w:p>
          <w:p w14:paraId="1D8B5DEE" w14:textId="069F28BD" w:rsidR="008461A3" w:rsidRPr="007551E1" w:rsidRDefault="008461A3" w:rsidP="00A4176B">
            <w:pPr>
              <w:widowControl w:val="0"/>
              <w:tabs>
                <w:tab w:val="left" w:pos="3555"/>
              </w:tabs>
              <w:rPr>
                <w:rFonts w:ascii="Times New Roman" w:hAnsi="Times New Roman" w:cs="Times New Roman"/>
                <w:b/>
                <w:color w:val="000000" w:themeColor="text1"/>
              </w:rPr>
            </w:pPr>
          </w:p>
          <w:p w14:paraId="22EA93C2" w14:textId="1C333CB1" w:rsidR="008461A3" w:rsidRPr="007551E1" w:rsidRDefault="008461A3" w:rsidP="00A4176B">
            <w:pPr>
              <w:widowControl w:val="0"/>
              <w:tabs>
                <w:tab w:val="left" w:pos="3555"/>
              </w:tabs>
              <w:rPr>
                <w:rFonts w:ascii="Times New Roman" w:hAnsi="Times New Roman" w:cs="Times New Roman"/>
                <w:b/>
                <w:color w:val="000000" w:themeColor="text1"/>
              </w:rPr>
            </w:pPr>
          </w:p>
          <w:p w14:paraId="74AC0327" w14:textId="77777777" w:rsidR="008461A3" w:rsidRPr="007551E1" w:rsidRDefault="008461A3" w:rsidP="00A4176B">
            <w:pPr>
              <w:widowControl w:val="0"/>
              <w:tabs>
                <w:tab w:val="left" w:pos="3555"/>
              </w:tabs>
              <w:rPr>
                <w:rFonts w:ascii="Times New Roman" w:hAnsi="Times New Roman" w:cs="Times New Roman"/>
                <w:b/>
                <w:color w:val="000000" w:themeColor="text1"/>
              </w:rPr>
            </w:pPr>
          </w:p>
          <w:p w14:paraId="1EC05F5A" w14:textId="5DC8F929" w:rsidR="00A4176B" w:rsidRPr="007551E1" w:rsidRDefault="00A4176B" w:rsidP="00A4176B">
            <w:pPr>
              <w:widowControl w:val="0"/>
              <w:tabs>
                <w:tab w:val="left" w:pos="3555"/>
              </w:tabs>
              <w:rPr>
                <w:rFonts w:ascii="Times New Roman" w:hAnsi="Times New Roman" w:cs="Times New Roman"/>
                <w:color w:val="000000" w:themeColor="text1"/>
              </w:rPr>
            </w:pPr>
            <w:r w:rsidRPr="007551E1">
              <w:rPr>
                <w:rFonts w:ascii="Times New Roman" w:hAnsi="Times New Roman" w:cs="Times New Roman"/>
                <w:b/>
                <w:color w:val="000000" w:themeColor="text1"/>
              </w:rPr>
              <w:t>Умение</w:t>
            </w:r>
            <w:r w:rsidR="0050730B" w:rsidRPr="007551E1">
              <w:rPr>
                <w:rFonts w:ascii="Times New Roman" w:hAnsi="Times New Roman" w:cs="Times New Roman"/>
                <w:b/>
                <w:color w:val="000000" w:themeColor="text1"/>
              </w:rPr>
              <w:t xml:space="preserve"> </w:t>
            </w:r>
            <w:r w:rsidRPr="007551E1">
              <w:rPr>
                <w:rFonts w:ascii="Times New Roman" w:hAnsi="Times New Roman" w:cs="Times New Roman"/>
                <w:b/>
                <w:color w:val="000000" w:themeColor="text1"/>
              </w:rPr>
              <w:t xml:space="preserve">: </w:t>
            </w:r>
            <w:r w:rsidR="00AE3D3F" w:rsidRPr="007551E1">
              <w:rPr>
                <w:rFonts w:ascii="Times New Roman" w:hAnsi="Times New Roman" w:cs="Times New Roman"/>
                <w:color w:val="000000" w:themeColor="text1"/>
              </w:rPr>
              <w:t xml:space="preserve">применять </w:t>
            </w:r>
            <w:r w:rsidR="008461A3" w:rsidRPr="007551E1">
              <w:rPr>
                <w:rFonts w:ascii="Times New Roman" w:hAnsi="Times New Roman" w:cs="Times New Roman"/>
                <w:color w:val="000000" w:themeColor="text1"/>
              </w:rPr>
              <w:t>финансово-экономические</w:t>
            </w:r>
            <w:r w:rsidR="00AE3D3F" w:rsidRPr="007551E1">
              <w:rPr>
                <w:rFonts w:ascii="Times New Roman" w:hAnsi="Times New Roman" w:cs="Times New Roman"/>
                <w:color w:val="000000" w:themeColor="text1"/>
              </w:rPr>
              <w:t xml:space="preserve"> методы и модели в планировании налоговых платежей</w:t>
            </w:r>
          </w:p>
          <w:p w14:paraId="5516BA10" w14:textId="77777777" w:rsidR="00A4176B" w:rsidRPr="007551E1" w:rsidRDefault="00A4176B" w:rsidP="00A4176B">
            <w:pPr>
              <w:widowControl w:val="0"/>
              <w:tabs>
                <w:tab w:val="left" w:pos="3555"/>
              </w:tabs>
              <w:rPr>
                <w:rFonts w:ascii="Times New Roman" w:hAnsi="Times New Roman" w:cs="Times New Roman"/>
                <w:b/>
                <w:color w:val="000000" w:themeColor="text1"/>
              </w:rPr>
            </w:pPr>
          </w:p>
          <w:p w14:paraId="63ECE4C2" w14:textId="77777777" w:rsidR="00A4176B" w:rsidRPr="007551E1" w:rsidRDefault="00A4176B" w:rsidP="00A4176B">
            <w:pPr>
              <w:widowControl w:val="0"/>
              <w:tabs>
                <w:tab w:val="left" w:pos="3555"/>
              </w:tabs>
              <w:rPr>
                <w:rFonts w:ascii="Times New Roman" w:hAnsi="Times New Roman" w:cs="Times New Roman"/>
                <w:b/>
                <w:color w:val="000000" w:themeColor="text1"/>
              </w:rPr>
            </w:pPr>
          </w:p>
          <w:p w14:paraId="1210C45D"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2849EE1E"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3740AF91"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479C3022"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57A96AEA" w14:textId="77777777" w:rsidR="00E55DFE" w:rsidRPr="007551E1" w:rsidRDefault="00E55DFE" w:rsidP="00A4176B">
            <w:pPr>
              <w:widowControl w:val="0"/>
              <w:tabs>
                <w:tab w:val="left" w:pos="3555"/>
              </w:tabs>
              <w:jc w:val="both"/>
              <w:rPr>
                <w:rFonts w:ascii="Times New Roman" w:hAnsi="Times New Roman" w:cs="Times New Roman"/>
                <w:b/>
                <w:color w:val="000000" w:themeColor="text1"/>
              </w:rPr>
            </w:pPr>
          </w:p>
          <w:p w14:paraId="17357FE2" w14:textId="77777777" w:rsidR="00E55DFE" w:rsidRPr="007551E1" w:rsidRDefault="00E55DFE" w:rsidP="00A4176B">
            <w:pPr>
              <w:widowControl w:val="0"/>
              <w:tabs>
                <w:tab w:val="left" w:pos="3555"/>
              </w:tabs>
              <w:jc w:val="both"/>
              <w:rPr>
                <w:rFonts w:ascii="Times New Roman" w:hAnsi="Times New Roman" w:cs="Times New Roman"/>
                <w:b/>
                <w:color w:val="000000" w:themeColor="text1"/>
              </w:rPr>
            </w:pPr>
          </w:p>
          <w:p w14:paraId="60540109" w14:textId="77777777" w:rsidR="00E55DFE" w:rsidRPr="007551E1" w:rsidRDefault="00E55DFE" w:rsidP="00A4176B">
            <w:pPr>
              <w:widowControl w:val="0"/>
              <w:tabs>
                <w:tab w:val="left" w:pos="3555"/>
              </w:tabs>
              <w:jc w:val="both"/>
              <w:rPr>
                <w:rFonts w:ascii="Times New Roman" w:hAnsi="Times New Roman" w:cs="Times New Roman"/>
                <w:b/>
                <w:color w:val="000000" w:themeColor="text1"/>
              </w:rPr>
            </w:pPr>
          </w:p>
          <w:p w14:paraId="72DEB86D" w14:textId="77777777" w:rsidR="00E55DFE" w:rsidRPr="007551E1" w:rsidRDefault="00E55DFE" w:rsidP="00A4176B">
            <w:pPr>
              <w:widowControl w:val="0"/>
              <w:tabs>
                <w:tab w:val="left" w:pos="3555"/>
              </w:tabs>
              <w:jc w:val="both"/>
              <w:rPr>
                <w:rFonts w:ascii="Times New Roman" w:hAnsi="Times New Roman" w:cs="Times New Roman"/>
                <w:b/>
                <w:color w:val="000000" w:themeColor="text1"/>
              </w:rPr>
            </w:pPr>
          </w:p>
          <w:p w14:paraId="31A45736" w14:textId="77777777" w:rsidR="00E55DFE" w:rsidRPr="007551E1" w:rsidRDefault="00E55DFE" w:rsidP="00A4176B">
            <w:pPr>
              <w:widowControl w:val="0"/>
              <w:tabs>
                <w:tab w:val="left" w:pos="3555"/>
              </w:tabs>
              <w:jc w:val="both"/>
              <w:rPr>
                <w:rFonts w:ascii="Times New Roman" w:hAnsi="Times New Roman" w:cs="Times New Roman"/>
                <w:b/>
                <w:color w:val="000000" w:themeColor="text1"/>
              </w:rPr>
            </w:pPr>
          </w:p>
          <w:p w14:paraId="410BC0FC" w14:textId="77777777" w:rsidR="00E55DFE" w:rsidRPr="007551E1" w:rsidRDefault="00E55DFE" w:rsidP="00A4176B">
            <w:pPr>
              <w:widowControl w:val="0"/>
              <w:tabs>
                <w:tab w:val="left" w:pos="3555"/>
              </w:tabs>
              <w:jc w:val="both"/>
              <w:rPr>
                <w:rFonts w:ascii="Times New Roman" w:hAnsi="Times New Roman" w:cs="Times New Roman"/>
                <w:b/>
                <w:color w:val="000000" w:themeColor="text1"/>
              </w:rPr>
            </w:pPr>
          </w:p>
          <w:p w14:paraId="7C28AEC4" w14:textId="77777777" w:rsidR="00E55DFE" w:rsidRPr="007551E1" w:rsidRDefault="00E55DFE" w:rsidP="00A4176B">
            <w:pPr>
              <w:widowControl w:val="0"/>
              <w:tabs>
                <w:tab w:val="left" w:pos="3555"/>
              </w:tabs>
              <w:jc w:val="both"/>
              <w:rPr>
                <w:rFonts w:ascii="Times New Roman" w:hAnsi="Times New Roman" w:cs="Times New Roman"/>
                <w:b/>
                <w:color w:val="000000" w:themeColor="text1"/>
              </w:rPr>
            </w:pPr>
          </w:p>
          <w:p w14:paraId="1A1E473D" w14:textId="77777777" w:rsidR="00E55DFE" w:rsidRPr="007551E1" w:rsidRDefault="00E55DFE" w:rsidP="00A4176B">
            <w:pPr>
              <w:widowControl w:val="0"/>
              <w:tabs>
                <w:tab w:val="left" w:pos="3555"/>
              </w:tabs>
              <w:jc w:val="both"/>
              <w:rPr>
                <w:rFonts w:ascii="Times New Roman" w:hAnsi="Times New Roman" w:cs="Times New Roman"/>
                <w:b/>
                <w:color w:val="000000" w:themeColor="text1"/>
              </w:rPr>
            </w:pPr>
          </w:p>
          <w:p w14:paraId="05BBF28E" w14:textId="77777777" w:rsidR="00E55DFE" w:rsidRPr="007551E1" w:rsidRDefault="00E55DFE" w:rsidP="00A4176B">
            <w:pPr>
              <w:widowControl w:val="0"/>
              <w:tabs>
                <w:tab w:val="left" w:pos="3555"/>
              </w:tabs>
              <w:jc w:val="both"/>
              <w:rPr>
                <w:rFonts w:ascii="Times New Roman" w:hAnsi="Times New Roman" w:cs="Times New Roman"/>
                <w:b/>
                <w:color w:val="000000" w:themeColor="text1"/>
              </w:rPr>
            </w:pPr>
          </w:p>
          <w:p w14:paraId="504F1AB8" w14:textId="77777777" w:rsidR="00E55DFE" w:rsidRPr="007551E1" w:rsidRDefault="00E55DFE" w:rsidP="00A4176B">
            <w:pPr>
              <w:widowControl w:val="0"/>
              <w:tabs>
                <w:tab w:val="left" w:pos="3555"/>
              </w:tabs>
              <w:jc w:val="both"/>
              <w:rPr>
                <w:rFonts w:ascii="Times New Roman" w:hAnsi="Times New Roman" w:cs="Times New Roman"/>
                <w:b/>
                <w:color w:val="000000" w:themeColor="text1"/>
              </w:rPr>
            </w:pPr>
          </w:p>
          <w:p w14:paraId="53F20852" w14:textId="77777777" w:rsidR="00E55DFE" w:rsidRPr="007551E1" w:rsidRDefault="00E55DFE" w:rsidP="00A4176B">
            <w:pPr>
              <w:widowControl w:val="0"/>
              <w:tabs>
                <w:tab w:val="left" w:pos="3555"/>
              </w:tabs>
              <w:jc w:val="both"/>
              <w:rPr>
                <w:rFonts w:ascii="Times New Roman" w:hAnsi="Times New Roman" w:cs="Times New Roman"/>
                <w:b/>
                <w:color w:val="000000" w:themeColor="text1"/>
              </w:rPr>
            </w:pPr>
          </w:p>
          <w:p w14:paraId="79916F5A"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5B69CACD"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04960519"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0A4E55C5"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7A3D1731"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14AFAE96"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32C966AB"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73746E1B"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54B106A8"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265936D2"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4798DD52"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4E6F741F"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24C6A13B"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73241159"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49BA7705"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1174E60B"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4CA9E4B3" w14:textId="51090676"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6249CAEF" w14:textId="43FB2C82" w:rsidR="008461A3" w:rsidRPr="007551E1" w:rsidRDefault="008461A3" w:rsidP="00A4176B">
            <w:pPr>
              <w:widowControl w:val="0"/>
              <w:autoSpaceDE w:val="0"/>
              <w:autoSpaceDN w:val="0"/>
              <w:adjustRightInd w:val="0"/>
              <w:jc w:val="both"/>
              <w:rPr>
                <w:rFonts w:ascii="Times New Roman" w:eastAsia="Times New Roman" w:hAnsi="Times New Roman" w:cs="Times New Roman"/>
                <w:b/>
                <w:color w:val="000000" w:themeColor="text1"/>
              </w:rPr>
            </w:pPr>
          </w:p>
          <w:p w14:paraId="15E75078" w14:textId="6606CBE1" w:rsidR="008461A3" w:rsidRPr="007551E1" w:rsidRDefault="008461A3" w:rsidP="00A4176B">
            <w:pPr>
              <w:widowControl w:val="0"/>
              <w:autoSpaceDE w:val="0"/>
              <w:autoSpaceDN w:val="0"/>
              <w:adjustRightInd w:val="0"/>
              <w:jc w:val="both"/>
              <w:rPr>
                <w:rFonts w:ascii="Times New Roman" w:eastAsia="Times New Roman" w:hAnsi="Times New Roman" w:cs="Times New Roman"/>
                <w:b/>
                <w:color w:val="000000" w:themeColor="text1"/>
              </w:rPr>
            </w:pPr>
          </w:p>
          <w:p w14:paraId="2DC87119" w14:textId="7DA7974E" w:rsidR="008461A3" w:rsidRPr="007551E1" w:rsidRDefault="008461A3" w:rsidP="00A4176B">
            <w:pPr>
              <w:widowControl w:val="0"/>
              <w:autoSpaceDE w:val="0"/>
              <w:autoSpaceDN w:val="0"/>
              <w:adjustRightInd w:val="0"/>
              <w:jc w:val="both"/>
              <w:rPr>
                <w:rFonts w:ascii="Times New Roman" w:eastAsia="Times New Roman" w:hAnsi="Times New Roman" w:cs="Times New Roman"/>
                <w:b/>
                <w:color w:val="000000" w:themeColor="text1"/>
              </w:rPr>
            </w:pPr>
          </w:p>
          <w:p w14:paraId="216499A1" w14:textId="2B666691" w:rsidR="008461A3" w:rsidRPr="007551E1" w:rsidRDefault="008461A3" w:rsidP="00A4176B">
            <w:pPr>
              <w:widowControl w:val="0"/>
              <w:autoSpaceDE w:val="0"/>
              <w:autoSpaceDN w:val="0"/>
              <w:adjustRightInd w:val="0"/>
              <w:jc w:val="both"/>
              <w:rPr>
                <w:rFonts w:ascii="Times New Roman" w:eastAsia="Times New Roman" w:hAnsi="Times New Roman" w:cs="Times New Roman"/>
                <w:b/>
                <w:color w:val="000000" w:themeColor="text1"/>
              </w:rPr>
            </w:pPr>
          </w:p>
          <w:p w14:paraId="1279A18B" w14:textId="5F37154E" w:rsidR="008461A3" w:rsidRPr="007551E1" w:rsidRDefault="008461A3" w:rsidP="00A4176B">
            <w:pPr>
              <w:widowControl w:val="0"/>
              <w:autoSpaceDE w:val="0"/>
              <w:autoSpaceDN w:val="0"/>
              <w:adjustRightInd w:val="0"/>
              <w:jc w:val="both"/>
              <w:rPr>
                <w:rFonts w:ascii="Times New Roman" w:eastAsia="Times New Roman" w:hAnsi="Times New Roman" w:cs="Times New Roman"/>
                <w:b/>
                <w:color w:val="000000" w:themeColor="text1"/>
              </w:rPr>
            </w:pPr>
          </w:p>
          <w:p w14:paraId="5F3939EF" w14:textId="3170758B" w:rsidR="008461A3" w:rsidRPr="007551E1" w:rsidRDefault="008461A3" w:rsidP="00A4176B">
            <w:pPr>
              <w:widowControl w:val="0"/>
              <w:autoSpaceDE w:val="0"/>
              <w:autoSpaceDN w:val="0"/>
              <w:adjustRightInd w:val="0"/>
              <w:jc w:val="both"/>
              <w:rPr>
                <w:rFonts w:ascii="Times New Roman" w:eastAsia="Times New Roman" w:hAnsi="Times New Roman" w:cs="Times New Roman"/>
                <w:b/>
                <w:color w:val="000000" w:themeColor="text1"/>
              </w:rPr>
            </w:pPr>
          </w:p>
          <w:p w14:paraId="425A28AB" w14:textId="17D6F36D" w:rsidR="008461A3" w:rsidRPr="007551E1" w:rsidRDefault="008461A3" w:rsidP="00A4176B">
            <w:pPr>
              <w:widowControl w:val="0"/>
              <w:autoSpaceDE w:val="0"/>
              <w:autoSpaceDN w:val="0"/>
              <w:adjustRightInd w:val="0"/>
              <w:jc w:val="both"/>
              <w:rPr>
                <w:rFonts w:ascii="Times New Roman" w:eastAsia="Times New Roman" w:hAnsi="Times New Roman" w:cs="Times New Roman"/>
                <w:b/>
                <w:color w:val="000000" w:themeColor="text1"/>
              </w:rPr>
            </w:pPr>
          </w:p>
          <w:p w14:paraId="185A2D5A" w14:textId="0D9738A3" w:rsidR="00A4176B" w:rsidRPr="007551E1" w:rsidRDefault="00A4176B" w:rsidP="00A4176B">
            <w:pPr>
              <w:tabs>
                <w:tab w:val="left" w:pos="993"/>
              </w:tabs>
              <w:ind w:hanging="11"/>
              <w:rPr>
                <w:rFonts w:ascii="Times New Roman" w:hAnsi="Times New Roman" w:cs="Times New Roman"/>
                <w:b/>
                <w:bCs/>
                <w:color w:val="000000" w:themeColor="text1"/>
                <w:lang w:eastAsia="ru-RU"/>
              </w:rPr>
            </w:pPr>
            <w:r w:rsidRPr="007551E1">
              <w:rPr>
                <w:rFonts w:ascii="Times New Roman" w:hAnsi="Times New Roman" w:cs="Times New Roman"/>
                <w:b/>
                <w:color w:val="000000" w:themeColor="text1"/>
              </w:rPr>
              <w:t>Знание</w:t>
            </w:r>
            <w:r w:rsidR="00F308A3" w:rsidRPr="007551E1">
              <w:rPr>
                <w:rFonts w:ascii="Times New Roman" w:hAnsi="Times New Roman" w:cs="Times New Roman"/>
                <w:b/>
                <w:color w:val="000000" w:themeColor="text1"/>
              </w:rPr>
              <w:t xml:space="preserve"> </w:t>
            </w:r>
            <w:r w:rsidR="00476560" w:rsidRPr="007551E1">
              <w:rPr>
                <w:rFonts w:ascii="Times New Roman" w:hAnsi="Times New Roman" w:cs="Times New Roman"/>
                <w:b/>
                <w:color w:val="000000" w:themeColor="text1"/>
              </w:rPr>
              <w:t>3</w:t>
            </w:r>
            <w:r w:rsidRPr="007551E1">
              <w:rPr>
                <w:rFonts w:ascii="Times New Roman" w:hAnsi="Times New Roman" w:cs="Times New Roman"/>
                <w:b/>
                <w:color w:val="000000" w:themeColor="text1"/>
              </w:rPr>
              <w:t>:</w:t>
            </w:r>
            <w:r w:rsidRPr="007551E1">
              <w:rPr>
                <w:rFonts w:ascii="Times New Roman" w:hAnsi="Times New Roman" w:cs="Times New Roman"/>
                <w:color w:val="000000" w:themeColor="text1"/>
              </w:rPr>
              <w:t xml:space="preserve"> </w:t>
            </w:r>
            <w:r w:rsidR="003067C4" w:rsidRPr="007551E1">
              <w:rPr>
                <w:rFonts w:ascii="Times New Roman" w:hAnsi="Times New Roman" w:cs="Times New Roman"/>
                <w:color w:val="000000" w:themeColor="text1"/>
              </w:rPr>
              <w:t>теоретических положений анализа налоговых платежей</w:t>
            </w:r>
          </w:p>
          <w:p w14:paraId="568A832D" w14:textId="77777777" w:rsidR="00A4176B" w:rsidRPr="007551E1" w:rsidRDefault="00A4176B" w:rsidP="00A4176B">
            <w:pPr>
              <w:widowControl w:val="0"/>
              <w:autoSpaceDE w:val="0"/>
              <w:autoSpaceDN w:val="0"/>
              <w:adjustRightInd w:val="0"/>
              <w:jc w:val="both"/>
              <w:rPr>
                <w:rFonts w:ascii="Times New Roman" w:hAnsi="Times New Roman" w:cs="Times New Roman"/>
                <w:b/>
                <w:color w:val="000000" w:themeColor="text1"/>
              </w:rPr>
            </w:pPr>
          </w:p>
          <w:p w14:paraId="725D00AB" w14:textId="77777777" w:rsidR="00E55DFE" w:rsidRPr="007551E1" w:rsidRDefault="00E55DFE" w:rsidP="00A4176B">
            <w:pPr>
              <w:widowControl w:val="0"/>
              <w:autoSpaceDE w:val="0"/>
              <w:autoSpaceDN w:val="0"/>
              <w:adjustRightInd w:val="0"/>
              <w:jc w:val="both"/>
              <w:rPr>
                <w:rFonts w:ascii="Times New Roman" w:hAnsi="Times New Roman" w:cs="Times New Roman"/>
                <w:b/>
                <w:color w:val="000000" w:themeColor="text1"/>
              </w:rPr>
            </w:pPr>
          </w:p>
          <w:p w14:paraId="23969390" w14:textId="5FA399C4" w:rsidR="00E55DFE" w:rsidRPr="007551E1" w:rsidRDefault="00E55DFE" w:rsidP="00A4176B">
            <w:pPr>
              <w:widowControl w:val="0"/>
              <w:autoSpaceDE w:val="0"/>
              <w:autoSpaceDN w:val="0"/>
              <w:adjustRightInd w:val="0"/>
              <w:jc w:val="both"/>
              <w:rPr>
                <w:rFonts w:ascii="Times New Roman" w:hAnsi="Times New Roman" w:cs="Times New Roman"/>
                <w:b/>
                <w:color w:val="000000" w:themeColor="text1"/>
              </w:rPr>
            </w:pPr>
          </w:p>
          <w:p w14:paraId="224EE4D3" w14:textId="47AD265A" w:rsidR="008461A3" w:rsidRPr="007551E1" w:rsidRDefault="008461A3" w:rsidP="00A4176B">
            <w:pPr>
              <w:widowControl w:val="0"/>
              <w:autoSpaceDE w:val="0"/>
              <w:autoSpaceDN w:val="0"/>
              <w:adjustRightInd w:val="0"/>
              <w:jc w:val="both"/>
              <w:rPr>
                <w:rFonts w:ascii="Times New Roman" w:hAnsi="Times New Roman" w:cs="Times New Roman"/>
                <w:b/>
                <w:color w:val="000000" w:themeColor="text1"/>
              </w:rPr>
            </w:pPr>
          </w:p>
          <w:p w14:paraId="0570B2DB" w14:textId="77777777" w:rsidR="008461A3" w:rsidRPr="007551E1" w:rsidRDefault="008461A3" w:rsidP="00A4176B">
            <w:pPr>
              <w:widowControl w:val="0"/>
              <w:autoSpaceDE w:val="0"/>
              <w:autoSpaceDN w:val="0"/>
              <w:adjustRightInd w:val="0"/>
              <w:jc w:val="both"/>
              <w:rPr>
                <w:rFonts w:ascii="Times New Roman" w:hAnsi="Times New Roman" w:cs="Times New Roman"/>
                <w:b/>
                <w:color w:val="000000" w:themeColor="text1"/>
              </w:rPr>
            </w:pPr>
          </w:p>
          <w:p w14:paraId="3F6923FF" w14:textId="77777777" w:rsidR="00E55DFE" w:rsidRPr="007551E1" w:rsidRDefault="00E55DFE" w:rsidP="00A4176B">
            <w:pPr>
              <w:widowControl w:val="0"/>
              <w:autoSpaceDE w:val="0"/>
              <w:autoSpaceDN w:val="0"/>
              <w:adjustRightInd w:val="0"/>
              <w:jc w:val="both"/>
              <w:rPr>
                <w:rFonts w:ascii="Times New Roman" w:hAnsi="Times New Roman" w:cs="Times New Roman"/>
                <w:b/>
                <w:color w:val="000000" w:themeColor="text1"/>
              </w:rPr>
            </w:pPr>
          </w:p>
          <w:p w14:paraId="1AD73901" w14:textId="39F939AA"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r w:rsidRPr="007551E1">
              <w:rPr>
                <w:rFonts w:ascii="Times New Roman" w:hAnsi="Times New Roman" w:cs="Times New Roman"/>
                <w:b/>
                <w:color w:val="000000" w:themeColor="text1"/>
              </w:rPr>
              <w:t>Умени</w:t>
            </w:r>
            <w:r w:rsidR="00476560" w:rsidRPr="007551E1">
              <w:rPr>
                <w:rFonts w:ascii="Times New Roman" w:hAnsi="Times New Roman" w:cs="Times New Roman"/>
                <w:b/>
                <w:color w:val="000000" w:themeColor="text1"/>
              </w:rPr>
              <w:t>е</w:t>
            </w:r>
            <w:r w:rsidRPr="007551E1">
              <w:rPr>
                <w:rFonts w:ascii="Times New Roman" w:hAnsi="Times New Roman" w:cs="Times New Roman"/>
                <w:b/>
                <w:color w:val="000000" w:themeColor="text1"/>
              </w:rPr>
              <w:t>:</w:t>
            </w:r>
            <w:r w:rsidRPr="007551E1">
              <w:rPr>
                <w:rFonts w:ascii="Times New Roman" w:hAnsi="Times New Roman" w:cs="Times New Roman"/>
                <w:color w:val="000000" w:themeColor="text1"/>
                <w:lang w:eastAsia="ru-RU"/>
              </w:rPr>
              <w:t xml:space="preserve"> </w:t>
            </w:r>
            <w:r w:rsidR="003067C4" w:rsidRPr="007551E1">
              <w:rPr>
                <w:rFonts w:ascii="Times New Roman" w:hAnsi="Times New Roman" w:cs="Times New Roman"/>
                <w:color w:val="000000" w:themeColor="text1"/>
              </w:rPr>
              <w:t>интерпретировать результаты анализа налоговых платежей</w:t>
            </w:r>
          </w:p>
          <w:p w14:paraId="4DB2A52B"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5977393D"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4DDBB219"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004C5A3A"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0C2E2130"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60BBF82B"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262C67A6"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1091144A"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28C40B37"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03EEF688"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01745FB4"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68883AE1"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4D47B64F"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5329E192"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08BF74F6"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33F6A974"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18CFA7CD"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71652316"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4FFFE4FF"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2700FAF5"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6BA84731"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31C019DD"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31ACFEE4"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54BB2EDE"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2C01E3C6"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5F8BF6B3"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17840DB7"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400EF368"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189CB307"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4E8CC9A4"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0A2077F7" w14:textId="77777777" w:rsidR="00A4176B" w:rsidRPr="007551E1" w:rsidRDefault="00A4176B" w:rsidP="00A4176B">
            <w:pPr>
              <w:widowControl w:val="0"/>
              <w:autoSpaceDE w:val="0"/>
              <w:autoSpaceDN w:val="0"/>
              <w:adjustRightInd w:val="0"/>
              <w:jc w:val="both"/>
              <w:rPr>
                <w:rFonts w:ascii="Times New Roman" w:hAnsi="Times New Roman" w:cs="Times New Roman"/>
                <w:color w:val="000000" w:themeColor="text1"/>
                <w:lang w:eastAsia="ru-RU"/>
              </w:rPr>
            </w:pPr>
          </w:p>
          <w:p w14:paraId="20DDF0D4" w14:textId="77777777" w:rsidR="00E55DFE" w:rsidRPr="007551E1" w:rsidRDefault="00E55DFE" w:rsidP="00A4176B">
            <w:pPr>
              <w:widowControl w:val="0"/>
              <w:tabs>
                <w:tab w:val="left" w:pos="3555"/>
              </w:tabs>
              <w:jc w:val="both"/>
              <w:rPr>
                <w:rFonts w:ascii="Times New Roman" w:hAnsi="Times New Roman" w:cs="Times New Roman"/>
                <w:b/>
                <w:color w:val="000000" w:themeColor="text1"/>
              </w:rPr>
            </w:pPr>
          </w:p>
          <w:p w14:paraId="4DB0CE20" w14:textId="77777777" w:rsidR="00E55DFE" w:rsidRPr="007551E1" w:rsidRDefault="00E55DFE" w:rsidP="00A4176B">
            <w:pPr>
              <w:widowControl w:val="0"/>
              <w:tabs>
                <w:tab w:val="left" w:pos="3555"/>
              </w:tabs>
              <w:jc w:val="both"/>
              <w:rPr>
                <w:rFonts w:ascii="Times New Roman" w:hAnsi="Times New Roman" w:cs="Times New Roman"/>
                <w:b/>
                <w:color w:val="000000" w:themeColor="text1"/>
              </w:rPr>
            </w:pPr>
          </w:p>
          <w:p w14:paraId="48801AD1" w14:textId="77777777" w:rsidR="00E55DFE" w:rsidRPr="007551E1" w:rsidRDefault="00E55DFE" w:rsidP="00A4176B">
            <w:pPr>
              <w:widowControl w:val="0"/>
              <w:tabs>
                <w:tab w:val="left" w:pos="3555"/>
              </w:tabs>
              <w:jc w:val="both"/>
              <w:rPr>
                <w:rFonts w:ascii="Times New Roman" w:hAnsi="Times New Roman" w:cs="Times New Roman"/>
                <w:b/>
                <w:color w:val="000000" w:themeColor="text1"/>
              </w:rPr>
            </w:pPr>
          </w:p>
          <w:p w14:paraId="6EC5B537" w14:textId="77777777" w:rsidR="00E55DFE" w:rsidRPr="007551E1" w:rsidRDefault="00E55DFE" w:rsidP="00A4176B">
            <w:pPr>
              <w:widowControl w:val="0"/>
              <w:tabs>
                <w:tab w:val="left" w:pos="3555"/>
              </w:tabs>
              <w:jc w:val="both"/>
              <w:rPr>
                <w:rFonts w:ascii="Times New Roman" w:hAnsi="Times New Roman" w:cs="Times New Roman"/>
                <w:b/>
                <w:color w:val="000000" w:themeColor="text1"/>
              </w:rPr>
            </w:pPr>
          </w:p>
          <w:p w14:paraId="1493778C" w14:textId="77777777" w:rsidR="00E55DFE" w:rsidRPr="007551E1" w:rsidRDefault="00E55DFE" w:rsidP="00A4176B">
            <w:pPr>
              <w:widowControl w:val="0"/>
              <w:tabs>
                <w:tab w:val="left" w:pos="3555"/>
              </w:tabs>
              <w:jc w:val="both"/>
              <w:rPr>
                <w:rFonts w:ascii="Times New Roman" w:hAnsi="Times New Roman" w:cs="Times New Roman"/>
                <w:b/>
                <w:color w:val="000000" w:themeColor="text1"/>
              </w:rPr>
            </w:pPr>
          </w:p>
          <w:p w14:paraId="477F6663" w14:textId="4F8A3CBF" w:rsidR="00E55DFE" w:rsidRPr="007551E1" w:rsidRDefault="00E55DFE" w:rsidP="00A4176B">
            <w:pPr>
              <w:widowControl w:val="0"/>
              <w:tabs>
                <w:tab w:val="left" w:pos="3555"/>
              </w:tabs>
              <w:jc w:val="both"/>
              <w:rPr>
                <w:rFonts w:ascii="Times New Roman" w:hAnsi="Times New Roman" w:cs="Times New Roman"/>
                <w:b/>
                <w:color w:val="000000" w:themeColor="text1"/>
              </w:rPr>
            </w:pPr>
          </w:p>
          <w:p w14:paraId="05494647" w14:textId="6719D1EE" w:rsidR="008461A3" w:rsidRPr="007551E1" w:rsidRDefault="008461A3" w:rsidP="00A4176B">
            <w:pPr>
              <w:widowControl w:val="0"/>
              <w:tabs>
                <w:tab w:val="left" w:pos="3555"/>
              </w:tabs>
              <w:jc w:val="both"/>
              <w:rPr>
                <w:rFonts w:ascii="Times New Roman" w:hAnsi="Times New Roman" w:cs="Times New Roman"/>
                <w:b/>
                <w:color w:val="000000" w:themeColor="text1"/>
              </w:rPr>
            </w:pPr>
          </w:p>
          <w:p w14:paraId="649783E1" w14:textId="23AB4893" w:rsidR="008461A3" w:rsidRPr="007551E1" w:rsidRDefault="008461A3" w:rsidP="00A4176B">
            <w:pPr>
              <w:widowControl w:val="0"/>
              <w:tabs>
                <w:tab w:val="left" w:pos="3555"/>
              </w:tabs>
              <w:jc w:val="both"/>
              <w:rPr>
                <w:rFonts w:ascii="Times New Roman" w:hAnsi="Times New Roman" w:cs="Times New Roman"/>
                <w:b/>
                <w:color w:val="000000" w:themeColor="text1"/>
              </w:rPr>
            </w:pPr>
          </w:p>
          <w:p w14:paraId="227E6D13" w14:textId="77777777" w:rsidR="008461A3" w:rsidRPr="007551E1" w:rsidRDefault="008461A3" w:rsidP="00A4176B">
            <w:pPr>
              <w:widowControl w:val="0"/>
              <w:tabs>
                <w:tab w:val="left" w:pos="3555"/>
              </w:tabs>
              <w:jc w:val="both"/>
              <w:rPr>
                <w:rFonts w:ascii="Times New Roman" w:hAnsi="Times New Roman" w:cs="Times New Roman"/>
                <w:b/>
                <w:color w:val="000000" w:themeColor="text1"/>
              </w:rPr>
            </w:pPr>
          </w:p>
          <w:p w14:paraId="5C043CC8" w14:textId="77777777" w:rsidR="00E55DFE" w:rsidRPr="007551E1" w:rsidRDefault="00E55DFE" w:rsidP="00A4176B">
            <w:pPr>
              <w:widowControl w:val="0"/>
              <w:tabs>
                <w:tab w:val="left" w:pos="3555"/>
              </w:tabs>
              <w:jc w:val="both"/>
              <w:rPr>
                <w:rFonts w:ascii="Times New Roman" w:hAnsi="Times New Roman" w:cs="Times New Roman"/>
                <w:b/>
                <w:color w:val="000000" w:themeColor="text1"/>
              </w:rPr>
            </w:pPr>
          </w:p>
          <w:p w14:paraId="12F6FDCC" w14:textId="06699C54" w:rsidR="00A4176B" w:rsidRPr="007551E1" w:rsidRDefault="00A4176B" w:rsidP="00A4176B">
            <w:pPr>
              <w:widowControl w:val="0"/>
              <w:tabs>
                <w:tab w:val="left" w:pos="3555"/>
              </w:tabs>
              <w:jc w:val="both"/>
              <w:rPr>
                <w:rFonts w:ascii="Times New Roman" w:hAnsi="Times New Roman" w:cs="Times New Roman"/>
                <w:color w:val="000000" w:themeColor="text1"/>
              </w:rPr>
            </w:pPr>
            <w:r w:rsidRPr="007551E1">
              <w:rPr>
                <w:rFonts w:ascii="Times New Roman" w:hAnsi="Times New Roman" w:cs="Times New Roman"/>
                <w:b/>
                <w:color w:val="000000" w:themeColor="text1"/>
              </w:rPr>
              <w:t>Знание</w:t>
            </w:r>
            <w:r w:rsidR="00F308A3" w:rsidRPr="007551E1">
              <w:rPr>
                <w:rFonts w:ascii="Times New Roman" w:hAnsi="Times New Roman" w:cs="Times New Roman"/>
                <w:b/>
                <w:color w:val="000000" w:themeColor="text1"/>
              </w:rPr>
              <w:t xml:space="preserve"> 1</w:t>
            </w:r>
            <w:r w:rsidRPr="007551E1">
              <w:rPr>
                <w:rFonts w:ascii="Times New Roman" w:hAnsi="Times New Roman" w:cs="Times New Roman"/>
                <w:b/>
                <w:color w:val="000000" w:themeColor="text1"/>
              </w:rPr>
              <w:t xml:space="preserve">: </w:t>
            </w:r>
            <w:r w:rsidR="00B15031" w:rsidRPr="007551E1">
              <w:rPr>
                <w:rFonts w:ascii="Times New Roman" w:hAnsi="Times New Roman" w:cs="Times New Roman"/>
                <w:color w:val="000000" w:themeColor="text1"/>
                <w:sz w:val="24"/>
                <w:szCs w:val="24"/>
              </w:rPr>
              <w:t>информационных</w:t>
            </w:r>
            <w:r w:rsidR="00B15031" w:rsidRPr="007551E1">
              <w:rPr>
                <w:rFonts w:ascii="Times New Roman" w:hAnsi="Times New Roman" w:cs="Times New Roman"/>
                <w:b/>
                <w:color w:val="000000" w:themeColor="text1"/>
                <w:sz w:val="24"/>
                <w:szCs w:val="24"/>
              </w:rPr>
              <w:t xml:space="preserve"> </w:t>
            </w:r>
            <w:r w:rsidR="00B15031" w:rsidRPr="007551E1">
              <w:rPr>
                <w:rFonts w:ascii="Times New Roman" w:hAnsi="Times New Roman" w:cs="Times New Roman"/>
                <w:color w:val="000000" w:themeColor="text1"/>
                <w:sz w:val="24"/>
                <w:szCs w:val="24"/>
              </w:rPr>
              <w:t>баз данных для исчисления налоговых платежей</w:t>
            </w:r>
            <w:r w:rsidR="00B15031" w:rsidRPr="007551E1">
              <w:rPr>
                <w:rFonts w:ascii="Times New Roman" w:hAnsi="Times New Roman" w:cs="Times New Roman"/>
                <w:color w:val="000000" w:themeColor="text1"/>
              </w:rPr>
              <w:t xml:space="preserve"> </w:t>
            </w:r>
          </w:p>
          <w:p w14:paraId="28733EB2" w14:textId="672B3616" w:rsidR="00A4176B" w:rsidRPr="007551E1" w:rsidRDefault="00A4176B" w:rsidP="00A4176B">
            <w:pPr>
              <w:widowControl w:val="0"/>
              <w:tabs>
                <w:tab w:val="left" w:pos="3555"/>
              </w:tabs>
              <w:jc w:val="both"/>
              <w:rPr>
                <w:rFonts w:ascii="Times New Roman" w:hAnsi="Times New Roman" w:cs="Times New Roman"/>
                <w:b/>
                <w:color w:val="000000" w:themeColor="text1"/>
              </w:rPr>
            </w:pPr>
          </w:p>
          <w:p w14:paraId="5024C0E8" w14:textId="77777777" w:rsidR="00B15031" w:rsidRPr="007551E1" w:rsidRDefault="00B15031" w:rsidP="00A4176B">
            <w:pPr>
              <w:widowControl w:val="0"/>
              <w:tabs>
                <w:tab w:val="left" w:pos="3555"/>
              </w:tabs>
              <w:rPr>
                <w:rFonts w:ascii="Times New Roman" w:hAnsi="Times New Roman" w:cs="Times New Roman"/>
                <w:b/>
                <w:color w:val="000000" w:themeColor="text1"/>
              </w:rPr>
            </w:pPr>
          </w:p>
          <w:p w14:paraId="6EB5CD23" w14:textId="5988DBDA" w:rsidR="00A4176B" w:rsidRPr="007551E1" w:rsidRDefault="00A4176B" w:rsidP="00A4176B">
            <w:pPr>
              <w:widowControl w:val="0"/>
              <w:tabs>
                <w:tab w:val="left" w:pos="3555"/>
              </w:tabs>
              <w:rPr>
                <w:rFonts w:ascii="Times New Roman" w:hAnsi="Times New Roman" w:cs="Times New Roman"/>
                <w:b/>
                <w:color w:val="000000" w:themeColor="text1"/>
              </w:rPr>
            </w:pPr>
            <w:r w:rsidRPr="007551E1">
              <w:rPr>
                <w:rFonts w:ascii="Times New Roman" w:hAnsi="Times New Roman" w:cs="Times New Roman"/>
                <w:b/>
                <w:color w:val="000000" w:themeColor="text1"/>
              </w:rPr>
              <w:t xml:space="preserve">Умение: </w:t>
            </w:r>
            <w:r w:rsidR="00B15031" w:rsidRPr="007551E1">
              <w:rPr>
                <w:rFonts w:ascii="Times New Roman" w:hAnsi="Times New Roman" w:cs="Times New Roman"/>
                <w:color w:val="000000" w:themeColor="text1"/>
                <w:sz w:val="24"/>
                <w:szCs w:val="24"/>
              </w:rPr>
              <w:t>применять информационные базы данных для составления налоговой отчетности</w:t>
            </w:r>
          </w:p>
          <w:p w14:paraId="4F8BB020"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3CF09191"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740D4EA0"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3D8E3FFE"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1539D475"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66985688"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7D3C8AED" w14:textId="77777777" w:rsidR="00A4176B" w:rsidRPr="007551E1" w:rsidRDefault="00A4176B" w:rsidP="00A4176B">
            <w:pPr>
              <w:widowControl w:val="0"/>
              <w:tabs>
                <w:tab w:val="left" w:pos="3555"/>
              </w:tabs>
              <w:jc w:val="both"/>
              <w:rPr>
                <w:rFonts w:ascii="Times New Roman" w:hAnsi="Times New Roman" w:cs="Times New Roman"/>
                <w:b/>
                <w:color w:val="000000" w:themeColor="text1"/>
              </w:rPr>
            </w:pPr>
          </w:p>
          <w:p w14:paraId="16AA990A" w14:textId="77777777" w:rsidR="00A4176B" w:rsidRPr="007551E1" w:rsidRDefault="00A4176B" w:rsidP="00A4176B">
            <w:pPr>
              <w:widowControl w:val="0"/>
              <w:tabs>
                <w:tab w:val="left" w:pos="3555"/>
              </w:tabs>
              <w:jc w:val="both"/>
              <w:rPr>
                <w:rFonts w:ascii="Times New Roman" w:hAnsi="Times New Roman" w:cs="Times New Roman"/>
                <w:b/>
                <w:color w:val="000000" w:themeColor="text1"/>
              </w:rPr>
            </w:pPr>
          </w:p>
          <w:p w14:paraId="6C989EB5" w14:textId="77777777" w:rsidR="003067C4" w:rsidRPr="007551E1" w:rsidRDefault="003067C4" w:rsidP="003067C4">
            <w:pPr>
              <w:widowControl w:val="0"/>
              <w:tabs>
                <w:tab w:val="left" w:pos="3555"/>
              </w:tabs>
              <w:jc w:val="both"/>
              <w:rPr>
                <w:rFonts w:ascii="Times New Roman" w:hAnsi="Times New Roman" w:cs="Times New Roman"/>
                <w:b/>
                <w:color w:val="000000" w:themeColor="text1"/>
                <w:sz w:val="24"/>
                <w:szCs w:val="24"/>
              </w:rPr>
            </w:pPr>
          </w:p>
          <w:p w14:paraId="5FC1070F" w14:textId="77777777" w:rsidR="003067C4" w:rsidRPr="007551E1" w:rsidRDefault="003067C4" w:rsidP="003067C4">
            <w:pPr>
              <w:widowControl w:val="0"/>
              <w:tabs>
                <w:tab w:val="left" w:pos="3555"/>
              </w:tabs>
              <w:jc w:val="both"/>
              <w:rPr>
                <w:rFonts w:ascii="Times New Roman" w:hAnsi="Times New Roman" w:cs="Times New Roman"/>
                <w:b/>
                <w:color w:val="000000" w:themeColor="text1"/>
                <w:sz w:val="24"/>
                <w:szCs w:val="24"/>
              </w:rPr>
            </w:pPr>
          </w:p>
          <w:p w14:paraId="687B7B41" w14:textId="77777777" w:rsidR="003067C4" w:rsidRPr="007551E1" w:rsidRDefault="003067C4" w:rsidP="003067C4">
            <w:pPr>
              <w:widowControl w:val="0"/>
              <w:tabs>
                <w:tab w:val="left" w:pos="3555"/>
              </w:tabs>
              <w:jc w:val="both"/>
              <w:rPr>
                <w:rFonts w:ascii="Times New Roman" w:hAnsi="Times New Roman" w:cs="Times New Roman"/>
                <w:color w:val="000000" w:themeColor="text1"/>
                <w:sz w:val="24"/>
                <w:szCs w:val="24"/>
              </w:rPr>
            </w:pPr>
          </w:p>
          <w:p w14:paraId="643450B7" w14:textId="77777777" w:rsidR="003067C4" w:rsidRPr="007551E1" w:rsidRDefault="003067C4" w:rsidP="003067C4">
            <w:pPr>
              <w:widowControl w:val="0"/>
              <w:tabs>
                <w:tab w:val="left" w:pos="3555"/>
              </w:tabs>
              <w:jc w:val="both"/>
              <w:rPr>
                <w:rFonts w:ascii="Times New Roman" w:hAnsi="Times New Roman" w:cs="Times New Roman"/>
                <w:color w:val="000000" w:themeColor="text1"/>
                <w:sz w:val="24"/>
                <w:szCs w:val="24"/>
              </w:rPr>
            </w:pPr>
          </w:p>
          <w:p w14:paraId="2D09611F" w14:textId="77777777" w:rsidR="00B15031" w:rsidRPr="007551E1" w:rsidRDefault="00B15031" w:rsidP="003067C4">
            <w:pPr>
              <w:widowControl w:val="0"/>
              <w:tabs>
                <w:tab w:val="left" w:pos="3555"/>
              </w:tabs>
              <w:jc w:val="both"/>
              <w:rPr>
                <w:rFonts w:ascii="Times New Roman" w:hAnsi="Times New Roman" w:cs="Times New Roman"/>
                <w:color w:val="000000" w:themeColor="text1"/>
                <w:sz w:val="24"/>
                <w:szCs w:val="24"/>
              </w:rPr>
            </w:pPr>
          </w:p>
          <w:p w14:paraId="5BDFAEC3" w14:textId="77777777" w:rsidR="00B15031" w:rsidRPr="007551E1" w:rsidRDefault="00B15031" w:rsidP="003067C4">
            <w:pPr>
              <w:widowControl w:val="0"/>
              <w:tabs>
                <w:tab w:val="left" w:pos="3555"/>
              </w:tabs>
              <w:jc w:val="both"/>
              <w:rPr>
                <w:rFonts w:ascii="Times New Roman" w:hAnsi="Times New Roman" w:cs="Times New Roman"/>
                <w:color w:val="000000" w:themeColor="text1"/>
                <w:sz w:val="24"/>
                <w:szCs w:val="24"/>
              </w:rPr>
            </w:pPr>
          </w:p>
          <w:p w14:paraId="46097018" w14:textId="402C6E8B" w:rsidR="003067C4" w:rsidRPr="007551E1" w:rsidRDefault="003067C4" w:rsidP="003067C4">
            <w:pPr>
              <w:widowControl w:val="0"/>
              <w:tabs>
                <w:tab w:val="left" w:pos="3555"/>
              </w:tabs>
              <w:jc w:val="both"/>
              <w:rPr>
                <w:rFonts w:ascii="Times New Roman" w:hAnsi="Times New Roman" w:cs="Times New Roman"/>
                <w:color w:val="000000" w:themeColor="text1"/>
                <w:sz w:val="24"/>
                <w:szCs w:val="24"/>
              </w:rPr>
            </w:pPr>
            <w:r w:rsidRPr="007551E1">
              <w:rPr>
                <w:rFonts w:ascii="Times New Roman" w:hAnsi="Times New Roman" w:cs="Times New Roman"/>
                <w:b/>
                <w:color w:val="000000" w:themeColor="text1"/>
                <w:sz w:val="24"/>
                <w:szCs w:val="24"/>
              </w:rPr>
              <w:t>Знание</w:t>
            </w:r>
            <w:r w:rsidR="00F308A3" w:rsidRPr="007551E1">
              <w:rPr>
                <w:rFonts w:ascii="Times New Roman" w:hAnsi="Times New Roman" w:cs="Times New Roman"/>
                <w:b/>
                <w:color w:val="000000" w:themeColor="text1"/>
                <w:sz w:val="24"/>
                <w:szCs w:val="24"/>
              </w:rPr>
              <w:t xml:space="preserve"> 2</w:t>
            </w:r>
            <w:r w:rsidRPr="007551E1">
              <w:rPr>
                <w:rFonts w:ascii="Times New Roman" w:hAnsi="Times New Roman" w:cs="Times New Roman"/>
                <w:b/>
                <w:color w:val="000000" w:themeColor="text1"/>
                <w:sz w:val="24"/>
                <w:szCs w:val="24"/>
              </w:rPr>
              <w:t>:</w:t>
            </w:r>
            <w:r w:rsidRPr="007551E1">
              <w:rPr>
                <w:rFonts w:ascii="Times New Roman" w:hAnsi="Times New Roman" w:cs="Times New Roman"/>
                <w:color w:val="000000" w:themeColor="text1"/>
                <w:sz w:val="24"/>
                <w:szCs w:val="24"/>
              </w:rPr>
              <w:t xml:space="preserve"> </w:t>
            </w:r>
            <w:r w:rsidR="00B15031" w:rsidRPr="007551E1">
              <w:rPr>
                <w:rFonts w:ascii="Times New Roman" w:hAnsi="Times New Roman" w:cs="Times New Roman"/>
                <w:color w:val="000000" w:themeColor="text1"/>
                <w:sz w:val="24"/>
                <w:szCs w:val="24"/>
              </w:rPr>
              <w:t>законодательства Российской Федерации о налогах и сборах для ведения налогового учета</w:t>
            </w:r>
          </w:p>
          <w:p w14:paraId="70B053AE" w14:textId="77777777" w:rsidR="003067C4" w:rsidRPr="007551E1" w:rsidRDefault="003067C4" w:rsidP="003067C4">
            <w:pPr>
              <w:widowControl w:val="0"/>
              <w:tabs>
                <w:tab w:val="left" w:pos="3555"/>
              </w:tabs>
              <w:jc w:val="both"/>
              <w:rPr>
                <w:rFonts w:ascii="Times New Roman" w:hAnsi="Times New Roman" w:cs="Times New Roman"/>
                <w:b/>
                <w:color w:val="000000" w:themeColor="text1"/>
                <w:sz w:val="24"/>
                <w:szCs w:val="24"/>
              </w:rPr>
            </w:pPr>
          </w:p>
          <w:p w14:paraId="5573413C" w14:textId="77777777" w:rsidR="003067C4" w:rsidRPr="007551E1" w:rsidRDefault="003067C4" w:rsidP="003067C4">
            <w:pPr>
              <w:widowControl w:val="0"/>
              <w:tabs>
                <w:tab w:val="left" w:pos="3555"/>
              </w:tabs>
              <w:jc w:val="both"/>
              <w:rPr>
                <w:rFonts w:ascii="Times New Roman" w:hAnsi="Times New Roman" w:cs="Times New Roman"/>
                <w:b/>
                <w:color w:val="000000" w:themeColor="text1"/>
                <w:sz w:val="24"/>
                <w:szCs w:val="24"/>
              </w:rPr>
            </w:pPr>
          </w:p>
          <w:p w14:paraId="52FF483E" w14:textId="77777777" w:rsidR="003067C4" w:rsidRPr="007551E1" w:rsidRDefault="003067C4" w:rsidP="003067C4">
            <w:pPr>
              <w:widowControl w:val="0"/>
              <w:tabs>
                <w:tab w:val="left" w:pos="3555"/>
              </w:tabs>
              <w:jc w:val="both"/>
              <w:rPr>
                <w:rFonts w:ascii="Times New Roman" w:hAnsi="Times New Roman" w:cs="Times New Roman"/>
                <w:b/>
                <w:color w:val="000000" w:themeColor="text1"/>
                <w:sz w:val="24"/>
                <w:szCs w:val="24"/>
              </w:rPr>
            </w:pPr>
          </w:p>
          <w:p w14:paraId="7E754438" w14:textId="77777777" w:rsidR="00F308A3" w:rsidRPr="007551E1" w:rsidRDefault="00F308A3" w:rsidP="003067C4">
            <w:pPr>
              <w:widowControl w:val="0"/>
              <w:tabs>
                <w:tab w:val="left" w:pos="3555"/>
              </w:tabs>
              <w:jc w:val="both"/>
              <w:rPr>
                <w:rFonts w:ascii="Times New Roman" w:hAnsi="Times New Roman" w:cs="Times New Roman"/>
                <w:b/>
                <w:color w:val="000000" w:themeColor="text1"/>
                <w:sz w:val="24"/>
                <w:szCs w:val="24"/>
              </w:rPr>
            </w:pPr>
          </w:p>
          <w:p w14:paraId="73C701FC" w14:textId="77777777" w:rsidR="00F308A3" w:rsidRPr="007551E1" w:rsidRDefault="00F308A3" w:rsidP="003067C4">
            <w:pPr>
              <w:widowControl w:val="0"/>
              <w:tabs>
                <w:tab w:val="left" w:pos="3555"/>
              </w:tabs>
              <w:jc w:val="both"/>
              <w:rPr>
                <w:rFonts w:ascii="Times New Roman" w:hAnsi="Times New Roman" w:cs="Times New Roman"/>
                <w:b/>
                <w:color w:val="000000" w:themeColor="text1"/>
                <w:sz w:val="24"/>
                <w:szCs w:val="24"/>
              </w:rPr>
            </w:pPr>
          </w:p>
          <w:p w14:paraId="1541A414" w14:textId="77777777" w:rsidR="003067C4" w:rsidRPr="007551E1" w:rsidRDefault="003067C4" w:rsidP="003067C4">
            <w:pPr>
              <w:widowControl w:val="0"/>
              <w:tabs>
                <w:tab w:val="left" w:pos="3555"/>
              </w:tabs>
              <w:jc w:val="both"/>
              <w:rPr>
                <w:rFonts w:ascii="Times New Roman" w:hAnsi="Times New Roman" w:cs="Times New Roman"/>
                <w:b/>
                <w:color w:val="000000" w:themeColor="text1"/>
                <w:sz w:val="24"/>
                <w:szCs w:val="24"/>
              </w:rPr>
            </w:pPr>
          </w:p>
          <w:p w14:paraId="2F405A23" w14:textId="77777777" w:rsidR="00B15031" w:rsidRPr="007551E1" w:rsidRDefault="00B15031" w:rsidP="00A4176B">
            <w:pPr>
              <w:widowControl w:val="0"/>
              <w:tabs>
                <w:tab w:val="num" w:pos="1134"/>
              </w:tabs>
              <w:rPr>
                <w:rFonts w:ascii="Times New Roman" w:hAnsi="Times New Roman" w:cs="Times New Roman"/>
                <w:b/>
                <w:color w:val="000000" w:themeColor="text1"/>
                <w:sz w:val="24"/>
                <w:szCs w:val="24"/>
              </w:rPr>
            </w:pPr>
          </w:p>
          <w:p w14:paraId="4160D360" w14:textId="0C0B84B6" w:rsidR="00A4176B" w:rsidRPr="007551E1" w:rsidRDefault="003067C4" w:rsidP="00A4176B">
            <w:pPr>
              <w:widowControl w:val="0"/>
              <w:tabs>
                <w:tab w:val="num" w:pos="1134"/>
              </w:tabs>
              <w:rPr>
                <w:rFonts w:ascii="Times New Roman" w:hAnsi="Times New Roman" w:cs="Times New Roman"/>
                <w:color w:val="000000" w:themeColor="text1"/>
                <w:sz w:val="24"/>
                <w:szCs w:val="24"/>
              </w:rPr>
            </w:pPr>
            <w:r w:rsidRPr="007551E1">
              <w:rPr>
                <w:rFonts w:ascii="Times New Roman" w:hAnsi="Times New Roman" w:cs="Times New Roman"/>
                <w:b/>
                <w:color w:val="000000" w:themeColor="text1"/>
                <w:sz w:val="24"/>
                <w:szCs w:val="24"/>
              </w:rPr>
              <w:t>Умение:</w:t>
            </w:r>
            <w:r w:rsidRPr="007551E1">
              <w:rPr>
                <w:rFonts w:ascii="Times New Roman" w:hAnsi="Times New Roman" w:cs="Times New Roman"/>
                <w:color w:val="000000" w:themeColor="text1"/>
                <w:sz w:val="24"/>
                <w:szCs w:val="24"/>
              </w:rPr>
              <w:t xml:space="preserve"> </w:t>
            </w:r>
            <w:r w:rsidR="00B15031" w:rsidRPr="007551E1">
              <w:rPr>
                <w:rFonts w:ascii="Times New Roman" w:hAnsi="Times New Roman" w:cs="Times New Roman"/>
                <w:color w:val="000000" w:themeColor="text1"/>
                <w:sz w:val="24"/>
                <w:szCs w:val="24"/>
              </w:rPr>
              <w:t xml:space="preserve">оценивать эффективность управления налоговыми потоками на микроуровне </w:t>
            </w:r>
          </w:p>
          <w:p w14:paraId="3A99DB8C"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48C84061"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455AAF37"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4300B2FD"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0CDF5DDE"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58C811D3"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0E60BFF2"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6129DED4" w14:textId="0D6C9F94" w:rsidR="00A4176B" w:rsidRPr="007551E1" w:rsidRDefault="00A4176B" w:rsidP="00A4176B">
            <w:pPr>
              <w:widowControl w:val="0"/>
              <w:tabs>
                <w:tab w:val="left" w:pos="3555"/>
              </w:tabs>
              <w:rPr>
                <w:rFonts w:ascii="Times New Roman" w:eastAsia="Times New Roman" w:hAnsi="Times New Roman" w:cs="Times New Roman"/>
                <w:b/>
                <w:color w:val="000000" w:themeColor="text1"/>
              </w:rPr>
            </w:pPr>
          </w:p>
        </w:tc>
        <w:tc>
          <w:tcPr>
            <w:tcW w:w="2616" w:type="dxa"/>
            <w:shd w:val="clear" w:color="auto" w:fill="auto"/>
          </w:tcPr>
          <w:p w14:paraId="1E565711" w14:textId="3821633C" w:rsidR="00A4176B" w:rsidRPr="007551E1" w:rsidRDefault="00A4176B" w:rsidP="00A4176B">
            <w:pPr>
              <w:jc w:val="both"/>
              <w:rPr>
                <w:rFonts w:ascii="Times New Roman" w:eastAsia="Calibri" w:hAnsi="Times New Roman" w:cs="Times New Roman"/>
                <w:color w:val="000000" w:themeColor="text1"/>
              </w:rPr>
            </w:pPr>
            <w:r w:rsidRPr="007551E1">
              <w:rPr>
                <w:rFonts w:ascii="Times New Roman" w:eastAsia="Calibri" w:hAnsi="Times New Roman" w:cs="Times New Roman"/>
                <w:b/>
                <w:color w:val="000000" w:themeColor="text1"/>
              </w:rPr>
              <w:lastRenderedPageBreak/>
              <w:t>Вопрос 1.</w:t>
            </w:r>
            <w:r w:rsidRPr="007551E1">
              <w:rPr>
                <w:rFonts w:ascii="Times New Roman" w:eastAsia="Calibri" w:hAnsi="Times New Roman" w:cs="Times New Roman"/>
                <w:color w:val="000000" w:themeColor="text1"/>
              </w:rPr>
              <w:t xml:space="preserve"> </w:t>
            </w:r>
            <w:r w:rsidR="00AE3D3F" w:rsidRPr="007551E1">
              <w:rPr>
                <w:rFonts w:ascii="Times New Roman" w:hAnsi="Times New Roman" w:cs="Times New Roman"/>
                <w:color w:val="000000" w:themeColor="text1"/>
              </w:rPr>
              <w:t xml:space="preserve">Какие источники и показатели официальной информации могут быть использованы для оценки налоговой нагрузки на организации? </w:t>
            </w:r>
            <w:r w:rsidRPr="007551E1">
              <w:rPr>
                <w:rFonts w:ascii="Times New Roman" w:eastAsia="Calibri" w:hAnsi="Times New Roman" w:cs="Times New Roman"/>
                <w:color w:val="000000" w:themeColor="text1"/>
              </w:rPr>
              <w:t xml:space="preserve"> </w:t>
            </w:r>
          </w:p>
          <w:p w14:paraId="6EB60A2A" w14:textId="348C0972" w:rsidR="00A4176B" w:rsidRPr="007551E1" w:rsidRDefault="00A4176B" w:rsidP="00A4176B">
            <w:pPr>
              <w:widowControl w:val="0"/>
              <w:autoSpaceDE w:val="0"/>
              <w:autoSpaceDN w:val="0"/>
              <w:adjustRightInd w:val="0"/>
              <w:rPr>
                <w:rFonts w:ascii="Times New Roman" w:eastAsia="Times New Roman" w:hAnsi="Times New Roman" w:cs="Times New Roman"/>
                <w:b/>
                <w:color w:val="000000" w:themeColor="text1"/>
              </w:rPr>
            </w:pPr>
            <w:r w:rsidRPr="007551E1">
              <w:rPr>
                <w:rFonts w:ascii="Times New Roman" w:eastAsia="Calibri" w:hAnsi="Times New Roman" w:cs="Times New Roman"/>
                <w:b/>
                <w:color w:val="000000" w:themeColor="text1"/>
              </w:rPr>
              <w:t>Задание 1</w:t>
            </w:r>
            <w:r w:rsidRPr="007551E1">
              <w:rPr>
                <w:rFonts w:ascii="Times New Roman" w:eastAsia="Calibri" w:hAnsi="Times New Roman" w:cs="Times New Roman"/>
                <w:color w:val="000000" w:themeColor="text1"/>
              </w:rPr>
              <w:t xml:space="preserve">. </w:t>
            </w:r>
            <w:r w:rsidR="00AE3D3F" w:rsidRPr="007551E1">
              <w:rPr>
                <w:rFonts w:ascii="Times New Roman" w:hAnsi="Times New Roman" w:cs="Times New Roman"/>
                <w:color w:val="000000" w:themeColor="text1"/>
              </w:rPr>
              <w:t>Покажите, каким образом взаимосвязаны показатели финансовой деятельности организации с налоговой нагрузкой. В частности, необходимо рассмотреть следующие показатели: выручка, прибыль, налоговые издержки</w:t>
            </w:r>
          </w:p>
          <w:p w14:paraId="58B0D6FB" w14:textId="77777777" w:rsidR="00A4176B" w:rsidRPr="007551E1" w:rsidRDefault="00A4176B" w:rsidP="00A4176B">
            <w:pPr>
              <w:rPr>
                <w:rFonts w:ascii="Times New Roman" w:eastAsia="Calibri" w:hAnsi="Times New Roman" w:cs="Times New Roman"/>
                <w:b/>
                <w:color w:val="000000" w:themeColor="text1"/>
              </w:rPr>
            </w:pPr>
          </w:p>
          <w:p w14:paraId="77025745" w14:textId="77777777" w:rsidR="002B5A78" w:rsidRPr="007551E1" w:rsidRDefault="002B5A78" w:rsidP="00A4176B">
            <w:pPr>
              <w:rPr>
                <w:rFonts w:ascii="Times New Roman" w:eastAsia="Calibri" w:hAnsi="Times New Roman" w:cs="Times New Roman"/>
                <w:b/>
                <w:color w:val="000000" w:themeColor="text1"/>
              </w:rPr>
            </w:pPr>
          </w:p>
          <w:p w14:paraId="1334406A" w14:textId="13C691A8" w:rsidR="00A4176B" w:rsidRPr="007551E1" w:rsidRDefault="00A4176B" w:rsidP="00A4176B">
            <w:pPr>
              <w:rPr>
                <w:rFonts w:ascii="Times New Roman" w:eastAsia="Calibri" w:hAnsi="Times New Roman" w:cs="Times New Roman"/>
                <w:color w:val="000000" w:themeColor="text1"/>
              </w:rPr>
            </w:pPr>
            <w:r w:rsidRPr="007551E1">
              <w:rPr>
                <w:rFonts w:ascii="Times New Roman" w:eastAsia="Calibri" w:hAnsi="Times New Roman" w:cs="Times New Roman"/>
                <w:b/>
                <w:color w:val="000000" w:themeColor="text1"/>
              </w:rPr>
              <w:t>Вопрос 2.</w:t>
            </w:r>
            <w:r w:rsidRPr="007551E1">
              <w:rPr>
                <w:rFonts w:ascii="Times New Roman" w:eastAsia="Calibri" w:hAnsi="Times New Roman" w:cs="Times New Roman"/>
                <w:color w:val="000000" w:themeColor="text1"/>
              </w:rPr>
              <w:t xml:space="preserve"> </w:t>
            </w:r>
            <w:r w:rsidR="00AE3D3F" w:rsidRPr="007551E1">
              <w:rPr>
                <w:rFonts w:ascii="Times New Roman" w:hAnsi="Times New Roman" w:cs="Times New Roman"/>
                <w:color w:val="000000" w:themeColor="text1"/>
              </w:rPr>
              <w:t xml:space="preserve">Раскройте методы оценки влияния налоговой нагрузки на </w:t>
            </w:r>
            <w:r w:rsidR="00AE3D3F" w:rsidRPr="007551E1">
              <w:rPr>
                <w:rFonts w:ascii="Times New Roman" w:hAnsi="Times New Roman" w:cs="Times New Roman"/>
                <w:color w:val="000000" w:themeColor="text1"/>
              </w:rPr>
              <w:lastRenderedPageBreak/>
              <w:t>финансовые результаты организации?</w:t>
            </w:r>
          </w:p>
          <w:p w14:paraId="5697E531"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33A71711" w14:textId="77777777" w:rsidR="00806812" w:rsidRPr="007551E1" w:rsidRDefault="00A4176B" w:rsidP="00806812">
            <w:pPr>
              <w:widowControl w:val="0"/>
              <w:autoSpaceDE w:val="0"/>
              <w:autoSpaceDN w:val="0"/>
              <w:adjustRightInd w:val="0"/>
              <w:rPr>
                <w:rFonts w:ascii="Times New Roman" w:eastAsia="Times New Roman" w:hAnsi="Times New Roman" w:cs="Times New Roman"/>
                <w:color w:val="000000" w:themeColor="text1"/>
                <w:lang w:eastAsia="ru-RU"/>
              </w:rPr>
            </w:pPr>
            <w:r w:rsidRPr="007551E1">
              <w:rPr>
                <w:rFonts w:ascii="Times New Roman" w:eastAsia="Calibri" w:hAnsi="Times New Roman" w:cs="Times New Roman"/>
                <w:b/>
                <w:color w:val="000000" w:themeColor="text1"/>
              </w:rPr>
              <w:t>Задание 2.</w:t>
            </w:r>
            <w:r w:rsidRPr="007551E1">
              <w:rPr>
                <w:rFonts w:ascii="Times New Roman" w:eastAsia="Calibri" w:hAnsi="Times New Roman" w:cs="Times New Roman"/>
                <w:color w:val="000000" w:themeColor="text1"/>
              </w:rPr>
              <w:t xml:space="preserve">  </w:t>
            </w:r>
            <w:r w:rsidR="00806812" w:rsidRPr="007551E1">
              <w:rPr>
                <w:rFonts w:ascii="Times New Roman" w:eastAsia="Times New Roman" w:hAnsi="Times New Roman" w:cs="Times New Roman"/>
                <w:color w:val="000000" w:themeColor="text1"/>
                <w:lang w:eastAsia="ru-RU"/>
              </w:rPr>
              <w:t>Организация в отчетном периоде осуществило следующие расходы:</w:t>
            </w:r>
          </w:p>
          <w:p w14:paraId="2C2CC49D" w14:textId="77777777" w:rsidR="00806812" w:rsidRPr="007551E1" w:rsidRDefault="00806812" w:rsidP="00806812">
            <w:pPr>
              <w:widowControl w:val="0"/>
              <w:autoSpaceDE w:val="0"/>
              <w:autoSpaceDN w:val="0"/>
              <w:adjustRightInd w:val="0"/>
              <w:rPr>
                <w:rFonts w:ascii="Times New Roman" w:eastAsia="Times New Roman" w:hAnsi="Times New Roman" w:cs="Times New Roman"/>
                <w:color w:val="000000" w:themeColor="text1"/>
                <w:lang w:eastAsia="ru-RU"/>
              </w:rPr>
            </w:pPr>
            <w:r w:rsidRPr="007551E1">
              <w:rPr>
                <w:rFonts w:ascii="Times New Roman" w:eastAsia="Times New Roman" w:hAnsi="Times New Roman" w:cs="Times New Roman"/>
                <w:color w:val="000000" w:themeColor="text1"/>
                <w:lang w:eastAsia="ru-RU"/>
              </w:rPr>
              <w:t>материальные затраты – 1 350 100 руб.;</w:t>
            </w:r>
          </w:p>
          <w:p w14:paraId="4C7F81EB" w14:textId="77777777" w:rsidR="00806812" w:rsidRPr="007551E1" w:rsidRDefault="00806812" w:rsidP="00806812">
            <w:pPr>
              <w:widowControl w:val="0"/>
              <w:autoSpaceDE w:val="0"/>
              <w:autoSpaceDN w:val="0"/>
              <w:adjustRightInd w:val="0"/>
              <w:rPr>
                <w:rFonts w:ascii="Times New Roman" w:eastAsia="Times New Roman" w:hAnsi="Times New Roman" w:cs="Times New Roman"/>
                <w:color w:val="000000" w:themeColor="text1"/>
                <w:lang w:eastAsia="ru-RU"/>
              </w:rPr>
            </w:pPr>
            <w:r w:rsidRPr="007551E1">
              <w:rPr>
                <w:rFonts w:ascii="Times New Roman" w:eastAsia="Times New Roman" w:hAnsi="Times New Roman" w:cs="Times New Roman"/>
                <w:color w:val="000000" w:themeColor="text1"/>
                <w:lang w:eastAsia="ru-RU"/>
              </w:rPr>
              <w:t>оплата труда – 800 000 руб.;</w:t>
            </w:r>
          </w:p>
          <w:p w14:paraId="52A7E7C4" w14:textId="77777777" w:rsidR="00806812" w:rsidRPr="007551E1" w:rsidRDefault="00806812" w:rsidP="00806812">
            <w:pPr>
              <w:widowControl w:val="0"/>
              <w:autoSpaceDE w:val="0"/>
              <w:autoSpaceDN w:val="0"/>
              <w:adjustRightInd w:val="0"/>
              <w:rPr>
                <w:rFonts w:ascii="Times New Roman" w:eastAsia="Times New Roman" w:hAnsi="Times New Roman" w:cs="Times New Roman"/>
                <w:color w:val="000000" w:themeColor="text1"/>
                <w:lang w:eastAsia="ru-RU"/>
              </w:rPr>
            </w:pPr>
            <w:r w:rsidRPr="007551E1">
              <w:rPr>
                <w:rFonts w:ascii="Times New Roman" w:eastAsia="Times New Roman" w:hAnsi="Times New Roman" w:cs="Times New Roman"/>
                <w:color w:val="000000" w:themeColor="text1"/>
                <w:lang w:eastAsia="ru-RU"/>
              </w:rPr>
              <w:t>амортизационные отчисления – 320 254 руб.;</w:t>
            </w:r>
          </w:p>
          <w:p w14:paraId="0E732A6A" w14:textId="77777777" w:rsidR="00806812" w:rsidRPr="007551E1" w:rsidRDefault="00806812" w:rsidP="00806812">
            <w:pPr>
              <w:widowControl w:val="0"/>
              <w:autoSpaceDE w:val="0"/>
              <w:autoSpaceDN w:val="0"/>
              <w:adjustRightInd w:val="0"/>
              <w:rPr>
                <w:rFonts w:ascii="Times New Roman" w:eastAsia="Times New Roman" w:hAnsi="Times New Roman" w:cs="Times New Roman"/>
                <w:color w:val="000000" w:themeColor="text1"/>
                <w:lang w:eastAsia="ru-RU"/>
              </w:rPr>
            </w:pPr>
            <w:r w:rsidRPr="007551E1">
              <w:rPr>
                <w:rFonts w:ascii="Times New Roman" w:eastAsia="Times New Roman" w:hAnsi="Times New Roman" w:cs="Times New Roman"/>
                <w:color w:val="000000" w:themeColor="text1"/>
                <w:lang w:eastAsia="ru-RU"/>
              </w:rPr>
              <w:t>представительские расходы – 120 000  руб.;</w:t>
            </w:r>
          </w:p>
          <w:p w14:paraId="732EE0AC" w14:textId="77777777" w:rsidR="00806812" w:rsidRPr="007551E1" w:rsidRDefault="00806812" w:rsidP="00806812">
            <w:pPr>
              <w:widowControl w:val="0"/>
              <w:autoSpaceDE w:val="0"/>
              <w:autoSpaceDN w:val="0"/>
              <w:adjustRightInd w:val="0"/>
              <w:rPr>
                <w:rFonts w:ascii="Times New Roman" w:eastAsia="Times New Roman" w:hAnsi="Times New Roman" w:cs="Times New Roman"/>
                <w:color w:val="000000" w:themeColor="text1"/>
                <w:lang w:eastAsia="ru-RU"/>
              </w:rPr>
            </w:pPr>
            <w:r w:rsidRPr="007551E1">
              <w:rPr>
                <w:rFonts w:ascii="Times New Roman" w:eastAsia="Times New Roman" w:hAnsi="Times New Roman" w:cs="Times New Roman"/>
                <w:color w:val="000000" w:themeColor="text1"/>
                <w:lang w:eastAsia="ru-RU"/>
              </w:rPr>
              <w:t>оплата обучения в высшем учебном заведении слесаря Петрова на экономиста – 100  000 руб.;</w:t>
            </w:r>
          </w:p>
          <w:p w14:paraId="686E2137" w14:textId="77777777" w:rsidR="00806812" w:rsidRPr="007551E1" w:rsidRDefault="00806812" w:rsidP="00806812">
            <w:pPr>
              <w:widowControl w:val="0"/>
              <w:autoSpaceDE w:val="0"/>
              <w:autoSpaceDN w:val="0"/>
              <w:adjustRightInd w:val="0"/>
              <w:rPr>
                <w:rFonts w:ascii="Times New Roman" w:eastAsia="Times New Roman" w:hAnsi="Times New Roman" w:cs="Times New Roman"/>
                <w:color w:val="000000" w:themeColor="text1"/>
                <w:lang w:eastAsia="ru-RU"/>
              </w:rPr>
            </w:pPr>
            <w:r w:rsidRPr="007551E1">
              <w:rPr>
                <w:rFonts w:ascii="Times New Roman" w:eastAsia="Times New Roman" w:hAnsi="Times New Roman" w:cs="Times New Roman"/>
                <w:color w:val="000000" w:themeColor="text1"/>
                <w:lang w:eastAsia="ru-RU"/>
              </w:rPr>
              <w:t>рекламные расходы (изготовление буклетов) – 80 000 руб.</w:t>
            </w:r>
          </w:p>
          <w:p w14:paraId="7C804A9F" w14:textId="63FD2933" w:rsidR="002B5A78" w:rsidRPr="007551E1" w:rsidRDefault="00806812" w:rsidP="00806812">
            <w:pPr>
              <w:rPr>
                <w:rFonts w:ascii="Times New Roman" w:eastAsia="Times New Roman" w:hAnsi="Times New Roman" w:cs="Times New Roman"/>
                <w:color w:val="000000" w:themeColor="text1"/>
                <w:lang w:eastAsia="ru-RU"/>
              </w:rPr>
            </w:pPr>
            <w:r w:rsidRPr="007551E1">
              <w:rPr>
                <w:rFonts w:ascii="Times New Roman" w:eastAsia="Times New Roman" w:hAnsi="Times New Roman" w:cs="Times New Roman"/>
                <w:color w:val="000000" w:themeColor="text1"/>
                <w:lang w:eastAsia="ru-RU"/>
              </w:rPr>
              <w:t>Выручка за этот период составила 4 500 000 руб. Определить сумму налога на прибыль.</w:t>
            </w:r>
          </w:p>
          <w:p w14:paraId="38342A7C" w14:textId="77777777" w:rsidR="00806812" w:rsidRPr="00DB2893" w:rsidRDefault="00806812" w:rsidP="00806812">
            <w:pPr>
              <w:rPr>
                <w:rFonts w:ascii="Times New Roman" w:eastAsia="Times New Roman" w:hAnsi="Times New Roman" w:cs="Times New Roman"/>
                <w:color w:val="000000" w:themeColor="text1"/>
                <w:lang w:eastAsia="ru-RU"/>
              </w:rPr>
            </w:pPr>
          </w:p>
          <w:p w14:paraId="472212C9" w14:textId="77777777" w:rsidR="00C65299" w:rsidRPr="00DB2893" w:rsidRDefault="00C65299" w:rsidP="00806812">
            <w:pPr>
              <w:rPr>
                <w:rFonts w:ascii="Times New Roman" w:eastAsia="Times New Roman" w:hAnsi="Times New Roman" w:cs="Times New Roman"/>
                <w:color w:val="000000" w:themeColor="text1"/>
                <w:lang w:eastAsia="ru-RU"/>
              </w:rPr>
            </w:pPr>
          </w:p>
          <w:p w14:paraId="013793A6" w14:textId="77777777" w:rsidR="00C65299" w:rsidRPr="00DB2893" w:rsidRDefault="00C65299" w:rsidP="00806812">
            <w:pPr>
              <w:rPr>
                <w:rFonts w:ascii="Times New Roman" w:eastAsia="Times New Roman" w:hAnsi="Times New Roman" w:cs="Times New Roman"/>
                <w:color w:val="000000" w:themeColor="text1"/>
                <w:lang w:eastAsia="ru-RU"/>
              </w:rPr>
            </w:pPr>
          </w:p>
          <w:p w14:paraId="4C27E6A0" w14:textId="77777777" w:rsidR="00C65299" w:rsidRPr="00DB2893" w:rsidRDefault="00C65299" w:rsidP="00806812">
            <w:pPr>
              <w:rPr>
                <w:rFonts w:ascii="Times New Roman" w:eastAsia="Times New Roman" w:hAnsi="Times New Roman" w:cs="Times New Roman"/>
                <w:color w:val="000000" w:themeColor="text1"/>
                <w:lang w:eastAsia="ru-RU"/>
              </w:rPr>
            </w:pPr>
          </w:p>
          <w:p w14:paraId="022D56FA" w14:textId="2116A337" w:rsidR="00A4176B" w:rsidRPr="007551E1" w:rsidRDefault="00A4176B" w:rsidP="00A4176B">
            <w:pPr>
              <w:rPr>
                <w:rFonts w:ascii="Times New Roman" w:eastAsia="Calibri" w:hAnsi="Times New Roman" w:cs="Times New Roman"/>
                <w:color w:val="000000" w:themeColor="text1"/>
              </w:rPr>
            </w:pPr>
            <w:r w:rsidRPr="007551E1">
              <w:rPr>
                <w:rFonts w:ascii="Times New Roman" w:eastAsia="Calibri" w:hAnsi="Times New Roman" w:cs="Times New Roman"/>
                <w:b/>
                <w:color w:val="000000" w:themeColor="text1"/>
              </w:rPr>
              <w:t>Вопрос 3.</w:t>
            </w:r>
            <w:r w:rsidRPr="007551E1">
              <w:rPr>
                <w:rFonts w:ascii="Times New Roman" w:eastAsia="Calibri" w:hAnsi="Times New Roman" w:cs="Times New Roman"/>
                <w:color w:val="000000" w:themeColor="text1"/>
              </w:rPr>
              <w:t xml:space="preserve"> Сформулируйте алгоритм исчисления авансовых платежей в бюджет по налогу на прибыль организаций?</w:t>
            </w:r>
          </w:p>
          <w:p w14:paraId="206E5890" w14:textId="77777777" w:rsidR="00A4176B" w:rsidRPr="007551E1" w:rsidRDefault="00A4176B" w:rsidP="00A4176B">
            <w:pPr>
              <w:spacing w:after="5"/>
              <w:ind w:left="44" w:right="584" w:hanging="10"/>
              <w:jc w:val="both"/>
              <w:rPr>
                <w:rFonts w:ascii="Times New Roman" w:eastAsia="Calibri" w:hAnsi="Times New Roman" w:cs="Times New Roman"/>
                <w:color w:val="000000" w:themeColor="text1"/>
                <w:sz w:val="24"/>
                <w:szCs w:val="24"/>
              </w:rPr>
            </w:pPr>
          </w:p>
          <w:p w14:paraId="0E8B99BD" w14:textId="77777777" w:rsidR="003067C4" w:rsidRPr="007551E1" w:rsidRDefault="003067C4" w:rsidP="00A4176B">
            <w:pPr>
              <w:ind w:left="44" w:hanging="10"/>
              <w:rPr>
                <w:rFonts w:ascii="Times New Roman" w:eastAsia="Calibri" w:hAnsi="Times New Roman" w:cs="Times New Roman"/>
                <w:b/>
                <w:color w:val="000000" w:themeColor="text1"/>
              </w:rPr>
            </w:pPr>
          </w:p>
          <w:p w14:paraId="78071176" w14:textId="23F9CABB" w:rsidR="003067C4" w:rsidRPr="007551E1" w:rsidRDefault="003067C4" w:rsidP="00A4176B">
            <w:pPr>
              <w:ind w:left="44" w:hanging="10"/>
              <w:rPr>
                <w:rFonts w:ascii="Times New Roman" w:eastAsia="Calibri" w:hAnsi="Times New Roman" w:cs="Times New Roman"/>
                <w:b/>
                <w:color w:val="000000" w:themeColor="text1"/>
              </w:rPr>
            </w:pPr>
          </w:p>
          <w:p w14:paraId="40E3211B" w14:textId="77777777" w:rsidR="002B5A78" w:rsidRPr="007551E1" w:rsidRDefault="002B5A78" w:rsidP="00A4176B">
            <w:pPr>
              <w:ind w:left="44" w:hanging="10"/>
              <w:rPr>
                <w:rFonts w:ascii="Times New Roman" w:eastAsia="Calibri" w:hAnsi="Times New Roman" w:cs="Times New Roman"/>
                <w:b/>
                <w:color w:val="000000" w:themeColor="text1"/>
              </w:rPr>
            </w:pPr>
          </w:p>
          <w:p w14:paraId="44485871" w14:textId="54D12F0E" w:rsidR="00A4176B" w:rsidRPr="007551E1" w:rsidRDefault="00A4176B" w:rsidP="00A4176B">
            <w:pPr>
              <w:ind w:left="44" w:hanging="10"/>
              <w:rPr>
                <w:rFonts w:ascii="Times New Roman" w:eastAsia="Times New Roman" w:hAnsi="Times New Roman" w:cs="Times New Roman"/>
                <w:color w:val="000000" w:themeColor="text1"/>
                <w:lang w:eastAsia="ru-RU"/>
              </w:rPr>
            </w:pPr>
            <w:r w:rsidRPr="007551E1">
              <w:rPr>
                <w:rFonts w:ascii="Times New Roman" w:eastAsia="Calibri" w:hAnsi="Times New Roman" w:cs="Times New Roman"/>
                <w:b/>
                <w:color w:val="000000" w:themeColor="text1"/>
              </w:rPr>
              <w:t>Задание 3</w:t>
            </w:r>
            <w:r w:rsidRPr="007551E1">
              <w:rPr>
                <w:rFonts w:ascii="Times New Roman" w:eastAsia="Calibri" w:hAnsi="Times New Roman" w:cs="Times New Roman"/>
                <w:color w:val="000000" w:themeColor="text1"/>
              </w:rPr>
              <w:t xml:space="preserve">. </w:t>
            </w:r>
            <w:r w:rsidRPr="007551E1">
              <w:rPr>
                <w:rFonts w:ascii="Times New Roman" w:eastAsia="Times New Roman" w:hAnsi="Times New Roman" w:cs="Times New Roman"/>
                <w:color w:val="000000" w:themeColor="text1"/>
                <w:lang w:eastAsia="ru-RU"/>
              </w:rPr>
              <w:t xml:space="preserve">У организации числится оборудование, которое не предполагается в дальнейшем </w:t>
            </w:r>
            <w:r w:rsidRPr="007551E1">
              <w:rPr>
                <w:rFonts w:ascii="Times New Roman" w:eastAsia="Times New Roman" w:hAnsi="Times New Roman" w:cs="Times New Roman"/>
                <w:color w:val="000000" w:themeColor="text1"/>
                <w:lang w:eastAsia="ru-RU"/>
              </w:rPr>
              <w:lastRenderedPageBreak/>
              <w:t xml:space="preserve">использовать в производственной деятельности, первоначальной стоимостью - 6 000 тыс. руб., начисленной амортизацией- 4 000 тыс. руб.  руб. и оставшимся сроком эксплуатации – 12 мес., рыночная стоимость 3 000 тыс. руб. При приобретении этого оборудования была применена амортизационная премия 30%. </w:t>
            </w:r>
          </w:p>
          <w:p w14:paraId="2675C683" w14:textId="77777777" w:rsidR="00A4176B" w:rsidRPr="007551E1" w:rsidRDefault="00A4176B" w:rsidP="00A4176B">
            <w:pPr>
              <w:jc w:val="both"/>
              <w:rPr>
                <w:rFonts w:ascii="Times New Roman" w:eastAsia="Times New Roman" w:hAnsi="Times New Roman" w:cs="Times New Roman"/>
                <w:color w:val="000000" w:themeColor="text1"/>
                <w:lang w:eastAsia="ru-RU"/>
              </w:rPr>
            </w:pPr>
            <w:r w:rsidRPr="007551E1">
              <w:rPr>
                <w:rFonts w:ascii="Times New Roman" w:eastAsia="Times New Roman" w:hAnsi="Times New Roman" w:cs="Times New Roman"/>
                <w:color w:val="000000" w:themeColor="text1"/>
                <w:lang w:eastAsia="ru-RU"/>
              </w:rPr>
              <w:t xml:space="preserve">Существует несколько вариантов выбытия оборудования: </w:t>
            </w:r>
          </w:p>
          <w:p w14:paraId="0F4D52CE" w14:textId="77777777" w:rsidR="00A4176B" w:rsidRPr="007551E1" w:rsidRDefault="00A4176B" w:rsidP="00A4176B">
            <w:pPr>
              <w:jc w:val="both"/>
              <w:rPr>
                <w:rFonts w:ascii="Times New Roman" w:eastAsia="Times New Roman" w:hAnsi="Times New Roman" w:cs="Times New Roman"/>
                <w:color w:val="000000" w:themeColor="text1"/>
                <w:lang w:eastAsia="ru-RU"/>
              </w:rPr>
            </w:pPr>
            <w:r w:rsidRPr="007551E1">
              <w:rPr>
                <w:rFonts w:ascii="Times New Roman" w:eastAsia="Times New Roman" w:hAnsi="Times New Roman" w:cs="Times New Roman"/>
                <w:color w:val="000000" w:themeColor="text1"/>
                <w:lang w:eastAsia="ru-RU"/>
              </w:rPr>
              <w:t xml:space="preserve">а) передача в уставный капитал другой организации по согласованной стоимости 3 800 тыс. руб. </w:t>
            </w:r>
          </w:p>
          <w:p w14:paraId="246E59B1" w14:textId="77777777" w:rsidR="00A4176B" w:rsidRPr="007551E1" w:rsidRDefault="00A4176B" w:rsidP="00A4176B">
            <w:pPr>
              <w:jc w:val="both"/>
              <w:rPr>
                <w:rFonts w:ascii="Times New Roman" w:eastAsia="Times New Roman" w:hAnsi="Times New Roman" w:cs="Times New Roman"/>
                <w:color w:val="000000" w:themeColor="text1"/>
                <w:lang w:eastAsia="ru-RU"/>
              </w:rPr>
            </w:pPr>
            <w:r w:rsidRPr="007551E1">
              <w:rPr>
                <w:rFonts w:ascii="Times New Roman" w:eastAsia="Times New Roman" w:hAnsi="Times New Roman" w:cs="Times New Roman"/>
                <w:color w:val="000000" w:themeColor="text1"/>
                <w:lang w:eastAsia="ru-RU"/>
              </w:rPr>
              <w:t xml:space="preserve">б) продажа по цене 1 700 тыс. руб. (в т.ч. НДС). </w:t>
            </w:r>
          </w:p>
          <w:p w14:paraId="38739F43" w14:textId="0DE582A3" w:rsidR="00A4176B" w:rsidRPr="007551E1" w:rsidRDefault="00A4176B" w:rsidP="00A4176B">
            <w:pPr>
              <w:jc w:val="both"/>
              <w:rPr>
                <w:rFonts w:ascii="Times New Roman" w:eastAsia="Times New Roman" w:hAnsi="Times New Roman" w:cs="Times New Roman"/>
                <w:color w:val="000000" w:themeColor="text1"/>
                <w:lang w:eastAsia="ru-RU"/>
              </w:rPr>
            </w:pPr>
            <w:r w:rsidRPr="007551E1">
              <w:rPr>
                <w:rFonts w:ascii="Times New Roman" w:eastAsia="Times New Roman" w:hAnsi="Times New Roman" w:cs="Times New Roman"/>
                <w:color w:val="000000" w:themeColor="text1"/>
                <w:lang w:eastAsia="ru-RU"/>
              </w:rPr>
              <w:t xml:space="preserve">Оцените налоговые последствия каждого варианта выбытия оборудования </w:t>
            </w:r>
          </w:p>
          <w:p w14:paraId="38D16F85" w14:textId="7279C754" w:rsidR="00A42CAC" w:rsidRPr="007551E1" w:rsidRDefault="00A42CAC" w:rsidP="00A4176B">
            <w:pPr>
              <w:jc w:val="both"/>
              <w:rPr>
                <w:rFonts w:ascii="Times New Roman" w:eastAsia="Times New Roman" w:hAnsi="Times New Roman" w:cs="Times New Roman"/>
                <w:color w:val="000000" w:themeColor="text1"/>
                <w:lang w:eastAsia="ru-RU"/>
              </w:rPr>
            </w:pPr>
          </w:p>
          <w:p w14:paraId="44E0D595" w14:textId="4B670773" w:rsidR="00A42CAC" w:rsidRPr="007551E1" w:rsidRDefault="00A42CAC" w:rsidP="00A4176B">
            <w:pPr>
              <w:jc w:val="both"/>
              <w:rPr>
                <w:rFonts w:ascii="Times New Roman" w:eastAsia="Times New Roman" w:hAnsi="Times New Roman" w:cs="Times New Roman"/>
                <w:color w:val="000000" w:themeColor="text1"/>
                <w:lang w:eastAsia="ru-RU"/>
              </w:rPr>
            </w:pPr>
          </w:p>
          <w:p w14:paraId="4A95B6A5" w14:textId="6D6A4748" w:rsidR="00A42CAC" w:rsidRPr="007551E1" w:rsidRDefault="00A42CAC" w:rsidP="00A4176B">
            <w:pPr>
              <w:jc w:val="both"/>
              <w:rPr>
                <w:rFonts w:ascii="Times New Roman" w:eastAsia="Times New Roman" w:hAnsi="Times New Roman" w:cs="Times New Roman"/>
                <w:color w:val="000000" w:themeColor="text1"/>
                <w:lang w:eastAsia="ru-RU"/>
              </w:rPr>
            </w:pPr>
          </w:p>
          <w:p w14:paraId="213D87B9" w14:textId="09DF346B" w:rsidR="00A42CAC" w:rsidRPr="007551E1" w:rsidRDefault="00A42CAC" w:rsidP="00A4176B">
            <w:pPr>
              <w:jc w:val="both"/>
              <w:rPr>
                <w:rFonts w:ascii="Times New Roman" w:eastAsia="Times New Roman" w:hAnsi="Times New Roman" w:cs="Times New Roman"/>
                <w:color w:val="000000" w:themeColor="text1"/>
                <w:lang w:eastAsia="ru-RU"/>
              </w:rPr>
            </w:pPr>
          </w:p>
          <w:p w14:paraId="52EA9DCC" w14:textId="35C8E07A" w:rsidR="00A42CAC" w:rsidRPr="007551E1" w:rsidRDefault="00A42CAC" w:rsidP="00A4176B">
            <w:pPr>
              <w:jc w:val="both"/>
              <w:rPr>
                <w:rFonts w:ascii="Times New Roman" w:eastAsia="Times New Roman" w:hAnsi="Times New Roman" w:cs="Times New Roman"/>
                <w:color w:val="000000" w:themeColor="text1"/>
                <w:lang w:eastAsia="ru-RU"/>
              </w:rPr>
            </w:pPr>
          </w:p>
          <w:p w14:paraId="26F49211" w14:textId="77777777" w:rsidR="008507C3" w:rsidRPr="007551E1" w:rsidRDefault="008507C3" w:rsidP="00A4176B">
            <w:pPr>
              <w:rPr>
                <w:rFonts w:ascii="Times New Roman" w:eastAsia="Calibri" w:hAnsi="Times New Roman" w:cs="Times New Roman"/>
                <w:b/>
                <w:color w:val="000000" w:themeColor="text1"/>
              </w:rPr>
            </w:pPr>
          </w:p>
          <w:p w14:paraId="14A1372C" w14:textId="77777777" w:rsidR="00A4176B" w:rsidRPr="007551E1" w:rsidRDefault="00A4176B" w:rsidP="00A4176B">
            <w:pPr>
              <w:ind w:right="9"/>
              <w:jc w:val="both"/>
              <w:rPr>
                <w:rFonts w:ascii="Times New Roman" w:hAnsi="Times New Roman" w:cs="Times New Roman"/>
                <w:color w:val="000000" w:themeColor="text1"/>
              </w:rPr>
            </w:pPr>
            <w:r w:rsidRPr="007551E1">
              <w:rPr>
                <w:rFonts w:ascii="Times New Roman" w:hAnsi="Times New Roman" w:cs="Times New Roman"/>
                <w:b/>
                <w:color w:val="000000" w:themeColor="text1"/>
              </w:rPr>
              <w:t>Вопрос 1</w:t>
            </w:r>
            <w:r w:rsidRPr="007551E1">
              <w:rPr>
                <w:rFonts w:ascii="Times New Roman" w:hAnsi="Times New Roman" w:cs="Times New Roman"/>
                <w:color w:val="000000" w:themeColor="text1"/>
              </w:rPr>
              <w:t>. Раскройте методы оценки влияния налоговой нагрузки на финансовые результаты организации?</w:t>
            </w:r>
          </w:p>
          <w:p w14:paraId="07CE4411" w14:textId="77777777" w:rsidR="00A4176B" w:rsidRPr="007551E1" w:rsidRDefault="00A4176B" w:rsidP="00A4176B">
            <w:pPr>
              <w:rPr>
                <w:rFonts w:ascii="Times New Roman" w:eastAsia="Calibri" w:hAnsi="Times New Roman" w:cs="Times New Roman"/>
                <w:b/>
                <w:color w:val="000000" w:themeColor="text1"/>
              </w:rPr>
            </w:pPr>
            <w:r w:rsidRPr="007551E1">
              <w:rPr>
                <w:rFonts w:ascii="Times New Roman" w:eastAsia="Calibri" w:hAnsi="Times New Roman" w:cs="Times New Roman"/>
                <w:b/>
                <w:color w:val="000000" w:themeColor="text1"/>
              </w:rPr>
              <w:tab/>
            </w:r>
          </w:p>
          <w:p w14:paraId="0F15F2AE" w14:textId="48796E54" w:rsidR="00A4176B" w:rsidRPr="007551E1" w:rsidRDefault="00A4176B" w:rsidP="00A4176B">
            <w:pPr>
              <w:rPr>
                <w:rFonts w:ascii="Times New Roman" w:hAnsi="Times New Roman" w:cs="Times New Roman"/>
                <w:bCs/>
                <w:color w:val="000000" w:themeColor="text1"/>
              </w:rPr>
            </w:pPr>
            <w:r w:rsidRPr="007551E1">
              <w:rPr>
                <w:rFonts w:ascii="Times New Roman" w:hAnsi="Times New Roman" w:cs="Times New Roman"/>
                <w:b/>
                <w:color w:val="000000" w:themeColor="text1"/>
              </w:rPr>
              <w:t xml:space="preserve">Задание 1. </w:t>
            </w:r>
            <w:r w:rsidRPr="007551E1">
              <w:rPr>
                <w:rFonts w:ascii="Times New Roman" w:hAnsi="Times New Roman" w:cs="Times New Roman"/>
                <w:color w:val="000000" w:themeColor="text1"/>
              </w:rPr>
              <w:t>Табачная фаб</w:t>
            </w:r>
            <w:r w:rsidR="00806812" w:rsidRPr="007551E1">
              <w:rPr>
                <w:rFonts w:ascii="Times New Roman" w:hAnsi="Times New Roman" w:cs="Times New Roman"/>
                <w:color w:val="000000" w:themeColor="text1"/>
              </w:rPr>
              <w:t>рика произвела в марте 2024 г. 3</w:t>
            </w:r>
            <w:r w:rsidRPr="007551E1">
              <w:rPr>
                <w:rFonts w:ascii="Times New Roman" w:hAnsi="Times New Roman" w:cs="Times New Roman"/>
                <w:color w:val="000000" w:themeColor="text1"/>
              </w:rPr>
              <w:t xml:space="preserve">,5 млн. шт сигарет, 1000 шт. сигар, </w:t>
            </w:r>
            <w:r w:rsidR="00806812" w:rsidRPr="007551E1">
              <w:rPr>
                <w:rFonts w:ascii="Times New Roman" w:hAnsi="Times New Roman" w:cs="Times New Roman"/>
                <w:color w:val="000000" w:themeColor="text1"/>
              </w:rPr>
              <w:t>4</w:t>
            </w:r>
            <w:r w:rsidRPr="007551E1">
              <w:rPr>
                <w:rFonts w:ascii="Times New Roman" w:hAnsi="Times New Roman" w:cs="Times New Roman"/>
                <w:color w:val="000000" w:themeColor="text1"/>
              </w:rPr>
              <w:t xml:space="preserve">00 кг табака курительного. В марте реализовано </w:t>
            </w:r>
            <w:r w:rsidR="00806812" w:rsidRPr="007551E1">
              <w:rPr>
                <w:rFonts w:ascii="Times New Roman" w:hAnsi="Times New Roman" w:cs="Times New Roman"/>
                <w:color w:val="000000" w:themeColor="text1"/>
              </w:rPr>
              <w:lastRenderedPageBreak/>
              <w:t>5</w:t>
            </w:r>
            <w:r w:rsidRPr="007551E1">
              <w:rPr>
                <w:rFonts w:ascii="Times New Roman" w:hAnsi="Times New Roman" w:cs="Times New Roman"/>
                <w:color w:val="000000" w:themeColor="text1"/>
              </w:rPr>
              <w:t>0% произведенных сигарет (пачка стандартная, себестоимость пачки 7</w:t>
            </w:r>
            <w:r w:rsidR="00806812" w:rsidRPr="007551E1">
              <w:rPr>
                <w:rFonts w:ascii="Times New Roman" w:hAnsi="Times New Roman" w:cs="Times New Roman"/>
                <w:color w:val="000000" w:themeColor="text1"/>
              </w:rPr>
              <w:t>4</w:t>
            </w:r>
            <w:r w:rsidRPr="007551E1">
              <w:rPr>
                <w:rFonts w:ascii="Times New Roman" w:hAnsi="Times New Roman" w:cs="Times New Roman"/>
                <w:color w:val="000000" w:themeColor="text1"/>
              </w:rPr>
              <w:t xml:space="preserve"> руб., рыночная цена 13</w:t>
            </w:r>
            <w:r w:rsidR="00806812" w:rsidRPr="007551E1">
              <w:rPr>
                <w:rFonts w:ascii="Times New Roman" w:hAnsi="Times New Roman" w:cs="Times New Roman"/>
                <w:color w:val="000000" w:themeColor="text1"/>
              </w:rPr>
              <w:t xml:space="preserve">8 </w:t>
            </w:r>
            <w:r w:rsidRPr="007551E1">
              <w:rPr>
                <w:rFonts w:ascii="Times New Roman" w:hAnsi="Times New Roman" w:cs="Times New Roman"/>
                <w:color w:val="000000" w:themeColor="text1"/>
              </w:rPr>
              <w:t>руб. максимальная розничная цена 11</w:t>
            </w:r>
            <w:r w:rsidR="00806812" w:rsidRPr="007551E1">
              <w:rPr>
                <w:rFonts w:ascii="Times New Roman" w:hAnsi="Times New Roman" w:cs="Times New Roman"/>
                <w:color w:val="000000" w:themeColor="text1"/>
              </w:rPr>
              <w:t>3</w:t>
            </w:r>
            <w:r w:rsidRPr="007551E1">
              <w:rPr>
                <w:rFonts w:ascii="Times New Roman" w:hAnsi="Times New Roman" w:cs="Times New Roman"/>
                <w:color w:val="000000" w:themeColor="text1"/>
              </w:rPr>
              <w:t xml:space="preserve"> руб. Также реализовано </w:t>
            </w:r>
            <w:r w:rsidR="00806812" w:rsidRPr="007551E1">
              <w:rPr>
                <w:rFonts w:ascii="Times New Roman" w:hAnsi="Times New Roman" w:cs="Times New Roman"/>
                <w:color w:val="000000" w:themeColor="text1"/>
              </w:rPr>
              <w:t>7</w:t>
            </w:r>
            <w:r w:rsidRPr="007551E1">
              <w:rPr>
                <w:rFonts w:ascii="Times New Roman" w:hAnsi="Times New Roman" w:cs="Times New Roman"/>
                <w:color w:val="000000" w:themeColor="text1"/>
              </w:rPr>
              <w:t xml:space="preserve">0% произведенных сигар и табака. Кроме того, 1000 пачек сигарет направлено на натуральную оплату труда и </w:t>
            </w:r>
            <w:r w:rsidR="00806812" w:rsidRPr="007551E1">
              <w:rPr>
                <w:rFonts w:ascii="Times New Roman" w:hAnsi="Times New Roman" w:cs="Times New Roman"/>
                <w:color w:val="000000" w:themeColor="text1"/>
              </w:rPr>
              <w:t>4</w:t>
            </w:r>
            <w:r w:rsidRPr="007551E1">
              <w:rPr>
                <w:rFonts w:ascii="Times New Roman" w:hAnsi="Times New Roman" w:cs="Times New Roman"/>
                <w:color w:val="000000" w:themeColor="text1"/>
              </w:rPr>
              <w:t xml:space="preserve">00 пачек подарено гостям фабрики.  </w:t>
            </w:r>
            <w:r w:rsidR="00806812" w:rsidRPr="007551E1">
              <w:rPr>
                <w:rFonts w:ascii="Times New Roman" w:hAnsi="Times New Roman" w:cs="Times New Roman"/>
                <w:color w:val="000000" w:themeColor="text1"/>
              </w:rPr>
              <w:t>2</w:t>
            </w:r>
            <w:r w:rsidRPr="007551E1">
              <w:rPr>
                <w:rFonts w:ascii="Times New Roman" w:hAnsi="Times New Roman" w:cs="Times New Roman"/>
                <w:color w:val="000000" w:themeColor="text1"/>
              </w:rPr>
              <w:t>00 тыс. пачек сигарет и 5 </w:t>
            </w:r>
            <w:r w:rsidR="00806812" w:rsidRPr="007551E1">
              <w:rPr>
                <w:rFonts w:ascii="Times New Roman" w:hAnsi="Times New Roman" w:cs="Times New Roman"/>
                <w:color w:val="000000" w:themeColor="text1"/>
              </w:rPr>
              <w:t>2</w:t>
            </w:r>
            <w:r w:rsidRPr="007551E1">
              <w:rPr>
                <w:rFonts w:ascii="Times New Roman" w:hAnsi="Times New Roman" w:cs="Times New Roman"/>
                <w:color w:val="000000" w:themeColor="text1"/>
              </w:rPr>
              <w:t>00 сигар передано в уставный капитал вновь создаваемого предприятия. В марте в компанией РФ ввезено 1</w:t>
            </w:r>
            <w:r w:rsidR="00806812" w:rsidRPr="007551E1">
              <w:rPr>
                <w:rFonts w:ascii="Times New Roman" w:hAnsi="Times New Roman" w:cs="Times New Roman"/>
                <w:color w:val="000000" w:themeColor="text1"/>
              </w:rPr>
              <w:t>,2</w:t>
            </w:r>
            <w:r w:rsidRPr="007551E1">
              <w:rPr>
                <w:rFonts w:ascii="Times New Roman" w:hAnsi="Times New Roman" w:cs="Times New Roman"/>
                <w:color w:val="000000" w:themeColor="text1"/>
              </w:rPr>
              <w:t xml:space="preserve"> млн. электронных систем доставки никотина. </w:t>
            </w:r>
            <w:r w:rsidRPr="007551E1">
              <w:rPr>
                <w:rFonts w:ascii="Times New Roman" w:hAnsi="Times New Roman" w:cs="Times New Roman"/>
                <w:bCs/>
                <w:color w:val="000000" w:themeColor="text1"/>
              </w:rPr>
              <w:t>Определите сумму акциза, подлежащего уплате в бюджет за март.</w:t>
            </w:r>
          </w:p>
          <w:p w14:paraId="580BC105" w14:textId="77777777" w:rsidR="00A4176B" w:rsidRPr="007551E1" w:rsidRDefault="00A4176B" w:rsidP="00A4176B">
            <w:pPr>
              <w:rPr>
                <w:rFonts w:ascii="Times New Roman" w:hAnsi="Times New Roman" w:cs="Times New Roman"/>
                <w:b/>
                <w:color w:val="000000" w:themeColor="text1"/>
              </w:rPr>
            </w:pPr>
          </w:p>
          <w:p w14:paraId="55F8C56A" w14:textId="77777777" w:rsidR="00A4176B" w:rsidRPr="007551E1" w:rsidRDefault="00A4176B" w:rsidP="00A4176B">
            <w:pPr>
              <w:ind w:right="9"/>
              <w:rPr>
                <w:rFonts w:ascii="Times New Roman" w:hAnsi="Times New Roman" w:cs="Times New Roman"/>
                <w:color w:val="000000" w:themeColor="text1"/>
              </w:rPr>
            </w:pPr>
            <w:r w:rsidRPr="007551E1">
              <w:rPr>
                <w:rFonts w:ascii="Times New Roman" w:hAnsi="Times New Roman" w:cs="Times New Roman"/>
                <w:b/>
                <w:color w:val="000000" w:themeColor="text1"/>
              </w:rPr>
              <w:t>Вопрос 2.</w:t>
            </w:r>
            <w:r w:rsidRPr="007551E1">
              <w:rPr>
                <w:rFonts w:ascii="Times New Roman" w:hAnsi="Times New Roman" w:cs="Times New Roman"/>
                <w:color w:val="000000" w:themeColor="text1"/>
              </w:rPr>
              <w:t xml:space="preserve"> Какие инструменты налогового стимулирования оказывают влияние на предпринимательскую активность организаций и на формирование источников финансирования капитальных вложений в основные фонды?</w:t>
            </w:r>
          </w:p>
          <w:p w14:paraId="43BA633A" w14:textId="77777777" w:rsidR="00A4176B" w:rsidRPr="007551E1" w:rsidRDefault="00A4176B" w:rsidP="00A4176B">
            <w:pPr>
              <w:rPr>
                <w:rFonts w:ascii="Times New Roman" w:hAnsi="Times New Roman" w:cs="Times New Roman"/>
                <w:b/>
                <w:color w:val="000000" w:themeColor="text1"/>
              </w:rPr>
            </w:pPr>
          </w:p>
          <w:p w14:paraId="607D7B3D" w14:textId="69BF3FE9" w:rsidR="00A4176B" w:rsidRPr="007551E1" w:rsidRDefault="00A4176B" w:rsidP="00A4176B">
            <w:pPr>
              <w:jc w:val="both"/>
              <w:rPr>
                <w:rFonts w:ascii="Times New Roman" w:eastAsia="Times New Roman" w:hAnsi="Times New Roman" w:cs="Times New Roman"/>
                <w:color w:val="000000" w:themeColor="text1"/>
                <w:lang w:eastAsia="ru-RU"/>
              </w:rPr>
            </w:pPr>
            <w:r w:rsidRPr="007551E1">
              <w:rPr>
                <w:rFonts w:ascii="Times New Roman" w:hAnsi="Times New Roman" w:cs="Times New Roman"/>
                <w:b/>
                <w:color w:val="000000" w:themeColor="text1"/>
              </w:rPr>
              <w:t xml:space="preserve">Задание 2. </w:t>
            </w:r>
            <w:r w:rsidRPr="007551E1">
              <w:rPr>
                <w:rFonts w:ascii="Times New Roman" w:eastAsia="Times New Roman" w:hAnsi="Times New Roman" w:cs="Times New Roman"/>
                <w:color w:val="000000" w:themeColor="text1"/>
                <w:lang w:eastAsia="ru-RU"/>
              </w:rPr>
              <w:t xml:space="preserve">Ликеро-водочным заводом в мае была: реализована через магазин продукция с объемной долей этилового спирта </w:t>
            </w:r>
            <w:r w:rsidR="00A760C2" w:rsidRPr="007551E1">
              <w:rPr>
                <w:rFonts w:ascii="Times New Roman" w:eastAsia="Times New Roman" w:hAnsi="Times New Roman" w:cs="Times New Roman"/>
                <w:color w:val="000000" w:themeColor="text1"/>
                <w:lang w:eastAsia="ru-RU"/>
              </w:rPr>
              <w:t>4</w:t>
            </w:r>
            <w:r w:rsidRPr="007551E1">
              <w:rPr>
                <w:rFonts w:ascii="Times New Roman" w:eastAsia="Times New Roman" w:hAnsi="Times New Roman" w:cs="Times New Roman"/>
                <w:color w:val="000000" w:themeColor="text1"/>
                <w:lang w:eastAsia="ru-RU"/>
              </w:rPr>
              <w:t xml:space="preserve">5% в кол-ве </w:t>
            </w:r>
            <w:r w:rsidR="00A760C2" w:rsidRPr="007551E1">
              <w:rPr>
                <w:rFonts w:ascii="Times New Roman" w:eastAsia="Times New Roman" w:hAnsi="Times New Roman" w:cs="Times New Roman"/>
                <w:color w:val="000000" w:themeColor="text1"/>
                <w:lang w:eastAsia="ru-RU"/>
              </w:rPr>
              <w:t>3</w:t>
            </w:r>
            <w:r w:rsidRPr="007551E1">
              <w:rPr>
                <w:rFonts w:ascii="Times New Roman" w:eastAsia="Times New Roman" w:hAnsi="Times New Roman" w:cs="Times New Roman"/>
                <w:color w:val="000000" w:themeColor="text1"/>
                <w:lang w:eastAsia="ru-RU"/>
              </w:rPr>
              <w:t xml:space="preserve"> 420 шт бутылок (объем каждой 0,7 л); </w:t>
            </w:r>
            <w:r w:rsidRPr="007551E1">
              <w:rPr>
                <w:rFonts w:ascii="Times New Roman" w:eastAsia="Times New Roman" w:hAnsi="Times New Roman" w:cs="Times New Roman"/>
                <w:color w:val="000000" w:themeColor="text1"/>
                <w:lang w:eastAsia="ru-RU"/>
              </w:rPr>
              <w:lastRenderedPageBreak/>
              <w:t>произведена алкогольная продукция (объемная доля этилового спирта 40%) в кол-ве 2</w:t>
            </w:r>
            <w:r w:rsidR="00A760C2" w:rsidRPr="007551E1">
              <w:rPr>
                <w:rFonts w:ascii="Times New Roman" w:eastAsia="Times New Roman" w:hAnsi="Times New Roman" w:cs="Times New Roman"/>
                <w:color w:val="000000" w:themeColor="text1"/>
                <w:lang w:eastAsia="ru-RU"/>
              </w:rPr>
              <w:t>7</w:t>
            </w:r>
            <w:r w:rsidRPr="007551E1">
              <w:rPr>
                <w:rFonts w:ascii="Times New Roman" w:eastAsia="Times New Roman" w:hAnsi="Times New Roman" w:cs="Times New Roman"/>
                <w:color w:val="000000" w:themeColor="text1"/>
                <w:lang w:eastAsia="ru-RU"/>
              </w:rPr>
              <w:t xml:space="preserve">750 бутылок (0,7 каждая); оприходован и оплачен этиловый спирт (96%) в кол-ве </w:t>
            </w:r>
            <w:r w:rsidR="00A760C2" w:rsidRPr="007551E1">
              <w:rPr>
                <w:rFonts w:ascii="Times New Roman" w:eastAsia="Times New Roman" w:hAnsi="Times New Roman" w:cs="Times New Roman"/>
                <w:color w:val="000000" w:themeColor="text1"/>
                <w:lang w:eastAsia="ru-RU"/>
              </w:rPr>
              <w:t>9</w:t>
            </w:r>
            <w:r w:rsidRPr="007551E1">
              <w:rPr>
                <w:rFonts w:ascii="Times New Roman" w:eastAsia="Times New Roman" w:hAnsi="Times New Roman" w:cs="Times New Roman"/>
                <w:color w:val="000000" w:themeColor="text1"/>
                <w:lang w:eastAsia="ru-RU"/>
              </w:rPr>
              <w:t>00 л., спирт полностью списан в производство. Рассчитайте сумму акциза, подлежащего уплате в бюджет за май в трех различных ситуациях:</w:t>
            </w:r>
          </w:p>
          <w:p w14:paraId="48EDC4D3" w14:textId="77777777" w:rsidR="00A4176B" w:rsidRPr="007551E1" w:rsidRDefault="00A4176B" w:rsidP="00A4176B">
            <w:pPr>
              <w:jc w:val="both"/>
              <w:rPr>
                <w:rFonts w:ascii="Times New Roman" w:eastAsia="Times New Roman" w:hAnsi="Times New Roman" w:cs="Times New Roman"/>
                <w:color w:val="000000" w:themeColor="text1"/>
                <w:lang w:eastAsia="ru-RU"/>
              </w:rPr>
            </w:pPr>
            <w:r w:rsidRPr="007551E1">
              <w:rPr>
                <w:rFonts w:ascii="Times New Roman" w:eastAsia="Times New Roman" w:hAnsi="Times New Roman" w:cs="Times New Roman"/>
                <w:color w:val="000000" w:themeColor="text1"/>
                <w:lang w:eastAsia="ru-RU"/>
              </w:rPr>
              <w:t>а) предприятие уплатило в апреле авансовый платеж;</w:t>
            </w:r>
          </w:p>
          <w:p w14:paraId="64A4C18B" w14:textId="77777777" w:rsidR="00A4176B" w:rsidRPr="007551E1" w:rsidRDefault="00A4176B" w:rsidP="00A4176B">
            <w:pPr>
              <w:jc w:val="both"/>
              <w:rPr>
                <w:rFonts w:ascii="Times New Roman" w:eastAsia="Times New Roman" w:hAnsi="Times New Roman" w:cs="Times New Roman"/>
                <w:color w:val="000000" w:themeColor="text1"/>
                <w:lang w:eastAsia="ru-RU"/>
              </w:rPr>
            </w:pPr>
            <w:r w:rsidRPr="007551E1">
              <w:rPr>
                <w:rFonts w:ascii="Times New Roman" w:eastAsia="Times New Roman" w:hAnsi="Times New Roman" w:cs="Times New Roman"/>
                <w:color w:val="000000" w:themeColor="text1"/>
                <w:lang w:eastAsia="ru-RU"/>
              </w:rPr>
              <w:t>б) предприятие имеет банковскую гарантию;</w:t>
            </w:r>
          </w:p>
          <w:p w14:paraId="1FA1EB1B" w14:textId="77777777" w:rsidR="00A4176B" w:rsidRPr="007551E1" w:rsidRDefault="00A4176B" w:rsidP="00A4176B">
            <w:pPr>
              <w:jc w:val="both"/>
              <w:rPr>
                <w:rFonts w:ascii="Times New Roman" w:eastAsia="Times New Roman" w:hAnsi="Times New Roman" w:cs="Times New Roman"/>
                <w:color w:val="000000" w:themeColor="text1"/>
                <w:lang w:eastAsia="ru-RU"/>
              </w:rPr>
            </w:pPr>
            <w:r w:rsidRPr="007551E1">
              <w:rPr>
                <w:rFonts w:ascii="Times New Roman" w:eastAsia="Times New Roman" w:hAnsi="Times New Roman" w:cs="Times New Roman"/>
                <w:color w:val="000000" w:themeColor="text1"/>
                <w:lang w:eastAsia="ru-RU"/>
              </w:rPr>
              <w:t>в) предприятие не имеет банковской гарантии, но и свидетельства об уплате авансового платежа с отметкой налогового органа поставщику спирта не предоставило.</w:t>
            </w:r>
          </w:p>
          <w:p w14:paraId="21C53D15" w14:textId="77777777" w:rsidR="00A4176B" w:rsidRPr="007551E1" w:rsidRDefault="00A4176B" w:rsidP="00A4176B">
            <w:pPr>
              <w:jc w:val="both"/>
              <w:rPr>
                <w:rFonts w:ascii="Times New Roman" w:eastAsia="Times New Roman" w:hAnsi="Times New Roman" w:cs="Times New Roman"/>
                <w:color w:val="000000" w:themeColor="text1"/>
                <w:lang w:eastAsia="ru-RU"/>
              </w:rPr>
            </w:pPr>
            <w:r w:rsidRPr="007551E1">
              <w:rPr>
                <w:rFonts w:ascii="Times New Roman" w:eastAsia="Times New Roman" w:hAnsi="Times New Roman" w:cs="Times New Roman"/>
                <w:color w:val="000000" w:themeColor="text1"/>
                <w:lang w:eastAsia="ru-RU"/>
              </w:rPr>
              <w:t>Какой вариант является наиболее выгодным для предприятия?</w:t>
            </w:r>
          </w:p>
          <w:p w14:paraId="26C5130A" w14:textId="77777777" w:rsidR="00A4176B" w:rsidRPr="007551E1" w:rsidRDefault="00A4176B" w:rsidP="00A4176B">
            <w:pPr>
              <w:jc w:val="both"/>
              <w:rPr>
                <w:rFonts w:ascii="Times New Roman" w:eastAsia="Times New Roman" w:hAnsi="Times New Roman" w:cs="Times New Roman"/>
                <w:color w:val="000000" w:themeColor="text1"/>
                <w:lang w:eastAsia="ru-RU"/>
              </w:rPr>
            </w:pPr>
          </w:p>
          <w:p w14:paraId="71783A40" w14:textId="367EAF1A" w:rsidR="00A4176B" w:rsidRPr="007551E1" w:rsidRDefault="00A4176B" w:rsidP="00A4176B">
            <w:pPr>
              <w:rPr>
                <w:rFonts w:ascii="Times New Roman" w:hAnsi="Times New Roman" w:cs="Times New Roman"/>
                <w:color w:val="000000" w:themeColor="text1"/>
              </w:rPr>
            </w:pPr>
            <w:r w:rsidRPr="007551E1">
              <w:rPr>
                <w:rFonts w:ascii="Times New Roman" w:hAnsi="Times New Roman" w:cs="Times New Roman"/>
                <w:b/>
                <w:color w:val="000000" w:themeColor="text1"/>
              </w:rPr>
              <w:t>Вопрос 3</w:t>
            </w:r>
            <w:r w:rsidRPr="007551E1">
              <w:rPr>
                <w:rFonts w:ascii="Times New Roman" w:hAnsi="Times New Roman" w:cs="Times New Roman"/>
                <w:color w:val="000000" w:themeColor="text1"/>
              </w:rPr>
              <w:t>. Какое влияние на налоговую нагрузку организаций оказывают специальные налоговые режимы? Мотивируйте свой ответ</w:t>
            </w:r>
          </w:p>
          <w:p w14:paraId="35103BE2" w14:textId="77777777" w:rsidR="002B5A78" w:rsidRPr="007551E1" w:rsidRDefault="002B5A78" w:rsidP="00A4176B">
            <w:pPr>
              <w:rPr>
                <w:rFonts w:ascii="Times New Roman" w:hAnsi="Times New Roman" w:cs="Times New Roman"/>
                <w:b/>
                <w:color w:val="000000" w:themeColor="text1"/>
              </w:rPr>
            </w:pPr>
          </w:p>
          <w:p w14:paraId="2C5F9E5D" w14:textId="77777777" w:rsidR="00A4176B" w:rsidRPr="007551E1" w:rsidRDefault="00A4176B" w:rsidP="00A4176B">
            <w:pPr>
              <w:rPr>
                <w:rFonts w:ascii="Times New Roman" w:hAnsi="Times New Roman" w:cs="Times New Roman"/>
                <w:b/>
                <w:color w:val="000000" w:themeColor="text1"/>
              </w:rPr>
            </w:pPr>
          </w:p>
          <w:p w14:paraId="6B4B2C06" w14:textId="77777777" w:rsidR="00A4176B" w:rsidRPr="007551E1" w:rsidRDefault="00A4176B" w:rsidP="00A4176B">
            <w:pPr>
              <w:rPr>
                <w:rFonts w:ascii="Times New Roman" w:hAnsi="Times New Roman" w:cs="Times New Roman"/>
                <w:b/>
                <w:color w:val="000000" w:themeColor="text1"/>
              </w:rPr>
            </w:pPr>
            <w:r w:rsidRPr="007551E1">
              <w:rPr>
                <w:rFonts w:ascii="Times New Roman" w:hAnsi="Times New Roman" w:cs="Times New Roman"/>
                <w:b/>
                <w:color w:val="000000" w:themeColor="text1"/>
              </w:rPr>
              <w:t xml:space="preserve">Задание 3. </w:t>
            </w:r>
          </w:p>
          <w:p w14:paraId="3DE4E501" w14:textId="16C449EB" w:rsidR="00A4176B" w:rsidRPr="007551E1" w:rsidRDefault="00A4176B" w:rsidP="00A4176B">
            <w:pPr>
              <w:rPr>
                <w:color w:val="000000" w:themeColor="text1"/>
              </w:rPr>
            </w:pPr>
            <w:r w:rsidRPr="007551E1">
              <w:rPr>
                <w:rFonts w:ascii="Times New Roman" w:eastAsia="Times New Roman" w:hAnsi="Times New Roman" w:cs="Times New Roman"/>
                <w:color w:val="000000" w:themeColor="text1"/>
                <w:lang w:eastAsia="ru-RU"/>
              </w:rPr>
              <w:t xml:space="preserve">По итогам второго отчетного периода компания имеет следующие результаты деятельности: доходы от реализации </w:t>
            </w:r>
            <w:r w:rsidR="00A760C2" w:rsidRPr="007551E1">
              <w:rPr>
                <w:rFonts w:ascii="Times New Roman" w:eastAsia="Times New Roman" w:hAnsi="Times New Roman" w:cs="Times New Roman"/>
                <w:color w:val="000000" w:themeColor="text1"/>
                <w:lang w:eastAsia="ru-RU"/>
              </w:rPr>
              <w:t>4</w:t>
            </w:r>
            <w:r w:rsidRPr="007551E1">
              <w:rPr>
                <w:rFonts w:ascii="Times New Roman" w:eastAsia="Times New Roman" w:hAnsi="Times New Roman" w:cs="Times New Roman"/>
                <w:color w:val="000000" w:themeColor="text1"/>
                <w:lang w:eastAsia="ru-RU"/>
              </w:rPr>
              <w:t xml:space="preserve">,2 млн. руб., внереализационные </w:t>
            </w:r>
            <w:r w:rsidRPr="007551E1">
              <w:rPr>
                <w:rFonts w:ascii="Times New Roman" w:eastAsia="Times New Roman" w:hAnsi="Times New Roman" w:cs="Times New Roman"/>
                <w:color w:val="000000" w:themeColor="text1"/>
                <w:lang w:eastAsia="ru-RU"/>
              </w:rPr>
              <w:lastRenderedPageBreak/>
              <w:t>доходы 1,</w:t>
            </w:r>
            <w:r w:rsidR="00A760C2" w:rsidRPr="007551E1">
              <w:rPr>
                <w:rFonts w:ascii="Times New Roman" w:eastAsia="Times New Roman" w:hAnsi="Times New Roman" w:cs="Times New Roman"/>
                <w:color w:val="000000" w:themeColor="text1"/>
                <w:lang w:eastAsia="ru-RU"/>
              </w:rPr>
              <w:t>2</w:t>
            </w:r>
            <w:r w:rsidRPr="007551E1">
              <w:rPr>
                <w:rFonts w:ascii="Times New Roman" w:eastAsia="Times New Roman" w:hAnsi="Times New Roman" w:cs="Times New Roman"/>
                <w:color w:val="000000" w:themeColor="text1"/>
                <w:lang w:eastAsia="ru-RU"/>
              </w:rPr>
              <w:t xml:space="preserve"> млн. руб., расходы, связанные с производством и реализацией оставили 2,</w:t>
            </w:r>
            <w:r w:rsidR="00A760C2" w:rsidRPr="007551E1">
              <w:rPr>
                <w:rFonts w:ascii="Times New Roman" w:eastAsia="Times New Roman" w:hAnsi="Times New Roman" w:cs="Times New Roman"/>
                <w:color w:val="000000" w:themeColor="text1"/>
                <w:lang w:eastAsia="ru-RU"/>
              </w:rPr>
              <w:t>4</w:t>
            </w:r>
            <w:r w:rsidRPr="007551E1">
              <w:rPr>
                <w:rFonts w:ascii="Times New Roman" w:eastAsia="Times New Roman" w:hAnsi="Times New Roman" w:cs="Times New Roman"/>
                <w:color w:val="000000" w:themeColor="text1"/>
                <w:lang w:eastAsia="ru-RU"/>
              </w:rPr>
              <w:t xml:space="preserve"> млн. руб., внереализационные расходы – 1,</w:t>
            </w:r>
            <w:r w:rsidR="00A760C2" w:rsidRPr="007551E1">
              <w:rPr>
                <w:rFonts w:ascii="Times New Roman" w:eastAsia="Times New Roman" w:hAnsi="Times New Roman" w:cs="Times New Roman"/>
                <w:color w:val="000000" w:themeColor="text1"/>
                <w:lang w:eastAsia="ru-RU"/>
              </w:rPr>
              <w:t>2</w:t>
            </w:r>
            <w:r w:rsidRPr="007551E1">
              <w:rPr>
                <w:rFonts w:ascii="Times New Roman" w:eastAsia="Times New Roman" w:hAnsi="Times New Roman" w:cs="Times New Roman"/>
                <w:color w:val="000000" w:themeColor="text1"/>
                <w:lang w:eastAsia="ru-RU"/>
              </w:rPr>
              <w:t xml:space="preserve"> млн. руб. По итогам первого отчетного периода организацией был уплачен авансовый платеж 4</w:t>
            </w:r>
            <w:r w:rsidR="00A760C2" w:rsidRPr="007551E1">
              <w:rPr>
                <w:rFonts w:ascii="Times New Roman" w:eastAsia="Times New Roman" w:hAnsi="Times New Roman" w:cs="Times New Roman"/>
                <w:color w:val="000000" w:themeColor="text1"/>
                <w:lang w:eastAsia="ru-RU"/>
              </w:rPr>
              <w:t>4</w:t>
            </w:r>
            <w:r w:rsidRPr="007551E1">
              <w:rPr>
                <w:rFonts w:ascii="Times New Roman" w:eastAsia="Times New Roman" w:hAnsi="Times New Roman" w:cs="Times New Roman"/>
                <w:color w:val="000000" w:themeColor="text1"/>
                <w:lang w:eastAsia="ru-RU"/>
              </w:rPr>
              <w:t xml:space="preserve"> тыс. руб. Остаток не перенесённого убытка прошлого налогового периода составляет 5</w:t>
            </w:r>
            <w:r w:rsidR="00A760C2" w:rsidRPr="007551E1">
              <w:rPr>
                <w:rFonts w:ascii="Times New Roman" w:eastAsia="Times New Roman" w:hAnsi="Times New Roman" w:cs="Times New Roman"/>
                <w:color w:val="000000" w:themeColor="text1"/>
                <w:lang w:eastAsia="ru-RU"/>
              </w:rPr>
              <w:t>2</w:t>
            </w:r>
            <w:r w:rsidRPr="007551E1">
              <w:rPr>
                <w:rFonts w:ascii="Times New Roman" w:eastAsia="Times New Roman" w:hAnsi="Times New Roman" w:cs="Times New Roman"/>
                <w:color w:val="000000" w:themeColor="text1"/>
                <w:lang w:eastAsia="ru-RU"/>
              </w:rPr>
              <w:t>0 тыс. руб. Определите порядок формирования налоговой базы по налогу на прибыль организаций, порядок перенесения на текущий период убытка прошлых лет, а также сумму авансового платежа за второй отчетный период, подлежащего уплате в бюджет.</w:t>
            </w:r>
          </w:p>
          <w:p w14:paraId="552159DB" w14:textId="77777777" w:rsidR="00A4176B" w:rsidRPr="007551E1" w:rsidRDefault="00A4176B" w:rsidP="00A4176B">
            <w:pPr>
              <w:widowControl w:val="0"/>
              <w:autoSpaceDE w:val="0"/>
              <w:autoSpaceDN w:val="0"/>
              <w:adjustRightInd w:val="0"/>
              <w:jc w:val="both"/>
              <w:rPr>
                <w:rFonts w:ascii="Times New Roman" w:eastAsia="Times New Roman" w:hAnsi="Times New Roman" w:cs="Times New Roman"/>
                <w:b/>
                <w:color w:val="000000" w:themeColor="text1"/>
              </w:rPr>
            </w:pPr>
          </w:p>
          <w:p w14:paraId="1B6D0687" w14:textId="77777777" w:rsidR="00B7775A" w:rsidRPr="007551E1" w:rsidRDefault="00B7775A" w:rsidP="00A4176B">
            <w:pPr>
              <w:widowControl w:val="0"/>
              <w:autoSpaceDE w:val="0"/>
              <w:autoSpaceDN w:val="0"/>
              <w:adjustRightInd w:val="0"/>
              <w:jc w:val="both"/>
              <w:rPr>
                <w:rFonts w:ascii="Times New Roman" w:hAnsi="Times New Roman" w:cs="Times New Roman"/>
                <w:b/>
                <w:color w:val="000000" w:themeColor="text1"/>
              </w:rPr>
            </w:pPr>
          </w:p>
          <w:p w14:paraId="65F599BE" w14:textId="77777777" w:rsidR="00B7775A" w:rsidRPr="007551E1" w:rsidRDefault="00B7775A" w:rsidP="00A4176B">
            <w:pPr>
              <w:widowControl w:val="0"/>
              <w:autoSpaceDE w:val="0"/>
              <w:autoSpaceDN w:val="0"/>
              <w:adjustRightInd w:val="0"/>
              <w:jc w:val="both"/>
              <w:rPr>
                <w:rFonts w:ascii="Times New Roman" w:hAnsi="Times New Roman" w:cs="Times New Roman"/>
                <w:b/>
                <w:color w:val="000000" w:themeColor="text1"/>
              </w:rPr>
            </w:pPr>
          </w:p>
          <w:p w14:paraId="728B5893" w14:textId="77777777" w:rsidR="00B7775A" w:rsidRPr="007551E1" w:rsidRDefault="00B7775A" w:rsidP="00A4176B">
            <w:pPr>
              <w:widowControl w:val="0"/>
              <w:autoSpaceDE w:val="0"/>
              <w:autoSpaceDN w:val="0"/>
              <w:adjustRightInd w:val="0"/>
              <w:jc w:val="both"/>
              <w:rPr>
                <w:rFonts w:ascii="Times New Roman" w:hAnsi="Times New Roman" w:cs="Times New Roman"/>
                <w:b/>
                <w:color w:val="000000" w:themeColor="text1"/>
              </w:rPr>
            </w:pPr>
          </w:p>
          <w:p w14:paraId="1BAB7726" w14:textId="6ED4BE09" w:rsidR="003067C4" w:rsidRPr="007551E1" w:rsidRDefault="003067C4" w:rsidP="00A4176B">
            <w:pPr>
              <w:widowControl w:val="0"/>
              <w:autoSpaceDE w:val="0"/>
              <w:autoSpaceDN w:val="0"/>
              <w:adjustRightInd w:val="0"/>
              <w:jc w:val="both"/>
              <w:rPr>
                <w:rFonts w:ascii="Times New Roman" w:hAnsi="Times New Roman" w:cs="Times New Roman"/>
                <w:color w:val="000000" w:themeColor="text1"/>
              </w:rPr>
            </w:pPr>
            <w:r w:rsidRPr="007551E1">
              <w:rPr>
                <w:rFonts w:ascii="Times New Roman" w:hAnsi="Times New Roman" w:cs="Times New Roman"/>
                <w:b/>
                <w:color w:val="000000" w:themeColor="text1"/>
              </w:rPr>
              <w:t>Вопрос 1.</w:t>
            </w:r>
            <w:r w:rsidRPr="007551E1">
              <w:rPr>
                <w:rFonts w:ascii="Times New Roman" w:hAnsi="Times New Roman" w:cs="Times New Roman"/>
                <w:color w:val="000000" w:themeColor="text1"/>
              </w:rPr>
              <w:t xml:space="preserve"> Раскройте информационные источники формирования налоговой базы по НДС при реализации товаров (работ, услуг)?</w:t>
            </w:r>
          </w:p>
          <w:p w14:paraId="113236E6" w14:textId="77F67E71" w:rsidR="003067C4" w:rsidRPr="007551E1" w:rsidRDefault="003067C4" w:rsidP="003067C4">
            <w:pPr>
              <w:widowControl w:val="0"/>
              <w:autoSpaceDE w:val="0"/>
              <w:autoSpaceDN w:val="0"/>
              <w:adjustRightInd w:val="0"/>
              <w:jc w:val="both"/>
              <w:rPr>
                <w:rFonts w:ascii="Times New Roman" w:eastAsia="Times New Roman" w:hAnsi="Times New Roman" w:cs="Times New Roman"/>
                <w:b/>
                <w:color w:val="000000" w:themeColor="text1"/>
              </w:rPr>
            </w:pPr>
            <w:r w:rsidRPr="007551E1">
              <w:rPr>
                <w:rFonts w:ascii="Times New Roman" w:hAnsi="Times New Roman" w:cs="Times New Roman"/>
                <w:b/>
                <w:color w:val="000000" w:themeColor="text1"/>
              </w:rPr>
              <w:t>Задание 1.</w:t>
            </w:r>
            <w:r w:rsidRPr="007551E1">
              <w:rPr>
                <w:rFonts w:ascii="Times New Roman" w:hAnsi="Times New Roman" w:cs="Times New Roman"/>
                <w:color w:val="000000" w:themeColor="text1"/>
              </w:rPr>
              <w:t xml:space="preserve"> Рассчитайте налоговую базу по налогу на прибыль организаций с использованием кассового метода и метода начисления на основании следующих данных: отгружена продукция на сумму 9</w:t>
            </w:r>
            <w:r w:rsidR="000A23C6" w:rsidRPr="007551E1">
              <w:rPr>
                <w:rFonts w:ascii="Times New Roman" w:hAnsi="Times New Roman" w:cs="Times New Roman"/>
                <w:color w:val="000000" w:themeColor="text1"/>
              </w:rPr>
              <w:t>8</w:t>
            </w:r>
            <w:r w:rsidRPr="007551E1">
              <w:rPr>
                <w:rFonts w:ascii="Times New Roman" w:hAnsi="Times New Roman" w:cs="Times New Roman"/>
                <w:color w:val="000000" w:themeColor="text1"/>
              </w:rPr>
              <w:t>5 000 руб., поступила оплата за от</w:t>
            </w:r>
            <w:r w:rsidR="000A23C6" w:rsidRPr="007551E1">
              <w:rPr>
                <w:rFonts w:ascii="Times New Roman" w:hAnsi="Times New Roman" w:cs="Times New Roman"/>
                <w:color w:val="000000" w:themeColor="text1"/>
              </w:rPr>
              <w:t xml:space="preserve">груженную </w:t>
            </w:r>
            <w:r w:rsidR="000A23C6" w:rsidRPr="007551E1">
              <w:rPr>
                <w:rFonts w:ascii="Times New Roman" w:hAnsi="Times New Roman" w:cs="Times New Roman"/>
                <w:color w:val="000000" w:themeColor="text1"/>
              </w:rPr>
              <w:lastRenderedPageBreak/>
              <w:t>продукцию в размере 562</w:t>
            </w:r>
            <w:r w:rsidRPr="007551E1">
              <w:rPr>
                <w:rFonts w:ascii="Times New Roman" w:hAnsi="Times New Roman" w:cs="Times New Roman"/>
                <w:color w:val="000000" w:themeColor="text1"/>
              </w:rPr>
              <w:t xml:space="preserve"> 000 руб. Фактические расходы составили 3</w:t>
            </w:r>
            <w:r w:rsidR="000A23C6" w:rsidRPr="007551E1">
              <w:rPr>
                <w:rFonts w:ascii="Times New Roman" w:hAnsi="Times New Roman" w:cs="Times New Roman"/>
                <w:color w:val="000000" w:themeColor="text1"/>
              </w:rPr>
              <w:t>38</w:t>
            </w:r>
            <w:r w:rsidRPr="007551E1">
              <w:rPr>
                <w:rFonts w:ascii="Times New Roman" w:hAnsi="Times New Roman" w:cs="Times New Roman"/>
                <w:color w:val="000000" w:themeColor="text1"/>
              </w:rPr>
              <w:t xml:space="preserve"> 000 руб.</w:t>
            </w:r>
          </w:p>
          <w:p w14:paraId="3529CDF9" w14:textId="3D052C87" w:rsidR="003067C4" w:rsidRPr="007551E1" w:rsidRDefault="003067C4" w:rsidP="003067C4">
            <w:pPr>
              <w:rPr>
                <w:rFonts w:ascii="Times New Roman" w:eastAsia="Times New Roman" w:hAnsi="Times New Roman" w:cs="Times New Roman"/>
                <w:color w:val="000000" w:themeColor="text1"/>
              </w:rPr>
            </w:pPr>
          </w:p>
          <w:p w14:paraId="28D5EDC2" w14:textId="77777777" w:rsidR="003067C4" w:rsidRPr="007551E1" w:rsidRDefault="003067C4" w:rsidP="003067C4">
            <w:pPr>
              <w:rPr>
                <w:rFonts w:ascii="Times New Roman" w:hAnsi="Times New Roman" w:cs="Times New Roman"/>
                <w:color w:val="000000" w:themeColor="text1"/>
              </w:rPr>
            </w:pPr>
            <w:r w:rsidRPr="007551E1">
              <w:rPr>
                <w:rFonts w:ascii="Times New Roman" w:eastAsia="Times New Roman" w:hAnsi="Times New Roman" w:cs="Times New Roman"/>
                <w:b/>
                <w:color w:val="000000" w:themeColor="text1"/>
              </w:rPr>
              <w:t>Вопрос 2.</w:t>
            </w:r>
            <w:r w:rsidRPr="007551E1">
              <w:rPr>
                <w:rFonts w:ascii="Times New Roman" w:eastAsia="Times New Roman" w:hAnsi="Times New Roman" w:cs="Times New Roman"/>
                <w:color w:val="000000" w:themeColor="text1"/>
              </w:rPr>
              <w:t xml:space="preserve"> </w:t>
            </w:r>
            <w:r w:rsidRPr="007551E1">
              <w:rPr>
                <w:rFonts w:ascii="Times New Roman" w:hAnsi="Times New Roman" w:cs="Times New Roman"/>
                <w:color w:val="000000" w:themeColor="text1"/>
              </w:rPr>
              <w:t>Раскройте определение прибыли организации для целей налогообложения. Определите порядок ее формирования. Назовите источники информации в организации для определения прибыли для целей налогообложения. Аргументируйте свой ответ</w:t>
            </w:r>
          </w:p>
          <w:p w14:paraId="0A8A09B1" w14:textId="0B5BB3F2" w:rsidR="003067C4" w:rsidRPr="007551E1" w:rsidRDefault="003067C4" w:rsidP="000A23C6">
            <w:pPr>
              <w:rPr>
                <w:rFonts w:ascii="Times New Roman" w:eastAsia="Times New Roman" w:hAnsi="Times New Roman" w:cs="Times New Roman"/>
                <w:color w:val="000000" w:themeColor="text1"/>
              </w:rPr>
            </w:pPr>
            <w:r w:rsidRPr="007551E1">
              <w:rPr>
                <w:rFonts w:ascii="Times New Roman" w:hAnsi="Times New Roman" w:cs="Times New Roman"/>
                <w:b/>
                <w:color w:val="000000" w:themeColor="text1"/>
              </w:rPr>
              <w:t>Задание 2.</w:t>
            </w:r>
            <w:r w:rsidRPr="007551E1">
              <w:rPr>
                <w:rFonts w:ascii="Times New Roman" w:hAnsi="Times New Roman" w:cs="Times New Roman"/>
                <w:color w:val="000000" w:themeColor="text1"/>
              </w:rPr>
              <w:t xml:space="preserve"> За 1-ый квартал выручка от р</w:t>
            </w:r>
            <w:r w:rsidR="000A23C6" w:rsidRPr="007551E1">
              <w:rPr>
                <w:rFonts w:ascii="Times New Roman" w:hAnsi="Times New Roman" w:cs="Times New Roman"/>
                <w:color w:val="000000" w:themeColor="text1"/>
              </w:rPr>
              <w:t>еализа</w:t>
            </w:r>
            <w:r w:rsidR="00B65F73">
              <w:rPr>
                <w:rFonts w:ascii="Times New Roman" w:hAnsi="Times New Roman" w:cs="Times New Roman"/>
                <w:color w:val="000000" w:themeColor="text1"/>
              </w:rPr>
              <w:t>ции молочных изделий ООО «Звезда»</w:t>
            </w:r>
            <w:r w:rsidRPr="007551E1">
              <w:rPr>
                <w:rFonts w:ascii="Times New Roman" w:hAnsi="Times New Roman" w:cs="Times New Roman"/>
                <w:color w:val="000000" w:themeColor="text1"/>
              </w:rPr>
              <w:t xml:space="preserve"> составила </w:t>
            </w:r>
            <w:r w:rsidR="000A23C6" w:rsidRPr="007551E1">
              <w:rPr>
                <w:rFonts w:ascii="Times New Roman" w:hAnsi="Times New Roman" w:cs="Times New Roman"/>
                <w:color w:val="000000" w:themeColor="text1"/>
              </w:rPr>
              <w:t>5</w:t>
            </w:r>
            <w:r w:rsidRPr="007551E1">
              <w:rPr>
                <w:rFonts w:ascii="Times New Roman" w:hAnsi="Times New Roman" w:cs="Times New Roman"/>
                <w:color w:val="000000" w:themeColor="text1"/>
              </w:rPr>
              <w:t xml:space="preserve"> 3</w:t>
            </w:r>
            <w:r w:rsidR="000A23C6" w:rsidRPr="007551E1">
              <w:rPr>
                <w:rFonts w:ascii="Times New Roman" w:hAnsi="Times New Roman" w:cs="Times New Roman"/>
                <w:color w:val="000000" w:themeColor="text1"/>
              </w:rPr>
              <w:t>3</w:t>
            </w:r>
            <w:r w:rsidRPr="007551E1">
              <w:rPr>
                <w:rFonts w:ascii="Times New Roman" w:hAnsi="Times New Roman" w:cs="Times New Roman"/>
                <w:color w:val="000000" w:themeColor="text1"/>
              </w:rPr>
              <w:t xml:space="preserve">0 000 руб. (в т.ч. НДС), для их производства было закуплено сырья на сумму </w:t>
            </w:r>
            <w:r w:rsidR="000A23C6" w:rsidRPr="007551E1">
              <w:rPr>
                <w:rFonts w:ascii="Times New Roman" w:hAnsi="Times New Roman" w:cs="Times New Roman"/>
                <w:color w:val="000000" w:themeColor="text1"/>
              </w:rPr>
              <w:t>8</w:t>
            </w:r>
            <w:r w:rsidRPr="007551E1">
              <w:rPr>
                <w:rFonts w:ascii="Times New Roman" w:hAnsi="Times New Roman" w:cs="Times New Roman"/>
                <w:color w:val="000000" w:themeColor="text1"/>
              </w:rPr>
              <w:t>90 000 руб., 70% из которого было отпущено в производство. Кроме того, от ООО «</w:t>
            </w:r>
            <w:r w:rsidR="000A23C6" w:rsidRPr="007551E1">
              <w:rPr>
                <w:rFonts w:ascii="Times New Roman" w:hAnsi="Times New Roman" w:cs="Times New Roman"/>
                <w:color w:val="000000" w:themeColor="text1"/>
              </w:rPr>
              <w:t>Масло</w:t>
            </w:r>
            <w:r w:rsidRPr="007551E1">
              <w:rPr>
                <w:rFonts w:ascii="Times New Roman" w:hAnsi="Times New Roman" w:cs="Times New Roman"/>
                <w:color w:val="000000" w:themeColor="text1"/>
              </w:rPr>
              <w:t>», владеющего</w:t>
            </w:r>
            <w:r w:rsidR="000A23C6" w:rsidRPr="007551E1">
              <w:rPr>
                <w:rFonts w:ascii="Times New Roman" w:hAnsi="Times New Roman" w:cs="Times New Roman"/>
                <w:color w:val="000000" w:themeColor="text1"/>
              </w:rPr>
              <w:t xml:space="preserve"> 70% уставного капитала ООО «Звезда</w:t>
            </w:r>
            <w:r w:rsidR="00F12EC8" w:rsidRPr="007551E1">
              <w:rPr>
                <w:rFonts w:ascii="Times New Roman" w:hAnsi="Times New Roman" w:cs="Times New Roman"/>
                <w:color w:val="000000" w:themeColor="text1"/>
              </w:rPr>
              <w:t xml:space="preserve">», безвозмездно получен грузовой автомобиль </w:t>
            </w:r>
            <w:r w:rsidRPr="007551E1">
              <w:rPr>
                <w:rFonts w:ascii="Times New Roman" w:hAnsi="Times New Roman" w:cs="Times New Roman"/>
                <w:color w:val="000000" w:themeColor="text1"/>
              </w:rPr>
              <w:t xml:space="preserve">стоимостью </w:t>
            </w:r>
            <w:r w:rsidR="000A23C6" w:rsidRPr="007551E1">
              <w:rPr>
                <w:rFonts w:ascii="Times New Roman" w:hAnsi="Times New Roman" w:cs="Times New Roman"/>
                <w:color w:val="000000" w:themeColor="text1"/>
              </w:rPr>
              <w:t>9</w:t>
            </w:r>
            <w:r w:rsidR="00F12EC8" w:rsidRPr="007551E1">
              <w:rPr>
                <w:rFonts w:ascii="Times New Roman" w:hAnsi="Times New Roman" w:cs="Times New Roman"/>
                <w:color w:val="000000" w:themeColor="text1"/>
              </w:rPr>
              <w:t>00</w:t>
            </w:r>
            <w:r w:rsidRPr="007551E1">
              <w:rPr>
                <w:rFonts w:ascii="Times New Roman" w:hAnsi="Times New Roman" w:cs="Times New Roman"/>
                <w:color w:val="000000" w:themeColor="text1"/>
              </w:rPr>
              <w:t xml:space="preserve"> 000 руб. Как изменится налоговая база по налогу на прибыль организаций в случае, если доля </w:t>
            </w:r>
            <w:r w:rsidR="00F12EC8" w:rsidRPr="007551E1">
              <w:rPr>
                <w:rFonts w:ascii="Times New Roman" w:hAnsi="Times New Roman" w:cs="Times New Roman"/>
                <w:color w:val="000000" w:themeColor="text1"/>
              </w:rPr>
              <w:t>ООО «</w:t>
            </w:r>
            <w:r w:rsidR="000A23C6" w:rsidRPr="007551E1">
              <w:rPr>
                <w:rFonts w:ascii="Times New Roman" w:hAnsi="Times New Roman" w:cs="Times New Roman"/>
                <w:color w:val="000000" w:themeColor="text1"/>
              </w:rPr>
              <w:t>Масло</w:t>
            </w:r>
            <w:r w:rsidR="00F12EC8" w:rsidRPr="007551E1">
              <w:rPr>
                <w:rFonts w:ascii="Times New Roman" w:hAnsi="Times New Roman" w:cs="Times New Roman"/>
                <w:color w:val="000000" w:themeColor="text1"/>
              </w:rPr>
              <w:t xml:space="preserve">» </w:t>
            </w:r>
            <w:r w:rsidRPr="007551E1">
              <w:rPr>
                <w:rFonts w:ascii="Times New Roman" w:hAnsi="Times New Roman" w:cs="Times New Roman"/>
                <w:color w:val="000000" w:themeColor="text1"/>
              </w:rPr>
              <w:t>в уставном капитале ООО</w:t>
            </w:r>
            <w:r w:rsidR="000A23C6" w:rsidRPr="007551E1">
              <w:rPr>
                <w:rFonts w:ascii="Times New Roman" w:hAnsi="Times New Roman" w:cs="Times New Roman"/>
                <w:color w:val="000000" w:themeColor="text1"/>
              </w:rPr>
              <w:t xml:space="preserve">  «Звезда</w:t>
            </w:r>
            <w:r w:rsidR="00F12EC8" w:rsidRPr="007551E1">
              <w:rPr>
                <w:rFonts w:ascii="Times New Roman" w:hAnsi="Times New Roman" w:cs="Times New Roman"/>
                <w:color w:val="000000" w:themeColor="text1"/>
              </w:rPr>
              <w:t xml:space="preserve">» </w:t>
            </w:r>
            <w:r w:rsidRPr="007551E1">
              <w:rPr>
                <w:rFonts w:ascii="Times New Roman" w:hAnsi="Times New Roman" w:cs="Times New Roman"/>
                <w:color w:val="000000" w:themeColor="text1"/>
              </w:rPr>
              <w:t xml:space="preserve">составляет </w:t>
            </w:r>
            <w:r w:rsidR="000A23C6" w:rsidRPr="007551E1">
              <w:rPr>
                <w:rFonts w:ascii="Times New Roman" w:hAnsi="Times New Roman" w:cs="Times New Roman"/>
                <w:color w:val="000000" w:themeColor="text1"/>
              </w:rPr>
              <w:t>4</w:t>
            </w:r>
            <w:r w:rsidR="00F12EC8" w:rsidRPr="007551E1">
              <w:rPr>
                <w:rFonts w:ascii="Times New Roman" w:hAnsi="Times New Roman" w:cs="Times New Roman"/>
                <w:color w:val="000000" w:themeColor="text1"/>
              </w:rPr>
              <w:t>5</w:t>
            </w:r>
            <w:r w:rsidRPr="007551E1">
              <w:rPr>
                <w:rFonts w:ascii="Times New Roman" w:hAnsi="Times New Roman" w:cs="Times New Roman"/>
                <w:color w:val="000000" w:themeColor="text1"/>
              </w:rPr>
              <w:t>%?</w:t>
            </w:r>
          </w:p>
        </w:tc>
      </w:tr>
    </w:tbl>
    <w:p w14:paraId="071F4ED1" w14:textId="77777777" w:rsidR="00B7775A" w:rsidRPr="00DB2893" w:rsidRDefault="00B7775A" w:rsidP="00A4176B">
      <w:pPr>
        <w:widowControl w:val="0"/>
        <w:spacing w:after="0" w:line="360" w:lineRule="auto"/>
        <w:jc w:val="center"/>
        <w:rPr>
          <w:rFonts w:ascii="Times New Roman" w:hAnsi="Times New Roman" w:cs="Times New Roman"/>
          <w:b/>
          <w:snapToGrid w:val="0"/>
          <w:color w:val="000000" w:themeColor="text1"/>
          <w:sz w:val="28"/>
          <w:szCs w:val="28"/>
        </w:rPr>
      </w:pPr>
      <w:bookmarkStart w:id="33" w:name="_Toc29731735"/>
      <w:bookmarkStart w:id="34" w:name="_Toc71222108"/>
    </w:p>
    <w:p w14:paraId="7BF6064B" w14:textId="77777777" w:rsidR="00C65299" w:rsidRPr="00DB2893" w:rsidRDefault="00C65299" w:rsidP="00A4176B">
      <w:pPr>
        <w:widowControl w:val="0"/>
        <w:spacing w:after="0" w:line="360" w:lineRule="auto"/>
        <w:jc w:val="center"/>
        <w:rPr>
          <w:rFonts w:ascii="Times New Roman" w:hAnsi="Times New Roman" w:cs="Times New Roman"/>
          <w:b/>
          <w:snapToGrid w:val="0"/>
          <w:color w:val="000000" w:themeColor="text1"/>
          <w:sz w:val="28"/>
          <w:szCs w:val="28"/>
        </w:rPr>
      </w:pPr>
    </w:p>
    <w:p w14:paraId="2C40E72D" w14:textId="77777777" w:rsidR="00C65299" w:rsidRPr="00DB2893" w:rsidRDefault="00C65299" w:rsidP="00A4176B">
      <w:pPr>
        <w:widowControl w:val="0"/>
        <w:spacing w:after="0" w:line="360" w:lineRule="auto"/>
        <w:jc w:val="center"/>
        <w:rPr>
          <w:rFonts w:ascii="Times New Roman" w:hAnsi="Times New Roman" w:cs="Times New Roman"/>
          <w:b/>
          <w:snapToGrid w:val="0"/>
          <w:color w:val="000000" w:themeColor="text1"/>
          <w:sz w:val="28"/>
          <w:szCs w:val="28"/>
        </w:rPr>
      </w:pPr>
    </w:p>
    <w:p w14:paraId="5B1CA106" w14:textId="3C7CE88C" w:rsidR="00A4176B" w:rsidRPr="007551E1" w:rsidRDefault="00A4176B" w:rsidP="00A4176B">
      <w:pPr>
        <w:widowControl w:val="0"/>
        <w:spacing w:after="0" w:line="360" w:lineRule="auto"/>
        <w:jc w:val="center"/>
        <w:rPr>
          <w:rFonts w:ascii="Times New Roman" w:hAnsi="Times New Roman" w:cs="Times New Roman"/>
          <w:b/>
          <w:snapToGrid w:val="0"/>
          <w:color w:val="000000" w:themeColor="text1"/>
          <w:sz w:val="28"/>
          <w:szCs w:val="28"/>
        </w:rPr>
      </w:pPr>
      <w:r w:rsidRPr="007551E1">
        <w:rPr>
          <w:rFonts w:ascii="Times New Roman" w:hAnsi="Times New Roman" w:cs="Times New Roman"/>
          <w:b/>
          <w:snapToGrid w:val="0"/>
          <w:color w:val="000000" w:themeColor="text1"/>
          <w:sz w:val="28"/>
          <w:szCs w:val="28"/>
        </w:rPr>
        <w:lastRenderedPageBreak/>
        <w:t xml:space="preserve">Примерные вопросы к </w:t>
      </w:r>
      <w:bookmarkEnd w:id="33"/>
      <w:bookmarkEnd w:id="34"/>
      <w:r w:rsidRPr="007551E1">
        <w:rPr>
          <w:rFonts w:ascii="Times New Roman" w:hAnsi="Times New Roman" w:cs="Times New Roman"/>
          <w:b/>
          <w:snapToGrid w:val="0"/>
          <w:color w:val="000000" w:themeColor="text1"/>
          <w:sz w:val="28"/>
          <w:szCs w:val="28"/>
        </w:rPr>
        <w:t>зачету</w:t>
      </w:r>
      <w:r w:rsidR="009F70AB" w:rsidRPr="007551E1">
        <w:rPr>
          <w:rFonts w:ascii="Times New Roman" w:hAnsi="Times New Roman" w:cs="Times New Roman"/>
          <w:b/>
          <w:snapToGrid w:val="0"/>
          <w:color w:val="000000" w:themeColor="text1"/>
          <w:sz w:val="28"/>
          <w:szCs w:val="28"/>
        </w:rPr>
        <w:t xml:space="preserve"> </w:t>
      </w:r>
    </w:p>
    <w:p w14:paraId="2DC3B88F"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Исторические аспекты возникновения и развития налога на добавленную стоимость (НДС).</w:t>
      </w:r>
    </w:p>
    <w:p w14:paraId="488C1C7E"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Место и роль НДС в налоговой системе России и формировании доходных источников бюджетов.</w:t>
      </w:r>
    </w:p>
    <w:p w14:paraId="422DDFBF"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Порядок определения налоговой базы по НДС.</w:t>
      </w:r>
    </w:p>
    <w:p w14:paraId="74ED7149"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Налоговые вычеты по НДС, порядок их применения.</w:t>
      </w:r>
    </w:p>
    <w:p w14:paraId="541FE19F"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Исторические аспекты возникновения акцизов в России.</w:t>
      </w:r>
    </w:p>
    <w:p w14:paraId="661F8460"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Налогоплательщики акцизов.</w:t>
      </w:r>
    </w:p>
    <w:p w14:paraId="62263B21" w14:textId="3870E48D"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Объект налогообложения. Операции, не подлежащие налогообложению акцизами.</w:t>
      </w:r>
    </w:p>
    <w:p w14:paraId="6FB73C2C"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Налоговый период, налоговые ставки по подакцизным товарам.</w:t>
      </w:r>
    </w:p>
    <w:p w14:paraId="638C665C"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Порядок исчисления акциза. Определение даты реализации (передачи) или получения подакцизных товаров.</w:t>
      </w:r>
    </w:p>
    <w:p w14:paraId="1C1D89BB"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Роль налога на прибыль в налоговой системе России.</w:t>
      </w:r>
    </w:p>
    <w:p w14:paraId="3439956A"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Плательщики налога на прибыль организаций, объект обложения.</w:t>
      </w:r>
    </w:p>
    <w:p w14:paraId="2025CC1E"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Порядок определения доходов, учитываемых при налогообложении прибыли.</w:t>
      </w:r>
    </w:p>
    <w:p w14:paraId="65144EBF"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Классификация доходов, порядок признания доходов.</w:t>
      </w:r>
    </w:p>
    <w:p w14:paraId="571DE9E6" w14:textId="62967BBC"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Группировка и классификация расходов.</w:t>
      </w:r>
    </w:p>
    <w:p w14:paraId="31A307B4"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Расходы не учитываемые в целях налогообложения.</w:t>
      </w:r>
    </w:p>
    <w:p w14:paraId="566B547D"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 xml:space="preserve">Налоговая база и методы определения налоговой базы для исчисления налога на прибыль. </w:t>
      </w:r>
    </w:p>
    <w:p w14:paraId="6E951FEA"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Налог на добычу полезных ископаемых, объект налогообложения и налогоплательщики.</w:t>
      </w:r>
    </w:p>
    <w:p w14:paraId="69F65269"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Порядок оценки стоимости добытых полезных ископаемых при определении налоговой базы.</w:t>
      </w:r>
    </w:p>
    <w:p w14:paraId="29C47078"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Порядок исчисления и сроки уплаты налога на добычу полезных ископаемых.</w:t>
      </w:r>
    </w:p>
    <w:p w14:paraId="701B7BC4"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Объект налогообложения и налогоплательщики водного налога.</w:t>
      </w:r>
    </w:p>
    <w:p w14:paraId="6967F5AD" w14:textId="1A1BA0F9"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Виды пользования водными объектами, не признаваемые объектами налогообложения.</w:t>
      </w:r>
    </w:p>
    <w:p w14:paraId="5448E834"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 xml:space="preserve">Порядок исчисления и сроки уплаты водного налога.                                    </w:t>
      </w:r>
    </w:p>
    <w:p w14:paraId="450A9A0A"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Ставки сбора за каждый объект животного мира.</w:t>
      </w:r>
    </w:p>
    <w:p w14:paraId="42C44388"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Ставки сбора за каждый объект водных биологических ресурсов.</w:t>
      </w:r>
    </w:p>
    <w:p w14:paraId="7E5F8055"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Плательщики государственной пошлины и объекты взимания государственной пошлины.</w:t>
      </w:r>
    </w:p>
    <w:p w14:paraId="30CB4B78"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Размеры государственной пошлины и льготы по ее уплате.</w:t>
      </w:r>
    </w:p>
    <w:p w14:paraId="7A6A6B25"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Налоговая база и порядок ее определения по налогу на имущество.</w:t>
      </w:r>
    </w:p>
    <w:p w14:paraId="5F9D6C4A" w14:textId="5AA5A59E"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Особенности исчисления и уплаты налога на имущество по местонахождению обособленных подразделений.</w:t>
      </w:r>
    </w:p>
    <w:p w14:paraId="35504AD8"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Транспортный налог, его налогоплательщики и объект налогообложения.</w:t>
      </w:r>
    </w:p>
    <w:p w14:paraId="645412E3"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 xml:space="preserve">Налоговая база, налоговые ставки, налоговый период и порядок </w:t>
      </w:r>
      <w:r w:rsidRPr="007551E1">
        <w:rPr>
          <w:rFonts w:ascii="Times New Roman" w:hAnsi="Times New Roman" w:cs="Times New Roman"/>
          <w:color w:val="000000" w:themeColor="text1"/>
          <w:sz w:val="28"/>
          <w:szCs w:val="28"/>
        </w:rPr>
        <w:lastRenderedPageBreak/>
        <w:t>исчисления налога.</w:t>
      </w:r>
    </w:p>
    <w:p w14:paraId="0865872E"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Особенности уплаты транспортного налога физическими лицами.</w:t>
      </w:r>
    </w:p>
    <w:p w14:paraId="39FF94BA"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Земельный налог, плательщики налога.</w:t>
      </w:r>
    </w:p>
    <w:p w14:paraId="1CF97312"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Налогообложение земель сельскохозяйственного назначения и городских земель.</w:t>
      </w:r>
    </w:p>
    <w:p w14:paraId="28C048AA"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Порядок установления и взимания платы за землю.</w:t>
      </w:r>
    </w:p>
    <w:p w14:paraId="73B07467"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 xml:space="preserve">Налог и имущество физических лиц, объект налогообложения. </w:t>
      </w:r>
    </w:p>
    <w:p w14:paraId="536E7AAB"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Местные налоги.</w:t>
      </w:r>
    </w:p>
    <w:p w14:paraId="5064D7A6"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Система налогообложения для сельскохозяйственных производителей (единый сельскохозяйственный налог).</w:t>
      </w:r>
    </w:p>
    <w:p w14:paraId="47B1D9DD" w14:textId="77777777" w:rsidR="00A778E2" w:rsidRPr="007551E1" w:rsidRDefault="00A778E2" w:rsidP="00A778E2">
      <w:pPr>
        <w:widowControl w:val="0"/>
        <w:numPr>
          <w:ilvl w:val="0"/>
          <w:numId w:val="4"/>
        </w:numPr>
        <w:tabs>
          <w:tab w:val="clear" w:pos="1080"/>
          <w:tab w:val="num" w:pos="142"/>
        </w:tabs>
        <w:suppressAutoHyphens/>
        <w:spacing w:after="0" w:line="240"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Упрощенная система налогообложения.</w:t>
      </w:r>
    </w:p>
    <w:p w14:paraId="4E34B948" w14:textId="079DAC5F" w:rsidR="00A778E2" w:rsidRPr="007551E1" w:rsidRDefault="00A778E2" w:rsidP="00A778E2">
      <w:pPr>
        <w:widowControl w:val="0"/>
        <w:numPr>
          <w:ilvl w:val="0"/>
          <w:numId w:val="4"/>
        </w:numPr>
        <w:tabs>
          <w:tab w:val="clear" w:pos="1080"/>
          <w:tab w:val="num" w:pos="142"/>
        </w:tabs>
        <w:suppressAutoHyphens/>
        <w:snapToGrid w:val="0"/>
        <w:spacing w:after="0" w:line="276"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Система налогообложения в виде единого налога на вмененный доход для отдельных видов деятельности.</w:t>
      </w:r>
    </w:p>
    <w:p w14:paraId="0365C999" w14:textId="57B4DA7E" w:rsidR="00A4176B" w:rsidRPr="007551E1" w:rsidRDefault="00A778E2" w:rsidP="00A778E2">
      <w:pPr>
        <w:widowControl w:val="0"/>
        <w:numPr>
          <w:ilvl w:val="0"/>
          <w:numId w:val="4"/>
        </w:numPr>
        <w:tabs>
          <w:tab w:val="clear" w:pos="1080"/>
          <w:tab w:val="num" w:pos="142"/>
        </w:tabs>
        <w:suppressAutoHyphens/>
        <w:snapToGrid w:val="0"/>
        <w:spacing w:after="0" w:line="276" w:lineRule="auto"/>
        <w:ind w:left="0" w:firstLine="0"/>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 xml:space="preserve"> Система налогообложения при выполнении соглашений о разделе продукции.</w:t>
      </w:r>
    </w:p>
    <w:p w14:paraId="656C5FB3" w14:textId="4CF75969" w:rsidR="000553DF" w:rsidRPr="007551E1" w:rsidRDefault="000553DF" w:rsidP="00A4176B">
      <w:pPr>
        <w:widowControl w:val="0"/>
        <w:snapToGrid w:val="0"/>
        <w:spacing w:after="0" w:line="276" w:lineRule="auto"/>
        <w:jc w:val="both"/>
        <w:rPr>
          <w:rFonts w:ascii="Times New Roman" w:hAnsi="Times New Roman" w:cs="Times New Roman"/>
          <w:color w:val="000000" w:themeColor="text1"/>
          <w:sz w:val="28"/>
          <w:szCs w:val="28"/>
        </w:rPr>
      </w:pPr>
    </w:p>
    <w:p w14:paraId="08645D0E" w14:textId="77777777" w:rsidR="00A4176B" w:rsidRPr="007551E1" w:rsidRDefault="00A4176B" w:rsidP="00A4176B">
      <w:pPr>
        <w:keepNext/>
        <w:keepLines/>
        <w:spacing w:after="0" w:line="276" w:lineRule="auto"/>
        <w:ind w:firstLine="708"/>
        <w:jc w:val="both"/>
        <w:outlineLvl w:val="0"/>
        <w:rPr>
          <w:rFonts w:ascii="Times New Roman" w:eastAsiaTheme="majorEastAsia" w:hAnsi="Times New Roman" w:cs="Times New Roman"/>
          <w:color w:val="000000" w:themeColor="text1"/>
          <w:sz w:val="28"/>
          <w:szCs w:val="28"/>
        </w:rPr>
      </w:pPr>
      <w:bookmarkStart w:id="35" w:name="_Toc71222109"/>
      <w:bookmarkStart w:id="36" w:name="_Toc126622811"/>
      <w:r w:rsidRPr="007551E1">
        <w:rPr>
          <w:rFonts w:ascii="Times New Roman" w:eastAsiaTheme="majorEastAsia" w:hAnsi="Times New Roman" w:cs="Times New Roman"/>
          <w:b/>
          <w:bCs/>
          <w:color w:val="000000" w:themeColor="text1"/>
          <w:sz w:val="28"/>
          <w:szCs w:val="28"/>
        </w:rPr>
        <w:t>7.3. Методические материалы, определяющие процедуры оценивания знаний, умений</w:t>
      </w:r>
      <w:bookmarkEnd w:id="27"/>
      <w:bookmarkEnd w:id="35"/>
      <w:r w:rsidRPr="007551E1">
        <w:rPr>
          <w:rFonts w:ascii="Times New Roman" w:eastAsiaTheme="majorEastAsia" w:hAnsi="Times New Roman" w:cs="Times New Roman"/>
          <w:b/>
          <w:bCs/>
          <w:color w:val="000000" w:themeColor="text1"/>
          <w:sz w:val="28"/>
          <w:szCs w:val="28"/>
        </w:rPr>
        <w:t>, навыков</w:t>
      </w:r>
      <w:bookmarkEnd w:id="36"/>
    </w:p>
    <w:p w14:paraId="0D52A00E" w14:textId="625C34A4" w:rsidR="00A4176B" w:rsidRPr="007551E1" w:rsidRDefault="00A4176B" w:rsidP="00A4176B">
      <w:pPr>
        <w:spacing w:line="276" w:lineRule="auto"/>
        <w:ind w:firstLine="709"/>
        <w:jc w:val="both"/>
        <w:rPr>
          <w:rFonts w:ascii="Times New Roman" w:eastAsia="Calibri" w:hAnsi="Times New Roman" w:cs="Times New Roman"/>
          <w:color w:val="000000" w:themeColor="text1"/>
          <w:sz w:val="28"/>
          <w:szCs w:val="28"/>
        </w:rPr>
      </w:pPr>
      <w:r w:rsidRPr="007551E1">
        <w:rPr>
          <w:rFonts w:ascii="Times New Roman" w:eastAsia="Times New Roman" w:hAnsi="Times New Roman" w:cs="Times New Roman"/>
          <w:color w:val="000000" w:themeColor="text1"/>
          <w:sz w:val="28"/>
          <w:szCs w:val="28"/>
          <w:lang w:eastAsia="ru-RU"/>
        </w:rPr>
        <w:t>Приказ от 23.03.2017 №</w:t>
      </w:r>
      <w:r w:rsidR="00AE090D" w:rsidRPr="007551E1">
        <w:rPr>
          <w:rFonts w:ascii="Times New Roman" w:eastAsia="Times New Roman" w:hAnsi="Times New Roman" w:cs="Times New Roman"/>
          <w:color w:val="000000" w:themeColor="text1"/>
          <w:sz w:val="28"/>
          <w:szCs w:val="28"/>
          <w:lang w:eastAsia="ru-RU"/>
        </w:rPr>
        <w:t xml:space="preserve"> </w:t>
      </w:r>
      <w:r w:rsidRPr="007551E1">
        <w:rPr>
          <w:rFonts w:ascii="Times New Roman" w:eastAsia="Times New Roman" w:hAnsi="Times New Roman" w:cs="Times New Roman"/>
          <w:color w:val="000000" w:themeColor="text1"/>
          <w:sz w:val="28"/>
          <w:szCs w:val="28"/>
          <w:lang w:eastAsia="ru-RU"/>
        </w:rPr>
        <w:t>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r w:rsidRPr="007551E1">
        <w:rPr>
          <w:rFonts w:ascii="Times New Roman" w:eastAsia="Calibri" w:hAnsi="Times New Roman" w:cs="Times New Roman"/>
          <w:color w:val="000000" w:themeColor="text1"/>
          <w:sz w:val="28"/>
          <w:szCs w:val="28"/>
        </w:rPr>
        <w:t xml:space="preserve"> и приказы филиалов по данному вопросу.</w:t>
      </w:r>
    </w:p>
    <w:p w14:paraId="790933A0" w14:textId="77777777" w:rsidR="00A4176B" w:rsidRPr="007551E1" w:rsidRDefault="00A4176B" w:rsidP="00A4176B">
      <w:pPr>
        <w:ind w:firstLine="567"/>
        <w:contextualSpacing/>
        <w:jc w:val="both"/>
        <w:outlineLvl w:val="0"/>
        <w:rPr>
          <w:rFonts w:ascii="Times New Roman" w:hAnsi="Times New Roman" w:cs="Times New Roman"/>
          <w:b/>
          <w:color w:val="000000" w:themeColor="text1"/>
          <w:sz w:val="28"/>
          <w:szCs w:val="28"/>
        </w:rPr>
      </w:pPr>
      <w:bookmarkStart w:id="37" w:name="_Toc29731743"/>
      <w:bookmarkStart w:id="38" w:name="_Toc126622812"/>
      <w:r w:rsidRPr="007551E1">
        <w:rPr>
          <w:rFonts w:ascii="Times New Roman" w:hAnsi="Times New Roman" w:cs="Times New Roman"/>
          <w:b/>
          <w:color w:val="000000" w:themeColor="text1"/>
          <w:sz w:val="28"/>
          <w:szCs w:val="28"/>
        </w:rPr>
        <w:t>8. Перечень основной и дополнительной учебной литературы, необходимой для освоения дисциплины</w:t>
      </w:r>
      <w:bookmarkEnd w:id="37"/>
      <w:bookmarkEnd w:id="38"/>
      <w:r w:rsidRPr="007551E1">
        <w:rPr>
          <w:rFonts w:ascii="Times New Roman" w:hAnsi="Times New Roman" w:cs="Times New Roman"/>
          <w:b/>
          <w:color w:val="000000" w:themeColor="text1"/>
          <w:sz w:val="28"/>
          <w:szCs w:val="28"/>
        </w:rPr>
        <w:t xml:space="preserve"> </w:t>
      </w:r>
      <w:bookmarkStart w:id="39" w:name="_Toc29731745"/>
    </w:p>
    <w:p w14:paraId="710E83CC" w14:textId="77777777" w:rsidR="00A4176B" w:rsidRPr="007551E1" w:rsidRDefault="00A4176B" w:rsidP="00A4176B">
      <w:pPr>
        <w:spacing w:after="0" w:line="360" w:lineRule="auto"/>
        <w:jc w:val="center"/>
        <w:rPr>
          <w:rFonts w:ascii="Times New Roman" w:hAnsi="Times New Roman" w:cs="Times New Roman"/>
          <w:b/>
          <w:bCs/>
          <w:color w:val="000000" w:themeColor="text1"/>
          <w:sz w:val="28"/>
          <w:szCs w:val="28"/>
        </w:rPr>
      </w:pPr>
      <w:r w:rsidRPr="007551E1">
        <w:rPr>
          <w:rFonts w:ascii="Times New Roman" w:hAnsi="Times New Roman" w:cs="Times New Roman"/>
          <w:b/>
          <w:bCs/>
          <w:color w:val="000000" w:themeColor="text1"/>
          <w:sz w:val="28"/>
          <w:szCs w:val="28"/>
        </w:rPr>
        <w:t>Нормативно-правовые акты:</w:t>
      </w:r>
    </w:p>
    <w:p w14:paraId="54E320EB" w14:textId="77777777" w:rsidR="00A4176B" w:rsidRPr="007551E1" w:rsidRDefault="009079AE" w:rsidP="009079AE">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bidi="ru-RU"/>
        </w:rPr>
        <w:t xml:space="preserve">1. </w:t>
      </w:r>
      <w:r w:rsidR="00A4176B" w:rsidRPr="007551E1">
        <w:rPr>
          <w:rFonts w:ascii="Times New Roman" w:eastAsia="Times New Roman" w:hAnsi="Times New Roman" w:cs="Times New Roman"/>
          <w:color w:val="000000" w:themeColor="text1"/>
          <w:sz w:val="28"/>
          <w:szCs w:val="28"/>
          <w:lang w:eastAsia="ru-RU" w:bidi="ru-RU"/>
        </w:rPr>
        <w:t>Конституция Российской Федерации</w:t>
      </w:r>
      <w:r w:rsidR="00A4176B" w:rsidRPr="007551E1">
        <w:rPr>
          <w:rFonts w:ascii="Times New Roman" w:eastAsia="Times New Roman" w:hAnsi="Times New Roman" w:cs="Times New Roman"/>
          <w:color w:val="000000" w:themeColor="text1"/>
          <w:sz w:val="28"/>
          <w:szCs w:val="28"/>
          <w:lang w:eastAsia="ru-RU"/>
        </w:rPr>
        <w:t>, СПС "Консультант"</w:t>
      </w:r>
      <w:r w:rsidR="00A4176B" w:rsidRPr="007551E1">
        <w:rPr>
          <w:rFonts w:ascii="Times New Roman" w:eastAsia="Times New Roman" w:hAnsi="Times New Roman" w:cs="Times New Roman"/>
          <w:color w:val="000000" w:themeColor="text1"/>
          <w:sz w:val="28"/>
          <w:szCs w:val="28"/>
          <w:lang w:eastAsia="ru-RU" w:bidi="ru-RU"/>
        </w:rPr>
        <w:t>;</w:t>
      </w:r>
    </w:p>
    <w:p w14:paraId="2872C24C" w14:textId="77777777" w:rsidR="00A4176B" w:rsidRPr="007551E1" w:rsidRDefault="009079AE" w:rsidP="009079AE">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7551E1">
        <w:rPr>
          <w:rFonts w:ascii="Times New Roman" w:eastAsia="Times New Roman" w:hAnsi="Times New Roman" w:cs="Times New Roman"/>
          <w:color w:val="000000" w:themeColor="text1"/>
          <w:sz w:val="28"/>
          <w:szCs w:val="28"/>
          <w:lang w:eastAsia="ru-RU"/>
        </w:rPr>
        <w:t xml:space="preserve">2. </w:t>
      </w:r>
      <w:r w:rsidR="00A4176B" w:rsidRPr="007551E1">
        <w:rPr>
          <w:rFonts w:ascii="Times New Roman" w:eastAsia="Times New Roman" w:hAnsi="Times New Roman" w:cs="Times New Roman"/>
          <w:color w:val="000000" w:themeColor="text1"/>
          <w:sz w:val="28"/>
          <w:szCs w:val="28"/>
          <w:lang w:eastAsia="ru-RU"/>
        </w:rPr>
        <w:t>Налоговый Кодекс Российской Федерации (часть первая (от 31.07.1998 г. № 146-ФЗ) и вторая (от 05.08.2000 г. № 117-ФЗ)), СПС "Консультант"</w:t>
      </w:r>
      <w:r w:rsidR="00A4176B" w:rsidRPr="007551E1">
        <w:rPr>
          <w:rFonts w:ascii="Times New Roman" w:eastAsia="Times New Roman" w:hAnsi="Times New Roman" w:cs="Times New Roman"/>
          <w:color w:val="000000" w:themeColor="text1"/>
          <w:sz w:val="28"/>
          <w:szCs w:val="28"/>
          <w:lang w:eastAsia="ru-RU" w:bidi="ru-RU"/>
        </w:rPr>
        <w:t>.</w:t>
      </w:r>
    </w:p>
    <w:p w14:paraId="559498CD" w14:textId="77777777" w:rsidR="00A4176B" w:rsidRPr="007551E1" w:rsidRDefault="00A4176B" w:rsidP="00A4176B">
      <w:pPr>
        <w:spacing w:after="0" w:line="360" w:lineRule="auto"/>
        <w:jc w:val="center"/>
        <w:rPr>
          <w:rFonts w:ascii="Times New Roman" w:hAnsi="Times New Roman" w:cs="Times New Roman"/>
          <w:b/>
          <w:bCs/>
          <w:color w:val="000000" w:themeColor="text1"/>
          <w:sz w:val="28"/>
          <w:szCs w:val="28"/>
        </w:rPr>
      </w:pPr>
      <w:r w:rsidRPr="007551E1">
        <w:rPr>
          <w:rFonts w:ascii="Times New Roman" w:hAnsi="Times New Roman" w:cs="Times New Roman"/>
          <w:b/>
          <w:bCs/>
          <w:color w:val="000000" w:themeColor="text1"/>
          <w:sz w:val="28"/>
          <w:szCs w:val="28"/>
        </w:rPr>
        <w:t>Основная литература:</w:t>
      </w:r>
    </w:p>
    <w:p w14:paraId="40B6DD58" w14:textId="598BF8D3" w:rsidR="00A4176B" w:rsidRPr="007551E1" w:rsidRDefault="002411DF" w:rsidP="009079AE">
      <w:pPr>
        <w:spacing w:after="0" w:line="276" w:lineRule="auto"/>
        <w:contextualSpacing/>
        <w:jc w:val="both"/>
        <w:rPr>
          <w:rFonts w:ascii="Times New Roman" w:hAnsi="Times New Roman" w:cs="Times New Roman"/>
          <w:color w:val="000000" w:themeColor="text1"/>
          <w:sz w:val="28"/>
          <w:szCs w:val="28"/>
          <w:shd w:val="clear" w:color="auto" w:fill="FFFFFF"/>
        </w:rPr>
      </w:pPr>
      <w:r w:rsidRPr="007551E1">
        <w:rPr>
          <w:rFonts w:ascii="Times New Roman" w:hAnsi="Times New Roman" w:cs="Times New Roman"/>
          <w:color w:val="000000" w:themeColor="text1"/>
          <w:sz w:val="28"/>
          <w:szCs w:val="28"/>
          <w:shd w:val="clear" w:color="auto" w:fill="FFFFFF"/>
        </w:rPr>
        <w:t>1</w:t>
      </w:r>
      <w:r w:rsidR="009079AE" w:rsidRPr="007551E1">
        <w:rPr>
          <w:rFonts w:ascii="Times New Roman" w:hAnsi="Times New Roman" w:cs="Times New Roman"/>
          <w:color w:val="000000" w:themeColor="text1"/>
          <w:sz w:val="28"/>
          <w:szCs w:val="28"/>
          <w:shd w:val="clear" w:color="auto" w:fill="FFFFFF"/>
        </w:rPr>
        <w:t xml:space="preserve">. </w:t>
      </w:r>
      <w:r w:rsidR="00220973" w:rsidRPr="00220973">
        <w:rPr>
          <w:rFonts w:ascii="Times New Roman" w:hAnsi="Times New Roman" w:cs="Times New Roman"/>
          <w:color w:val="000000" w:themeColor="text1"/>
          <w:sz w:val="28"/>
          <w:szCs w:val="28"/>
          <w:shd w:val="clear" w:color="auto" w:fill="FFFFFF"/>
        </w:rPr>
        <w:t>Налогообложение организаций: учебник для студ., обуч. по напр. "Экономика" (квалиф.- бакалавр) / А.А. Артемьев [и др.]; Финуниверситет; под ред. Л.И. Гончаренко. - Москва: Кнорус, 2014, 2016. - 508 с. – (Бакалавриат). - Текст : непосредственный. – То же. – 2021. – ЭБС BOOK.ru. – URL: https://book.ru/book/938848 (дата обращения:27.12.2023). — Текст : электронный.</w:t>
      </w:r>
    </w:p>
    <w:p w14:paraId="42564FE3" w14:textId="4622599C" w:rsidR="00A4176B" w:rsidRPr="007551E1" w:rsidRDefault="002411DF" w:rsidP="009079AE">
      <w:pPr>
        <w:spacing w:after="0" w:line="276" w:lineRule="auto"/>
        <w:contextualSpacing/>
        <w:jc w:val="both"/>
        <w:rPr>
          <w:rFonts w:ascii="Times New Roman" w:hAnsi="Times New Roman" w:cs="Times New Roman"/>
          <w:color w:val="000000" w:themeColor="text1"/>
          <w:sz w:val="28"/>
          <w:szCs w:val="28"/>
          <w:shd w:val="clear" w:color="auto" w:fill="FFFFFF"/>
        </w:rPr>
      </w:pPr>
      <w:r w:rsidRPr="007551E1">
        <w:rPr>
          <w:rFonts w:ascii="Times New Roman" w:hAnsi="Times New Roman" w:cs="Times New Roman"/>
          <w:color w:val="000000" w:themeColor="text1"/>
          <w:sz w:val="28"/>
          <w:szCs w:val="28"/>
          <w:shd w:val="clear" w:color="auto" w:fill="FFFFFF"/>
        </w:rPr>
        <w:t>2</w:t>
      </w:r>
      <w:r w:rsidR="009079AE" w:rsidRPr="007551E1">
        <w:rPr>
          <w:rFonts w:ascii="Times New Roman" w:hAnsi="Times New Roman" w:cs="Times New Roman"/>
          <w:color w:val="000000" w:themeColor="text1"/>
          <w:sz w:val="28"/>
          <w:szCs w:val="28"/>
          <w:shd w:val="clear" w:color="auto" w:fill="FFFFFF"/>
        </w:rPr>
        <w:t xml:space="preserve">. </w:t>
      </w:r>
      <w:r w:rsidR="00E934EF" w:rsidRPr="00E934EF">
        <w:rPr>
          <w:rFonts w:ascii="Times New Roman" w:hAnsi="Times New Roman" w:cs="Times New Roman"/>
          <w:color w:val="000000" w:themeColor="text1"/>
          <w:sz w:val="28"/>
          <w:szCs w:val="28"/>
          <w:shd w:val="clear" w:color="auto" w:fill="FFFFFF"/>
        </w:rPr>
        <w:t xml:space="preserve">Бушинская, Т.В. Налоги и налогообложение: учебное пособие для студентов бакалавриата, обучающихся по направлениям "Экономика", "Менеджмент", "Государственное и муниципальное управление" / Т.В. Бушинская; Финуниверситет. — Москва: Кнорус, 2022 — 206 с.: ил. — (Бакалавриат). - Текст: непосредственный. - То же. - ЭБС BOOK.ru. - URL: </w:t>
      </w:r>
      <w:r w:rsidR="00E934EF" w:rsidRPr="00E934EF">
        <w:rPr>
          <w:rFonts w:ascii="Times New Roman" w:hAnsi="Times New Roman" w:cs="Times New Roman"/>
          <w:color w:val="000000" w:themeColor="text1"/>
          <w:sz w:val="28"/>
          <w:szCs w:val="28"/>
          <w:shd w:val="clear" w:color="auto" w:fill="FFFFFF"/>
        </w:rPr>
        <w:lastRenderedPageBreak/>
        <w:t>https://book.ru/book/944578 (дата обращения: 27.12.2023). — Текст : электронный.</w:t>
      </w:r>
    </w:p>
    <w:p w14:paraId="044385EB" w14:textId="1844EC4D" w:rsidR="00A4176B" w:rsidRPr="007551E1" w:rsidRDefault="002411DF" w:rsidP="009079AE">
      <w:pPr>
        <w:spacing w:after="0" w:line="276" w:lineRule="auto"/>
        <w:contextualSpacing/>
        <w:jc w:val="both"/>
        <w:rPr>
          <w:rFonts w:ascii="Times New Roman" w:hAnsi="Times New Roman" w:cs="Times New Roman"/>
          <w:color w:val="000000" w:themeColor="text1"/>
          <w:sz w:val="28"/>
          <w:szCs w:val="28"/>
          <w:shd w:val="clear" w:color="auto" w:fill="FFFFFF"/>
        </w:rPr>
      </w:pPr>
      <w:r w:rsidRPr="007551E1">
        <w:rPr>
          <w:rFonts w:ascii="Times New Roman" w:hAnsi="Times New Roman" w:cs="Times New Roman"/>
          <w:color w:val="000000" w:themeColor="text1"/>
          <w:sz w:val="28"/>
          <w:szCs w:val="28"/>
          <w:shd w:val="clear" w:color="auto" w:fill="FFFFFF"/>
        </w:rPr>
        <w:t>3</w:t>
      </w:r>
      <w:r w:rsidR="009079AE" w:rsidRPr="007551E1">
        <w:rPr>
          <w:rFonts w:ascii="Times New Roman" w:hAnsi="Times New Roman" w:cs="Times New Roman"/>
          <w:color w:val="000000" w:themeColor="text1"/>
          <w:sz w:val="28"/>
          <w:szCs w:val="28"/>
          <w:shd w:val="clear" w:color="auto" w:fill="FFFFFF"/>
        </w:rPr>
        <w:t xml:space="preserve">. </w:t>
      </w:r>
      <w:r w:rsidR="00E934EF" w:rsidRPr="00E934EF">
        <w:rPr>
          <w:rFonts w:ascii="Times New Roman" w:hAnsi="Times New Roman" w:cs="Times New Roman"/>
          <w:color w:val="000000" w:themeColor="text1"/>
          <w:sz w:val="28"/>
          <w:szCs w:val="28"/>
          <w:shd w:val="clear" w:color="auto" w:fill="FFFFFF"/>
        </w:rPr>
        <w:t>Налогообложение организаций. Задачи и тесты: учебник для студ., обуч. по напр. "Экономика" (квалиф. - бакалавр) / Л.М. Архипцева, А.А. Артемьев, Е.И. Жукова [и др.]; Финуниверситет ; под науч. ред. Л.И. Гончаренко. - Москва: Кнорус, 2014. - 192 с. – (Бакалавриат). - Текст : непосредственный. - То же. - 2022. - ЭБС BOOK.ru. — URL:https://book.ru/book/942980 (дата обращения:27.12.2023). — Текст : электронный.</w:t>
      </w:r>
    </w:p>
    <w:p w14:paraId="2D7542AB" w14:textId="77777777" w:rsidR="00A4176B" w:rsidRPr="007551E1" w:rsidRDefault="00A4176B" w:rsidP="00A4176B">
      <w:pPr>
        <w:spacing w:after="0" w:line="276" w:lineRule="auto"/>
        <w:jc w:val="center"/>
        <w:rPr>
          <w:rFonts w:ascii="Times New Roman" w:hAnsi="Times New Roman" w:cs="Times New Roman"/>
          <w:b/>
          <w:bCs/>
          <w:color w:val="000000" w:themeColor="text1"/>
          <w:sz w:val="28"/>
          <w:szCs w:val="28"/>
        </w:rPr>
      </w:pPr>
      <w:r w:rsidRPr="007551E1">
        <w:rPr>
          <w:rFonts w:ascii="Times New Roman" w:hAnsi="Times New Roman" w:cs="Times New Roman"/>
          <w:b/>
          <w:bCs/>
          <w:color w:val="000000" w:themeColor="text1"/>
          <w:sz w:val="28"/>
          <w:szCs w:val="28"/>
        </w:rPr>
        <w:t>Дополнительная литература:</w:t>
      </w:r>
    </w:p>
    <w:p w14:paraId="068B59BD" w14:textId="09557D4C" w:rsidR="00A4176B" w:rsidRPr="007551E1" w:rsidRDefault="006B128E" w:rsidP="006A4CC0">
      <w:pPr>
        <w:spacing w:after="0" w:line="276" w:lineRule="auto"/>
        <w:contextualSpacing/>
        <w:jc w:val="both"/>
        <w:rPr>
          <w:rFonts w:ascii="Times New Roman" w:hAnsi="Times New Roman" w:cs="Times New Roman"/>
          <w:color w:val="000000" w:themeColor="text1"/>
          <w:sz w:val="28"/>
          <w:szCs w:val="28"/>
        </w:rPr>
      </w:pPr>
      <w:r w:rsidRPr="006B128E">
        <w:rPr>
          <w:rFonts w:ascii="Times New Roman" w:hAnsi="Times New Roman" w:cs="Times New Roman"/>
          <w:color w:val="000000" w:themeColor="text1"/>
          <w:sz w:val="28"/>
          <w:szCs w:val="28"/>
        </w:rPr>
        <w:t>1</w:t>
      </w:r>
      <w:r w:rsidR="006A4CC0" w:rsidRPr="007551E1">
        <w:rPr>
          <w:rFonts w:ascii="Times New Roman" w:hAnsi="Times New Roman" w:cs="Times New Roman"/>
          <w:color w:val="000000" w:themeColor="text1"/>
          <w:sz w:val="28"/>
          <w:szCs w:val="28"/>
        </w:rPr>
        <w:t xml:space="preserve">. </w:t>
      </w:r>
      <w:r w:rsidR="00E934EF" w:rsidRPr="00E934EF">
        <w:rPr>
          <w:rFonts w:ascii="Times New Roman" w:hAnsi="Times New Roman" w:cs="Times New Roman"/>
          <w:color w:val="000000" w:themeColor="text1"/>
          <w:sz w:val="28"/>
          <w:szCs w:val="28"/>
        </w:rPr>
        <w:t>Малис, Н. И. Прибыль организаций: налогообложение и учет : учебник / Н. И. Малис, Н. А. Назарова, А. В. Тихонова. — Москва : Магистр : ИНФРА-М, 2020. - 180 с. - (Магистратура). - ЭБС ZNANIUM.com. - URL: https://znanium.com/catalog/product/1080550 (дата обращения: 27.12.2023). – Текст : электронный.</w:t>
      </w:r>
    </w:p>
    <w:p w14:paraId="2AFE634E" w14:textId="3BC210BB" w:rsidR="00A4176B" w:rsidRPr="007551E1" w:rsidRDefault="006B128E" w:rsidP="006A4CC0">
      <w:pPr>
        <w:spacing w:after="0" w:line="276" w:lineRule="auto"/>
        <w:contextualSpacing/>
        <w:jc w:val="both"/>
        <w:rPr>
          <w:rFonts w:ascii="Times New Roman" w:hAnsi="Times New Roman" w:cs="Times New Roman"/>
          <w:color w:val="000000" w:themeColor="text1"/>
          <w:sz w:val="28"/>
          <w:szCs w:val="28"/>
        </w:rPr>
      </w:pPr>
      <w:r w:rsidRPr="006641A2">
        <w:rPr>
          <w:rFonts w:ascii="Times New Roman" w:hAnsi="Times New Roman" w:cs="Times New Roman"/>
          <w:color w:val="000000" w:themeColor="text1"/>
          <w:sz w:val="28"/>
          <w:szCs w:val="28"/>
        </w:rPr>
        <w:t>2</w:t>
      </w:r>
      <w:r w:rsidR="006A4CC0" w:rsidRPr="007551E1">
        <w:rPr>
          <w:rFonts w:ascii="Times New Roman" w:hAnsi="Times New Roman" w:cs="Times New Roman"/>
          <w:color w:val="000000" w:themeColor="text1"/>
          <w:sz w:val="28"/>
          <w:szCs w:val="28"/>
        </w:rPr>
        <w:t xml:space="preserve">. </w:t>
      </w:r>
      <w:r w:rsidR="003E4251" w:rsidRPr="003E4251">
        <w:rPr>
          <w:rFonts w:ascii="Times New Roman" w:hAnsi="Times New Roman" w:cs="Times New Roman"/>
          <w:color w:val="000000" w:themeColor="text1"/>
          <w:sz w:val="28"/>
          <w:szCs w:val="28"/>
        </w:rPr>
        <w:t>Власова, М. С., Налоги и налогообложение : учебное пособие / М. С. Власова, О. В. Суханов. — Москва : КноРус, 2023. — 216 с. — (Бакалавриат и магистратура). - ЭБС BOOK.ru. — URL: https://book.ru/book/946966 (дата обращения: 27.12.2023). — Текст : электронный.</w:t>
      </w:r>
    </w:p>
    <w:p w14:paraId="7C347149" w14:textId="77777777" w:rsidR="00A4176B" w:rsidRPr="007551E1" w:rsidRDefault="00A4176B" w:rsidP="00A4176B">
      <w:pPr>
        <w:spacing w:after="0" w:line="276" w:lineRule="auto"/>
        <w:ind w:left="567"/>
        <w:contextualSpacing/>
        <w:jc w:val="both"/>
        <w:rPr>
          <w:rFonts w:ascii="Times New Roman" w:hAnsi="Times New Roman" w:cs="Times New Roman"/>
          <w:color w:val="000000" w:themeColor="text1"/>
          <w:sz w:val="28"/>
          <w:szCs w:val="28"/>
        </w:rPr>
      </w:pPr>
    </w:p>
    <w:p w14:paraId="02EB0871" w14:textId="77777777" w:rsidR="00A4176B" w:rsidRPr="007551E1" w:rsidRDefault="00A4176B" w:rsidP="00A4176B">
      <w:pPr>
        <w:tabs>
          <w:tab w:val="left" w:pos="709"/>
          <w:tab w:val="left" w:pos="1134"/>
        </w:tabs>
        <w:spacing w:after="0" w:line="276" w:lineRule="auto"/>
        <w:jc w:val="both"/>
        <w:outlineLvl w:val="0"/>
        <w:rPr>
          <w:rFonts w:ascii="Times New Roman" w:hAnsi="Times New Roman" w:cs="Times New Roman"/>
          <w:b/>
          <w:bCs/>
          <w:color w:val="000000" w:themeColor="text1"/>
          <w:sz w:val="28"/>
          <w:szCs w:val="28"/>
          <w:lang w:eastAsia="ru-RU"/>
        </w:rPr>
      </w:pPr>
      <w:bookmarkStart w:id="40" w:name="_Toc126622813"/>
      <w:r w:rsidRPr="007551E1">
        <w:rPr>
          <w:rFonts w:ascii="Times New Roman" w:hAnsi="Times New Roman" w:cs="Times New Roman"/>
          <w:b/>
          <w:bCs/>
          <w:color w:val="000000" w:themeColor="text1"/>
          <w:sz w:val="28"/>
          <w:szCs w:val="28"/>
          <w:lang w:eastAsia="ru-RU"/>
        </w:rPr>
        <w:t>9. Перечень ресурсов информационно-телекоммуникационной сети «Интернет», необходимых для освоения дисциплины.</w:t>
      </w:r>
      <w:bookmarkEnd w:id="40"/>
    </w:p>
    <w:p w14:paraId="0DAF818A" w14:textId="77777777" w:rsidR="00A4176B" w:rsidRPr="007551E1" w:rsidRDefault="00A4176B" w:rsidP="00A4176B">
      <w:pPr>
        <w:tabs>
          <w:tab w:val="left" w:pos="709"/>
          <w:tab w:val="left" w:pos="1134"/>
        </w:tabs>
        <w:spacing w:after="0" w:line="276" w:lineRule="auto"/>
        <w:jc w:val="both"/>
        <w:outlineLvl w:val="0"/>
        <w:rPr>
          <w:rFonts w:ascii="Times New Roman" w:hAnsi="Times New Roman" w:cs="Times New Roman"/>
          <w:b/>
          <w:bCs/>
          <w:color w:val="000000" w:themeColor="text1"/>
          <w:sz w:val="28"/>
          <w:szCs w:val="28"/>
          <w:lang w:eastAsia="ru-RU"/>
        </w:rPr>
      </w:pPr>
      <w:r w:rsidRPr="007551E1">
        <w:rPr>
          <w:rFonts w:ascii="Times New Roman" w:hAnsi="Times New Roman" w:cs="Times New Roman"/>
          <w:b/>
          <w:bCs/>
          <w:color w:val="000000" w:themeColor="text1"/>
          <w:sz w:val="28"/>
          <w:szCs w:val="28"/>
          <w:lang w:eastAsia="ru-RU"/>
        </w:rPr>
        <w:t xml:space="preserve"> </w:t>
      </w:r>
    </w:p>
    <w:p w14:paraId="21093E3D" w14:textId="7E35B5A4" w:rsidR="00A4176B" w:rsidRPr="007551E1" w:rsidRDefault="006A4CC0" w:rsidP="006A4CC0">
      <w:pPr>
        <w:tabs>
          <w:tab w:val="left" w:pos="709"/>
          <w:tab w:val="left" w:pos="1134"/>
        </w:tabs>
        <w:spacing w:after="0" w:line="276" w:lineRule="auto"/>
        <w:jc w:val="both"/>
        <w:outlineLvl w:val="0"/>
        <w:rPr>
          <w:rFonts w:ascii="Times New Roman" w:hAnsi="Times New Roman" w:cs="Times New Roman"/>
          <w:color w:val="000000" w:themeColor="text1"/>
          <w:sz w:val="28"/>
          <w:szCs w:val="28"/>
          <w:lang w:eastAsia="ru-RU"/>
        </w:rPr>
      </w:pPr>
      <w:bookmarkStart w:id="41" w:name="_Toc126622814"/>
      <w:r w:rsidRPr="007551E1">
        <w:rPr>
          <w:rFonts w:ascii="Times New Roman" w:hAnsi="Times New Roman" w:cs="Times New Roman"/>
          <w:color w:val="000000" w:themeColor="text1"/>
          <w:sz w:val="28"/>
          <w:szCs w:val="28"/>
          <w:lang w:eastAsia="ru-RU"/>
        </w:rPr>
        <w:t xml:space="preserve">1. </w:t>
      </w:r>
      <w:r w:rsidR="00BB21E3" w:rsidRPr="007551E1">
        <w:rPr>
          <w:rFonts w:ascii="Times New Roman" w:hAnsi="Times New Roman" w:cs="Times New Roman"/>
          <w:color w:val="000000" w:themeColor="text1"/>
          <w:sz w:val="28"/>
          <w:szCs w:val="28"/>
          <w:lang w:eastAsia="ru-RU"/>
        </w:rPr>
        <w:t xml:space="preserve">https://minfin.gov.ru </w:t>
      </w:r>
      <w:r w:rsidR="00A4176B" w:rsidRPr="007551E1">
        <w:rPr>
          <w:rFonts w:ascii="Times New Roman" w:hAnsi="Times New Roman" w:cs="Times New Roman"/>
          <w:color w:val="000000" w:themeColor="text1"/>
          <w:sz w:val="28"/>
          <w:szCs w:val="28"/>
          <w:lang w:eastAsia="ru-RU"/>
        </w:rPr>
        <w:t>– Официальный сайт Министерства финансов РФ.</w:t>
      </w:r>
      <w:bookmarkEnd w:id="41"/>
    </w:p>
    <w:p w14:paraId="7AA56FFD" w14:textId="77777777" w:rsidR="00A4176B" w:rsidRPr="007551E1" w:rsidRDefault="006A4CC0" w:rsidP="006A4CC0">
      <w:pPr>
        <w:tabs>
          <w:tab w:val="left" w:pos="709"/>
          <w:tab w:val="left" w:pos="1134"/>
        </w:tabs>
        <w:spacing w:after="0" w:line="276" w:lineRule="auto"/>
        <w:jc w:val="both"/>
        <w:outlineLvl w:val="0"/>
        <w:rPr>
          <w:rFonts w:ascii="Times New Roman" w:hAnsi="Times New Roman" w:cs="Times New Roman"/>
          <w:color w:val="000000" w:themeColor="text1"/>
          <w:sz w:val="28"/>
          <w:szCs w:val="28"/>
          <w:lang w:eastAsia="ru-RU"/>
        </w:rPr>
      </w:pPr>
      <w:bookmarkStart w:id="42" w:name="_Toc126622815"/>
      <w:r w:rsidRPr="007551E1">
        <w:rPr>
          <w:rFonts w:ascii="Times New Roman" w:hAnsi="Times New Roman" w:cs="Times New Roman"/>
          <w:color w:val="000000" w:themeColor="text1"/>
          <w:sz w:val="28"/>
          <w:szCs w:val="28"/>
          <w:lang w:eastAsia="ru-RU"/>
        </w:rPr>
        <w:t xml:space="preserve">2. </w:t>
      </w:r>
      <w:r w:rsidR="00A4176B" w:rsidRPr="007551E1">
        <w:rPr>
          <w:rFonts w:ascii="Times New Roman" w:hAnsi="Times New Roman" w:cs="Times New Roman"/>
          <w:color w:val="000000" w:themeColor="text1"/>
          <w:sz w:val="28"/>
          <w:szCs w:val="28"/>
          <w:lang w:eastAsia="ru-RU"/>
        </w:rPr>
        <w:t>www.nalog.ru – Официальный сайт Федеральной налоговой службы.</w:t>
      </w:r>
      <w:bookmarkEnd w:id="42"/>
    </w:p>
    <w:p w14:paraId="37C64834" w14:textId="77777777" w:rsidR="00A4176B" w:rsidRPr="007551E1" w:rsidRDefault="006A4CC0" w:rsidP="006A4CC0">
      <w:pPr>
        <w:tabs>
          <w:tab w:val="left" w:pos="709"/>
          <w:tab w:val="left" w:pos="1134"/>
        </w:tabs>
        <w:spacing w:after="0" w:line="276" w:lineRule="auto"/>
        <w:jc w:val="both"/>
        <w:outlineLvl w:val="0"/>
        <w:rPr>
          <w:rFonts w:ascii="Times New Roman" w:hAnsi="Times New Roman" w:cs="Times New Roman"/>
          <w:color w:val="000000" w:themeColor="text1"/>
          <w:sz w:val="28"/>
          <w:szCs w:val="28"/>
          <w:lang w:eastAsia="ru-RU"/>
        </w:rPr>
      </w:pPr>
      <w:bookmarkStart w:id="43" w:name="_Toc126622816"/>
      <w:r w:rsidRPr="007551E1">
        <w:rPr>
          <w:rFonts w:ascii="Times New Roman" w:hAnsi="Times New Roman" w:cs="Times New Roman"/>
          <w:color w:val="000000" w:themeColor="text1"/>
          <w:sz w:val="28"/>
          <w:szCs w:val="28"/>
          <w:lang w:eastAsia="ru-RU"/>
        </w:rPr>
        <w:t xml:space="preserve">3. </w:t>
      </w:r>
      <w:r w:rsidR="00A4176B" w:rsidRPr="007551E1">
        <w:rPr>
          <w:rFonts w:ascii="Times New Roman" w:hAnsi="Times New Roman" w:cs="Times New Roman"/>
          <w:color w:val="000000" w:themeColor="text1"/>
          <w:sz w:val="28"/>
          <w:szCs w:val="28"/>
          <w:lang w:eastAsia="ru-RU"/>
        </w:rPr>
        <w:t>www.gks.ru – Официальный сайт Федеральной службы государственной статистики РФ.</w:t>
      </w:r>
      <w:bookmarkEnd w:id="43"/>
    </w:p>
    <w:p w14:paraId="4CCCC024" w14:textId="77777777" w:rsidR="00A4176B" w:rsidRPr="007551E1" w:rsidRDefault="006A4CC0" w:rsidP="006A4CC0">
      <w:pPr>
        <w:tabs>
          <w:tab w:val="left" w:pos="709"/>
          <w:tab w:val="left" w:pos="1134"/>
        </w:tabs>
        <w:spacing w:after="0" w:line="276" w:lineRule="auto"/>
        <w:jc w:val="both"/>
        <w:outlineLvl w:val="0"/>
        <w:rPr>
          <w:rFonts w:ascii="Times New Roman" w:hAnsi="Times New Roman" w:cs="Times New Roman"/>
          <w:color w:val="000000" w:themeColor="text1"/>
          <w:sz w:val="28"/>
          <w:szCs w:val="28"/>
          <w:lang w:eastAsia="ru-RU"/>
        </w:rPr>
      </w:pPr>
      <w:bookmarkStart w:id="44" w:name="_Toc126622817"/>
      <w:r w:rsidRPr="007551E1">
        <w:rPr>
          <w:rFonts w:ascii="Times New Roman" w:hAnsi="Times New Roman" w:cs="Times New Roman"/>
          <w:color w:val="000000" w:themeColor="text1"/>
          <w:sz w:val="28"/>
          <w:szCs w:val="28"/>
          <w:lang w:eastAsia="ru-RU"/>
        </w:rPr>
        <w:t xml:space="preserve">4. </w:t>
      </w:r>
      <w:r w:rsidR="00A4176B" w:rsidRPr="007551E1">
        <w:rPr>
          <w:rFonts w:ascii="Times New Roman" w:hAnsi="Times New Roman" w:cs="Times New Roman"/>
          <w:color w:val="000000" w:themeColor="text1"/>
          <w:sz w:val="28"/>
          <w:szCs w:val="28"/>
          <w:lang w:eastAsia="ru-RU"/>
        </w:rPr>
        <w:t>www.roskazna.ru – Официальный сайт Федерального казначейства РФ.</w:t>
      </w:r>
      <w:bookmarkEnd w:id="44"/>
    </w:p>
    <w:p w14:paraId="65F40955" w14:textId="77777777" w:rsidR="00A4176B" w:rsidRPr="007551E1" w:rsidRDefault="006A4CC0" w:rsidP="006A4CC0">
      <w:pPr>
        <w:tabs>
          <w:tab w:val="left" w:pos="709"/>
          <w:tab w:val="left" w:pos="1134"/>
        </w:tabs>
        <w:spacing w:after="0" w:line="276" w:lineRule="auto"/>
        <w:jc w:val="both"/>
        <w:outlineLvl w:val="0"/>
        <w:rPr>
          <w:rFonts w:ascii="Times New Roman" w:hAnsi="Times New Roman" w:cs="Times New Roman"/>
          <w:color w:val="000000" w:themeColor="text1"/>
          <w:sz w:val="28"/>
          <w:szCs w:val="28"/>
          <w:lang w:eastAsia="ru-RU"/>
        </w:rPr>
      </w:pPr>
      <w:bookmarkStart w:id="45" w:name="_Toc126622818"/>
      <w:r w:rsidRPr="007551E1">
        <w:rPr>
          <w:rFonts w:ascii="Times New Roman" w:hAnsi="Times New Roman" w:cs="Times New Roman"/>
          <w:color w:val="000000" w:themeColor="text1"/>
          <w:sz w:val="28"/>
          <w:szCs w:val="28"/>
          <w:lang w:eastAsia="ru-RU"/>
        </w:rPr>
        <w:t xml:space="preserve">5. </w:t>
      </w:r>
      <w:r w:rsidR="00A4176B" w:rsidRPr="007551E1">
        <w:rPr>
          <w:rFonts w:ascii="Times New Roman" w:hAnsi="Times New Roman" w:cs="Times New Roman"/>
          <w:color w:val="000000" w:themeColor="text1"/>
          <w:sz w:val="28"/>
          <w:szCs w:val="28"/>
          <w:lang w:eastAsia="ru-RU"/>
        </w:rPr>
        <w:t>www.rg.ru – Официальный сайт «Российской газеты».</w:t>
      </w:r>
      <w:bookmarkEnd w:id="45"/>
    </w:p>
    <w:p w14:paraId="5E16DD11" w14:textId="77777777" w:rsidR="00A4176B" w:rsidRPr="007551E1" w:rsidRDefault="006A4CC0" w:rsidP="006A4CC0">
      <w:pPr>
        <w:tabs>
          <w:tab w:val="left" w:pos="709"/>
          <w:tab w:val="left" w:pos="1134"/>
        </w:tabs>
        <w:spacing w:after="0" w:line="276" w:lineRule="auto"/>
        <w:jc w:val="both"/>
        <w:outlineLvl w:val="0"/>
        <w:rPr>
          <w:rFonts w:ascii="Times New Roman" w:hAnsi="Times New Roman" w:cs="Times New Roman"/>
          <w:color w:val="000000" w:themeColor="text1"/>
          <w:sz w:val="28"/>
          <w:szCs w:val="28"/>
          <w:lang w:eastAsia="ru-RU"/>
        </w:rPr>
      </w:pPr>
      <w:bookmarkStart w:id="46" w:name="_Toc126622819"/>
      <w:r w:rsidRPr="007551E1">
        <w:rPr>
          <w:rFonts w:ascii="Times New Roman" w:hAnsi="Times New Roman" w:cs="Times New Roman"/>
          <w:color w:val="000000" w:themeColor="text1"/>
          <w:sz w:val="28"/>
          <w:szCs w:val="28"/>
          <w:lang w:eastAsia="ru-RU"/>
        </w:rPr>
        <w:t xml:space="preserve">6. </w:t>
      </w:r>
      <w:r w:rsidR="00A4176B" w:rsidRPr="007551E1">
        <w:rPr>
          <w:rFonts w:ascii="Times New Roman" w:hAnsi="Times New Roman" w:cs="Times New Roman"/>
          <w:color w:val="000000" w:themeColor="text1"/>
          <w:sz w:val="28"/>
          <w:szCs w:val="28"/>
          <w:lang w:eastAsia="ru-RU"/>
        </w:rPr>
        <w:t>www.nalogkodeks.ru – журнал «Налоговая политика и практика».</w:t>
      </w:r>
      <w:bookmarkEnd w:id="46"/>
    </w:p>
    <w:p w14:paraId="2E2BB130" w14:textId="77777777" w:rsidR="00A4176B" w:rsidRPr="007551E1" w:rsidRDefault="006A4CC0" w:rsidP="006A4CC0">
      <w:pPr>
        <w:tabs>
          <w:tab w:val="left" w:pos="709"/>
          <w:tab w:val="left" w:pos="1134"/>
        </w:tabs>
        <w:spacing w:after="0" w:line="276" w:lineRule="auto"/>
        <w:jc w:val="both"/>
        <w:outlineLvl w:val="0"/>
        <w:rPr>
          <w:rFonts w:ascii="Times New Roman" w:hAnsi="Times New Roman" w:cs="Times New Roman"/>
          <w:color w:val="000000" w:themeColor="text1"/>
          <w:sz w:val="28"/>
          <w:szCs w:val="28"/>
          <w:lang w:eastAsia="ru-RU"/>
        </w:rPr>
      </w:pPr>
      <w:bookmarkStart w:id="47" w:name="_Toc126622820"/>
      <w:r w:rsidRPr="007551E1">
        <w:rPr>
          <w:rFonts w:ascii="Times New Roman" w:hAnsi="Times New Roman" w:cs="Times New Roman"/>
          <w:color w:val="000000" w:themeColor="text1"/>
          <w:sz w:val="28"/>
          <w:szCs w:val="28"/>
          <w:lang w:eastAsia="ru-RU"/>
        </w:rPr>
        <w:t xml:space="preserve">7. </w:t>
      </w:r>
      <w:r w:rsidR="00A4176B" w:rsidRPr="007551E1">
        <w:rPr>
          <w:rFonts w:ascii="Times New Roman" w:hAnsi="Times New Roman" w:cs="Times New Roman"/>
          <w:color w:val="000000" w:themeColor="text1"/>
          <w:sz w:val="28"/>
          <w:szCs w:val="28"/>
          <w:lang w:eastAsia="ru-RU"/>
        </w:rPr>
        <w:t>www.rnk.ru – журнал «Российский налоговый курьер».</w:t>
      </w:r>
      <w:bookmarkEnd w:id="47"/>
    </w:p>
    <w:p w14:paraId="5D395A60" w14:textId="77777777" w:rsidR="00A4176B" w:rsidRPr="007551E1" w:rsidRDefault="006A4CC0" w:rsidP="006A4CC0">
      <w:pPr>
        <w:spacing w:after="0" w:line="276" w:lineRule="auto"/>
        <w:jc w:val="both"/>
        <w:outlineLvl w:val="0"/>
        <w:rPr>
          <w:rFonts w:ascii="Times New Roman" w:hAnsi="Times New Roman" w:cs="Times New Roman"/>
          <w:color w:val="000000" w:themeColor="text1"/>
          <w:sz w:val="28"/>
          <w:szCs w:val="28"/>
          <w:lang w:eastAsia="ru-RU"/>
        </w:rPr>
      </w:pPr>
      <w:bookmarkStart w:id="48" w:name="_Toc126622821"/>
      <w:r w:rsidRPr="007551E1">
        <w:rPr>
          <w:rFonts w:ascii="Times New Roman" w:hAnsi="Times New Roman" w:cs="Times New Roman"/>
          <w:color w:val="000000" w:themeColor="text1"/>
          <w:sz w:val="28"/>
          <w:szCs w:val="28"/>
          <w:lang w:eastAsia="ru-RU"/>
        </w:rPr>
        <w:t xml:space="preserve">8. </w:t>
      </w:r>
      <w:r w:rsidR="00A4176B" w:rsidRPr="007551E1">
        <w:rPr>
          <w:rFonts w:ascii="Times New Roman" w:hAnsi="Times New Roman" w:cs="Times New Roman"/>
          <w:color w:val="000000" w:themeColor="text1"/>
          <w:sz w:val="28"/>
          <w:szCs w:val="28"/>
          <w:lang w:eastAsia="ru-RU"/>
        </w:rPr>
        <w:t>http://www.book.ru - Электронно-библиотечная система BOOK.ru</w:t>
      </w:r>
      <w:bookmarkEnd w:id="48"/>
    </w:p>
    <w:p w14:paraId="7C4CE9D7" w14:textId="38936726" w:rsidR="00A4176B" w:rsidRPr="007551E1" w:rsidRDefault="006A4CC0" w:rsidP="006A4CC0">
      <w:pPr>
        <w:spacing w:after="0" w:line="276" w:lineRule="auto"/>
        <w:jc w:val="both"/>
        <w:outlineLvl w:val="0"/>
        <w:rPr>
          <w:rFonts w:ascii="Times New Roman" w:hAnsi="Times New Roman" w:cs="Times New Roman"/>
          <w:color w:val="000000" w:themeColor="text1"/>
          <w:sz w:val="28"/>
          <w:szCs w:val="28"/>
          <w:lang w:eastAsia="ru-RU"/>
        </w:rPr>
      </w:pPr>
      <w:bookmarkStart w:id="49" w:name="_Toc126622822"/>
      <w:r w:rsidRPr="007551E1">
        <w:rPr>
          <w:rFonts w:ascii="Times New Roman" w:hAnsi="Times New Roman" w:cs="Times New Roman"/>
          <w:color w:val="000000" w:themeColor="text1"/>
          <w:sz w:val="28"/>
          <w:szCs w:val="28"/>
          <w:lang w:eastAsia="ru-RU"/>
        </w:rPr>
        <w:t xml:space="preserve">9. </w:t>
      </w:r>
      <w:r w:rsidR="00A4176B" w:rsidRPr="007551E1">
        <w:rPr>
          <w:rFonts w:ascii="Times New Roman" w:hAnsi="Times New Roman" w:cs="Times New Roman"/>
          <w:color w:val="000000" w:themeColor="text1"/>
          <w:sz w:val="28"/>
          <w:szCs w:val="28"/>
          <w:lang w:eastAsia="ru-RU"/>
        </w:rPr>
        <w:t xml:space="preserve">http://znanium.com - </w:t>
      </w:r>
      <w:bookmarkEnd w:id="49"/>
      <w:r w:rsidR="009E0EB6" w:rsidRPr="007551E1">
        <w:rPr>
          <w:rFonts w:ascii="Times New Roman" w:hAnsi="Times New Roman" w:cs="Times New Roman"/>
          <w:color w:val="000000" w:themeColor="text1"/>
          <w:sz w:val="28"/>
          <w:szCs w:val="28"/>
          <w:lang w:eastAsia="ru-RU"/>
        </w:rPr>
        <w:t xml:space="preserve">Электронно-библиотечная система </w:t>
      </w:r>
      <w:r w:rsidR="009E0EB6" w:rsidRPr="007551E1">
        <w:rPr>
          <w:rFonts w:ascii="Times New Roman" w:hAnsi="Times New Roman" w:cs="Times New Roman"/>
          <w:color w:val="000000" w:themeColor="text1"/>
          <w:sz w:val="28"/>
          <w:szCs w:val="28"/>
          <w:lang w:val="en-US" w:eastAsia="ru-RU"/>
        </w:rPr>
        <w:t>Znanium</w:t>
      </w:r>
    </w:p>
    <w:p w14:paraId="2DB3DC8F" w14:textId="5D4317AC" w:rsidR="00A4176B" w:rsidRPr="007551E1" w:rsidRDefault="006A4CC0" w:rsidP="006A4CC0">
      <w:pPr>
        <w:spacing w:after="0" w:line="276" w:lineRule="auto"/>
        <w:jc w:val="both"/>
        <w:outlineLvl w:val="0"/>
        <w:rPr>
          <w:rFonts w:ascii="Times New Roman" w:hAnsi="Times New Roman" w:cs="Times New Roman"/>
          <w:color w:val="000000" w:themeColor="text1"/>
          <w:sz w:val="28"/>
          <w:szCs w:val="28"/>
          <w:lang w:eastAsia="ru-RU"/>
        </w:rPr>
      </w:pPr>
      <w:bookmarkStart w:id="50" w:name="_Toc126622823"/>
      <w:r w:rsidRPr="007551E1">
        <w:rPr>
          <w:rFonts w:ascii="Times New Roman" w:hAnsi="Times New Roman" w:cs="Times New Roman"/>
          <w:color w:val="000000" w:themeColor="text1"/>
          <w:sz w:val="28"/>
          <w:szCs w:val="28"/>
          <w:lang w:eastAsia="ru-RU"/>
        </w:rPr>
        <w:t>10.</w:t>
      </w:r>
      <w:r w:rsidR="00A4176B" w:rsidRPr="007551E1">
        <w:rPr>
          <w:rFonts w:ascii="Times New Roman" w:hAnsi="Times New Roman" w:cs="Times New Roman"/>
          <w:color w:val="000000" w:themeColor="text1"/>
          <w:sz w:val="28"/>
          <w:szCs w:val="28"/>
          <w:lang w:eastAsia="ru-RU"/>
        </w:rPr>
        <w:t xml:space="preserve">Информационно-образовательный портал Финуниверситета. [Электронный ресурс]. URL: </w:t>
      </w:r>
      <w:r w:rsidR="00BB21E3" w:rsidRPr="007551E1">
        <w:rPr>
          <w:rFonts w:ascii="Times New Roman" w:hAnsi="Times New Roman" w:cs="Times New Roman"/>
          <w:color w:val="000000" w:themeColor="text1"/>
          <w:sz w:val="28"/>
          <w:szCs w:val="28"/>
          <w:lang w:eastAsia="ru-RU"/>
        </w:rPr>
        <w:t>https://org.fa.ru/</w:t>
      </w:r>
      <w:bookmarkEnd w:id="50"/>
    </w:p>
    <w:p w14:paraId="682132BD" w14:textId="77777777" w:rsidR="00A4176B" w:rsidRPr="007551E1" w:rsidRDefault="006A4CC0" w:rsidP="006A4CC0">
      <w:pPr>
        <w:spacing w:after="0" w:line="276" w:lineRule="auto"/>
        <w:jc w:val="both"/>
        <w:outlineLvl w:val="0"/>
        <w:rPr>
          <w:rFonts w:ascii="Times New Roman" w:hAnsi="Times New Roman" w:cs="Times New Roman"/>
          <w:color w:val="000000" w:themeColor="text1"/>
          <w:sz w:val="28"/>
          <w:szCs w:val="28"/>
          <w:lang w:eastAsia="ru-RU"/>
        </w:rPr>
      </w:pPr>
      <w:bookmarkStart w:id="51" w:name="_Toc126622824"/>
      <w:r w:rsidRPr="007551E1">
        <w:rPr>
          <w:rFonts w:ascii="Times New Roman" w:hAnsi="Times New Roman" w:cs="Times New Roman"/>
          <w:color w:val="000000" w:themeColor="text1"/>
          <w:sz w:val="28"/>
          <w:szCs w:val="28"/>
          <w:lang w:eastAsia="ru-RU"/>
        </w:rPr>
        <w:t xml:space="preserve">11. </w:t>
      </w:r>
      <w:r w:rsidR="00A4176B" w:rsidRPr="007551E1">
        <w:rPr>
          <w:rFonts w:ascii="Times New Roman" w:hAnsi="Times New Roman" w:cs="Times New Roman"/>
          <w:color w:val="000000" w:themeColor="text1"/>
          <w:sz w:val="28"/>
          <w:szCs w:val="28"/>
          <w:lang w:eastAsia="ru-RU"/>
        </w:rPr>
        <w:t xml:space="preserve">Публичная декларация целей и задач ФНС России [Электронный ресурс]. Режим доступа: </w:t>
      </w:r>
      <w:hyperlink r:id="rId11" w:anchor="t11" w:history="1">
        <w:r w:rsidR="00A4176B" w:rsidRPr="007551E1">
          <w:rPr>
            <w:rFonts w:ascii="Times New Roman" w:hAnsi="Times New Roman" w:cs="Times New Roman"/>
            <w:color w:val="000000" w:themeColor="text1"/>
            <w:sz w:val="28"/>
            <w:szCs w:val="28"/>
            <w:lang w:eastAsia="ru-RU"/>
          </w:rPr>
          <w:t>https://www.nalog.ru/rn77/about_fts/fts/activities_fts/#t11</w:t>
        </w:r>
      </w:hyperlink>
      <w:r w:rsidR="00A4176B" w:rsidRPr="007551E1">
        <w:rPr>
          <w:rFonts w:ascii="Times New Roman" w:hAnsi="Times New Roman" w:cs="Times New Roman"/>
          <w:color w:val="000000" w:themeColor="text1"/>
          <w:sz w:val="28"/>
          <w:szCs w:val="28"/>
          <w:lang w:eastAsia="ru-RU"/>
        </w:rPr>
        <w:t>.</w:t>
      </w:r>
      <w:bookmarkEnd w:id="51"/>
    </w:p>
    <w:p w14:paraId="5CA45FDD" w14:textId="41E1FC5D" w:rsidR="00A4176B" w:rsidRPr="007551E1" w:rsidRDefault="006A4CC0" w:rsidP="006A4CC0">
      <w:pPr>
        <w:spacing w:after="0" w:line="276" w:lineRule="auto"/>
        <w:jc w:val="both"/>
        <w:outlineLvl w:val="0"/>
        <w:rPr>
          <w:rFonts w:ascii="Times New Roman" w:hAnsi="Times New Roman" w:cs="Times New Roman"/>
          <w:color w:val="000000" w:themeColor="text1"/>
          <w:sz w:val="28"/>
          <w:szCs w:val="28"/>
          <w:lang w:eastAsia="ru-RU"/>
        </w:rPr>
      </w:pPr>
      <w:bookmarkStart w:id="52" w:name="_Toc126622825"/>
      <w:r w:rsidRPr="007551E1">
        <w:rPr>
          <w:rFonts w:ascii="Times New Roman" w:hAnsi="Times New Roman" w:cs="Times New Roman"/>
          <w:color w:val="000000" w:themeColor="text1"/>
          <w:sz w:val="28"/>
          <w:szCs w:val="28"/>
          <w:lang w:eastAsia="ru-RU"/>
        </w:rPr>
        <w:t xml:space="preserve">12. </w:t>
      </w:r>
      <w:r w:rsidR="00A4176B" w:rsidRPr="007551E1">
        <w:rPr>
          <w:rFonts w:ascii="Times New Roman" w:hAnsi="Times New Roman" w:cs="Times New Roman"/>
          <w:color w:val="000000" w:themeColor="text1"/>
          <w:sz w:val="28"/>
          <w:szCs w:val="28"/>
          <w:lang w:eastAsia="ru-RU"/>
        </w:rPr>
        <w:t>Как платят налоги организации // СПС КонсультантПлюс URL: Готовое решение: Как платят налоги организации (КонсультантПлюс, 202</w:t>
      </w:r>
      <w:r w:rsidR="00090ED7" w:rsidRPr="007551E1">
        <w:rPr>
          <w:rFonts w:ascii="Times New Roman" w:hAnsi="Times New Roman" w:cs="Times New Roman"/>
          <w:color w:val="000000" w:themeColor="text1"/>
          <w:sz w:val="28"/>
          <w:szCs w:val="28"/>
          <w:lang w:eastAsia="ru-RU"/>
        </w:rPr>
        <w:t>3</w:t>
      </w:r>
      <w:r w:rsidR="00A4176B" w:rsidRPr="007551E1">
        <w:rPr>
          <w:rFonts w:ascii="Times New Roman" w:hAnsi="Times New Roman" w:cs="Times New Roman"/>
          <w:color w:val="000000" w:themeColor="text1"/>
          <w:sz w:val="28"/>
          <w:szCs w:val="28"/>
          <w:lang w:eastAsia="ru-RU"/>
        </w:rPr>
        <w:t>) - КонсультантПлюс (consultant.ru)</w:t>
      </w:r>
      <w:bookmarkEnd w:id="52"/>
    </w:p>
    <w:p w14:paraId="28FE8E02" w14:textId="364986E2" w:rsidR="00A4176B" w:rsidRDefault="006A4CC0" w:rsidP="006A4CC0">
      <w:pPr>
        <w:spacing w:after="0" w:line="276" w:lineRule="auto"/>
        <w:jc w:val="both"/>
        <w:outlineLvl w:val="0"/>
        <w:rPr>
          <w:rStyle w:val="af0"/>
          <w:rFonts w:ascii="Times New Roman" w:hAnsi="Times New Roman" w:cs="Times New Roman"/>
          <w:color w:val="000000" w:themeColor="text1"/>
          <w:sz w:val="28"/>
          <w:szCs w:val="28"/>
          <w:lang w:eastAsia="ru-RU"/>
        </w:rPr>
      </w:pPr>
      <w:bookmarkStart w:id="53" w:name="_Toc126622826"/>
      <w:r w:rsidRPr="007551E1">
        <w:rPr>
          <w:rFonts w:ascii="Times New Roman" w:hAnsi="Times New Roman" w:cs="Times New Roman"/>
          <w:color w:val="000000" w:themeColor="text1"/>
          <w:sz w:val="28"/>
          <w:szCs w:val="28"/>
          <w:lang w:eastAsia="ru-RU"/>
        </w:rPr>
        <w:lastRenderedPageBreak/>
        <w:t xml:space="preserve">13. </w:t>
      </w:r>
      <w:r w:rsidR="00BB21E3" w:rsidRPr="007551E1">
        <w:rPr>
          <w:rFonts w:ascii="Times New Roman" w:hAnsi="Times New Roman" w:cs="Times New Roman"/>
          <w:color w:val="000000" w:themeColor="text1"/>
          <w:sz w:val="28"/>
          <w:szCs w:val="28"/>
          <w:lang w:eastAsia="ru-RU"/>
        </w:rPr>
        <w:t xml:space="preserve">Образовательная платформа Юрайт </w:t>
      </w:r>
      <w:hyperlink r:id="rId12" w:history="1">
        <w:r w:rsidR="00B7775A" w:rsidRPr="007551E1">
          <w:rPr>
            <w:rStyle w:val="af0"/>
            <w:rFonts w:ascii="Times New Roman" w:hAnsi="Times New Roman" w:cs="Times New Roman"/>
            <w:color w:val="000000" w:themeColor="text1"/>
            <w:sz w:val="28"/>
            <w:szCs w:val="28"/>
            <w:lang w:eastAsia="ru-RU"/>
          </w:rPr>
          <w:t>https://urait.ru/</w:t>
        </w:r>
      </w:hyperlink>
      <w:bookmarkEnd w:id="53"/>
    </w:p>
    <w:p w14:paraId="3DC85DC6" w14:textId="0A2DAC49" w:rsidR="003E4251" w:rsidRPr="007551E1" w:rsidRDefault="003E4251" w:rsidP="006A4CC0">
      <w:pPr>
        <w:spacing w:after="0" w:line="276" w:lineRule="auto"/>
        <w:jc w:val="both"/>
        <w:outlineLvl w:val="0"/>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14.</w:t>
      </w:r>
      <w:r w:rsidRPr="003E4251">
        <w:t xml:space="preserve"> </w:t>
      </w:r>
      <w:r w:rsidRPr="003E4251">
        <w:rPr>
          <w:rFonts w:ascii="Times New Roman" w:hAnsi="Times New Roman" w:cs="Times New Roman"/>
          <w:color w:val="000000" w:themeColor="text1"/>
          <w:sz w:val="28"/>
          <w:szCs w:val="28"/>
          <w:lang w:eastAsia="ru-RU"/>
        </w:rPr>
        <w:t>Электронная библиотека Финансового университета (ЭБ) http://elib.fa.ru/</w:t>
      </w:r>
    </w:p>
    <w:p w14:paraId="7BF7949B" w14:textId="77777777" w:rsidR="00B7775A" w:rsidRPr="007551E1" w:rsidRDefault="00B7775A" w:rsidP="006A4CC0">
      <w:pPr>
        <w:spacing w:after="0" w:line="276" w:lineRule="auto"/>
        <w:jc w:val="both"/>
        <w:outlineLvl w:val="0"/>
        <w:rPr>
          <w:rFonts w:ascii="Times New Roman" w:hAnsi="Times New Roman" w:cs="Times New Roman"/>
          <w:color w:val="000000" w:themeColor="text1"/>
          <w:sz w:val="28"/>
          <w:szCs w:val="28"/>
          <w:lang w:eastAsia="ru-RU"/>
        </w:rPr>
      </w:pPr>
    </w:p>
    <w:p w14:paraId="2DD59653" w14:textId="387170E7" w:rsidR="00A4176B" w:rsidRPr="007551E1" w:rsidRDefault="00A4176B" w:rsidP="005266FF">
      <w:pPr>
        <w:widowControl w:val="0"/>
        <w:numPr>
          <w:ilvl w:val="0"/>
          <w:numId w:val="1"/>
        </w:numPr>
        <w:spacing w:after="0" w:line="276" w:lineRule="auto"/>
        <w:ind w:left="567" w:hanging="567"/>
        <w:contextualSpacing/>
        <w:jc w:val="both"/>
        <w:outlineLvl w:val="0"/>
        <w:rPr>
          <w:rFonts w:ascii="Times New Roman" w:eastAsiaTheme="majorEastAsia" w:hAnsi="Times New Roman" w:cs="Times New Roman"/>
          <w:b/>
          <w:bCs/>
          <w:color w:val="000000" w:themeColor="text1"/>
          <w:sz w:val="28"/>
          <w:szCs w:val="28"/>
        </w:rPr>
      </w:pPr>
      <w:bookmarkStart w:id="54" w:name="_Toc126622827"/>
      <w:r w:rsidRPr="007551E1">
        <w:rPr>
          <w:rFonts w:ascii="Times New Roman" w:eastAsiaTheme="majorEastAsia" w:hAnsi="Times New Roman" w:cs="Times New Roman"/>
          <w:b/>
          <w:bCs/>
          <w:color w:val="000000" w:themeColor="text1"/>
          <w:sz w:val="28"/>
          <w:szCs w:val="28"/>
        </w:rPr>
        <w:t>Методические указания для обучающихся по освоению дисциплины</w:t>
      </w:r>
      <w:bookmarkEnd w:id="39"/>
      <w:bookmarkEnd w:id="54"/>
    </w:p>
    <w:p w14:paraId="75F4B4CF" w14:textId="77777777" w:rsidR="00A4176B" w:rsidRPr="007551E1" w:rsidRDefault="00A4176B" w:rsidP="00090ED7">
      <w:pPr>
        <w:widowControl w:val="0"/>
        <w:shd w:val="clear" w:color="auto" w:fill="FFFFFF"/>
        <w:spacing w:after="0" w:line="240"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утвержденные приказом Финуниверситета от 11.05.2021 г. № 1040 (см. сайт Финансового Университета: на главной странице раздел «Наш университет»; далее «Единая правовая база Финуниверситета»), использовать методические рекомендации департамента.</w:t>
      </w:r>
    </w:p>
    <w:p w14:paraId="01B16687" w14:textId="77777777" w:rsidR="00AE090D" w:rsidRPr="007551E1" w:rsidRDefault="00AE090D" w:rsidP="00A4176B">
      <w:pPr>
        <w:keepNext/>
        <w:tabs>
          <w:tab w:val="left" w:pos="1134"/>
        </w:tabs>
        <w:spacing w:after="0" w:line="276" w:lineRule="auto"/>
        <w:jc w:val="both"/>
        <w:outlineLvl w:val="0"/>
        <w:rPr>
          <w:rFonts w:ascii="Times New Roman" w:eastAsia="Times New Roman" w:hAnsi="Times New Roman" w:cs="Arial"/>
          <w:b/>
          <w:bCs/>
          <w:color w:val="000000" w:themeColor="text1"/>
          <w:kern w:val="32"/>
          <w:sz w:val="28"/>
          <w:szCs w:val="32"/>
        </w:rPr>
      </w:pPr>
      <w:bookmarkStart w:id="55" w:name="_Toc29731746"/>
      <w:bookmarkStart w:id="56" w:name="_Toc126622828"/>
    </w:p>
    <w:p w14:paraId="10C43572" w14:textId="5D46D6F5" w:rsidR="00A4176B" w:rsidRPr="007551E1" w:rsidRDefault="00A4176B" w:rsidP="00A4176B">
      <w:pPr>
        <w:keepNext/>
        <w:tabs>
          <w:tab w:val="left" w:pos="1134"/>
        </w:tabs>
        <w:spacing w:after="0" w:line="276" w:lineRule="auto"/>
        <w:jc w:val="both"/>
        <w:outlineLvl w:val="0"/>
        <w:rPr>
          <w:rFonts w:ascii="Times New Roman" w:eastAsia="Times New Roman" w:hAnsi="Times New Roman" w:cs="Arial"/>
          <w:b/>
          <w:bCs/>
          <w:color w:val="000000" w:themeColor="text1"/>
          <w:kern w:val="32"/>
          <w:sz w:val="28"/>
          <w:szCs w:val="32"/>
        </w:rPr>
      </w:pPr>
      <w:r w:rsidRPr="007551E1">
        <w:rPr>
          <w:rFonts w:ascii="Times New Roman" w:eastAsia="Times New Roman" w:hAnsi="Times New Roman" w:cs="Arial"/>
          <w:b/>
          <w:bCs/>
          <w:color w:val="000000" w:themeColor="text1"/>
          <w:kern w:val="32"/>
          <w:sz w:val="28"/>
          <w:szCs w:val="32"/>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55"/>
      <w:bookmarkEnd w:id="56"/>
      <w:r w:rsidRPr="007551E1">
        <w:rPr>
          <w:rFonts w:ascii="Times New Roman" w:eastAsia="Times New Roman" w:hAnsi="Times New Roman" w:cs="Arial"/>
          <w:b/>
          <w:bCs/>
          <w:color w:val="000000" w:themeColor="text1"/>
          <w:kern w:val="32"/>
          <w:sz w:val="28"/>
          <w:szCs w:val="32"/>
        </w:rPr>
        <w:t xml:space="preserve"> </w:t>
      </w:r>
    </w:p>
    <w:p w14:paraId="52431F65" w14:textId="77777777" w:rsidR="00A4176B" w:rsidRPr="007551E1" w:rsidRDefault="00A4176B" w:rsidP="00A4176B">
      <w:pPr>
        <w:tabs>
          <w:tab w:val="left" w:pos="1134"/>
        </w:tabs>
        <w:spacing w:after="0" w:line="276" w:lineRule="auto"/>
        <w:rPr>
          <w:rFonts w:ascii="Times New Roman" w:eastAsia="Times New Roman" w:hAnsi="Times New Roman" w:cs="Times New Roman"/>
          <w:b/>
          <w:color w:val="000000" w:themeColor="text1"/>
          <w:sz w:val="28"/>
          <w:szCs w:val="24"/>
        </w:rPr>
      </w:pPr>
    </w:p>
    <w:p w14:paraId="74183C61" w14:textId="77777777" w:rsidR="00A4176B" w:rsidRPr="007551E1" w:rsidRDefault="00A4176B" w:rsidP="00A4176B">
      <w:pPr>
        <w:tabs>
          <w:tab w:val="left" w:pos="1134"/>
        </w:tabs>
        <w:spacing w:after="0" w:line="276" w:lineRule="auto"/>
        <w:rPr>
          <w:rFonts w:ascii="Times New Roman" w:eastAsia="Times New Roman" w:hAnsi="Times New Roman" w:cs="Times New Roman"/>
          <w:b/>
          <w:color w:val="000000" w:themeColor="text1"/>
          <w:sz w:val="28"/>
          <w:szCs w:val="24"/>
        </w:rPr>
      </w:pPr>
      <w:r w:rsidRPr="007551E1">
        <w:rPr>
          <w:rFonts w:ascii="Times New Roman" w:eastAsia="Times New Roman" w:hAnsi="Times New Roman" w:cs="Times New Roman"/>
          <w:b/>
          <w:color w:val="000000" w:themeColor="text1"/>
          <w:sz w:val="28"/>
          <w:szCs w:val="24"/>
        </w:rPr>
        <w:t>11.1. Комплект лицензионного программного обеспечения:</w:t>
      </w:r>
    </w:p>
    <w:p w14:paraId="033C2E32" w14:textId="77777777" w:rsidR="00AE090D" w:rsidRPr="007551E1" w:rsidRDefault="00AE090D" w:rsidP="00AE090D">
      <w:pPr>
        <w:shd w:val="clear" w:color="auto" w:fill="FFFFFF"/>
        <w:tabs>
          <w:tab w:val="left" w:pos="442"/>
        </w:tabs>
        <w:spacing w:line="240" w:lineRule="auto"/>
        <w:jc w:val="both"/>
        <w:rPr>
          <w:rFonts w:ascii="Times New Roman" w:eastAsia="Calibri" w:hAnsi="Times New Roman" w:cs="Times New Roman"/>
          <w:bCs/>
          <w:color w:val="000000" w:themeColor="text1"/>
          <w:sz w:val="28"/>
          <w:szCs w:val="28"/>
        </w:rPr>
      </w:pPr>
      <w:r w:rsidRPr="007551E1">
        <w:rPr>
          <w:rFonts w:ascii="Times New Roman" w:eastAsia="Calibri" w:hAnsi="Times New Roman" w:cs="Times New Roman"/>
          <w:bCs/>
          <w:color w:val="000000" w:themeColor="text1"/>
          <w:sz w:val="28"/>
          <w:szCs w:val="28"/>
        </w:rPr>
        <w:t xml:space="preserve">1. </w:t>
      </w:r>
      <w:bookmarkStart w:id="57" w:name="_Toc531614952"/>
      <w:bookmarkStart w:id="58" w:name="_Toc531686469"/>
      <w:r w:rsidRPr="007551E1">
        <w:rPr>
          <w:rFonts w:ascii="Times New Roman" w:eastAsia="Calibri" w:hAnsi="Times New Roman" w:cs="Times New Roman"/>
          <w:bCs/>
          <w:color w:val="000000" w:themeColor="text1"/>
          <w:sz w:val="28"/>
          <w:szCs w:val="28"/>
        </w:rPr>
        <w:t xml:space="preserve">Компьютерные программы общего назначения </w:t>
      </w:r>
      <w:r w:rsidRPr="007551E1">
        <w:rPr>
          <w:rFonts w:ascii="Times New Roman" w:eastAsia="Calibri" w:hAnsi="Times New Roman" w:cs="Times New Roman"/>
          <w:bCs/>
          <w:color w:val="000000" w:themeColor="text1"/>
          <w:sz w:val="28"/>
          <w:szCs w:val="28"/>
          <w:lang w:val="en-US"/>
        </w:rPr>
        <w:t>Linux</w:t>
      </w:r>
      <w:r w:rsidRPr="007551E1">
        <w:rPr>
          <w:rFonts w:ascii="Times New Roman" w:eastAsia="Calibri" w:hAnsi="Times New Roman" w:cs="Times New Roman"/>
          <w:bCs/>
          <w:color w:val="000000" w:themeColor="text1"/>
          <w:sz w:val="28"/>
          <w:szCs w:val="28"/>
        </w:rPr>
        <w:t xml:space="preserve">, </w:t>
      </w:r>
      <w:r w:rsidRPr="007551E1">
        <w:rPr>
          <w:rFonts w:ascii="Times New Roman" w:eastAsia="Calibri" w:hAnsi="Times New Roman" w:cs="Times New Roman"/>
          <w:bCs/>
          <w:color w:val="000000" w:themeColor="text1"/>
          <w:sz w:val="28"/>
          <w:szCs w:val="28"/>
          <w:lang w:val="en-US"/>
        </w:rPr>
        <w:t>Libre</w:t>
      </w:r>
      <w:r w:rsidRPr="007551E1">
        <w:rPr>
          <w:rFonts w:ascii="Times New Roman" w:eastAsia="Calibri" w:hAnsi="Times New Roman" w:cs="Times New Roman"/>
          <w:bCs/>
          <w:color w:val="000000" w:themeColor="text1"/>
          <w:sz w:val="28"/>
          <w:szCs w:val="28"/>
        </w:rPr>
        <w:t>Office;</w:t>
      </w:r>
    </w:p>
    <w:p w14:paraId="3EDB90BE" w14:textId="1370350E" w:rsidR="00A4176B" w:rsidRPr="007551E1" w:rsidRDefault="00AE090D" w:rsidP="00AE090D">
      <w:pPr>
        <w:spacing w:after="0" w:line="276" w:lineRule="auto"/>
        <w:rPr>
          <w:rFonts w:ascii="Times New Roman" w:eastAsia="Calibri" w:hAnsi="Times New Roman" w:cs="Times New Roman"/>
          <w:bCs/>
          <w:color w:val="000000" w:themeColor="text1"/>
          <w:sz w:val="28"/>
          <w:szCs w:val="28"/>
        </w:rPr>
      </w:pPr>
      <w:r w:rsidRPr="007551E1">
        <w:rPr>
          <w:rFonts w:ascii="Times New Roman" w:eastAsia="Calibri" w:hAnsi="Times New Roman" w:cs="Times New Roman"/>
          <w:bCs/>
          <w:color w:val="000000" w:themeColor="text1"/>
          <w:sz w:val="28"/>
          <w:szCs w:val="28"/>
        </w:rPr>
        <w:t xml:space="preserve">2. Антивирус </w:t>
      </w:r>
      <w:bookmarkEnd w:id="57"/>
      <w:bookmarkEnd w:id="58"/>
      <w:r w:rsidRPr="007551E1">
        <w:rPr>
          <w:rFonts w:ascii="Times New Roman" w:eastAsia="Calibri" w:hAnsi="Times New Roman" w:cs="Times New Roman"/>
          <w:bCs/>
          <w:color w:val="000000" w:themeColor="text1"/>
          <w:sz w:val="28"/>
          <w:szCs w:val="28"/>
        </w:rPr>
        <w:t>Kaspersky</w:t>
      </w:r>
    </w:p>
    <w:p w14:paraId="52B02636" w14:textId="77777777" w:rsidR="00AE090D" w:rsidRPr="007551E1" w:rsidRDefault="00AE090D" w:rsidP="00AE090D">
      <w:pPr>
        <w:spacing w:after="0" w:line="276" w:lineRule="auto"/>
        <w:rPr>
          <w:rFonts w:ascii="Times New Roman" w:eastAsia="Times New Roman" w:hAnsi="Times New Roman" w:cs="Times New Roman"/>
          <w:b/>
          <w:color w:val="000000" w:themeColor="text1"/>
          <w:sz w:val="28"/>
          <w:szCs w:val="28"/>
        </w:rPr>
      </w:pPr>
    </w:p>
    <w:p w14:paraId="084C8F3C" w14:textId="77777777" w:rsidR="00A4176B" w:rsidRPr="007551E1" w:rsidRDefault="00A4176B" w:rsidP="00A4176B">
      <w:pPr>
        <w:spacing w:after="0" w:line="276" w:lineRule="auto"/>
        <w:rPr>
          <w:rFonts w:ascii="Times New Roman" w:eastAsia="Times New Roman" w:hAnsi="Times New Roman" w:cs="Times New Roman"/>
          <w:b/>
          <w:color w:val="000000" w:themeColor="text1"/>
          <w:sz w:val="28"/>
          <w:szCs w:val="24"/>
        </w:rPr>
      </w:pPr>
      <w:r w:rsidRPr="007551E1">
        <w:rPr>
          <w:rFonts w:ascii="Times New Roman" w:eastAsia="Times New Roman" w:hAnsi="Times New Roman" w:cs="Times New Roman"/>
          <w:b/>
          <w:color w:val="000000" w:themeColor="text1"/>
          <w:sz w:val="28"/>
          <w:szCs w:val="28"/>
        </w:rPr>
        <w:t>11.2. Современные профессиональные базы данных и информационные справочные системы:</w:t>
      </w:r>
    </w:p>
    <w:p w14:paraId="7C1FABD6" w14:textId="77777777" w:rsidR="00A4176B" w:rsidRPr="007551E1" w:rsidRDefault="00A4176B" w:rsidP="00A4176B">
      <w:pPr>
        <w:spacing w:after="0" w:line="276" w:lineRule="auto"/>
        <w:ind w:right="284" w:firstLine="709"/>
        <w:rPr>
          <w:rFonts w:ascii="Times New Roman" w:eastAsia="Times New Roman" w:hAnsi="Times New Roman" w:cs="Times New Roman"/>
          <w:b/>
          <w:color w:val="000000" w:themeColor="text1"/>
          <w:sz w:val="28"/>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
        <w:gridCol w:w="4559"/>
        <w:gridCol w:w="3680"/>
      </w:tblGrid>
      <w:tr w:rsidR="00A4176B" w:rsidRPr="007551E1" w14:paraId="78BCF801" w14:textId="77777777" w:rsidTr="00A4176B">
        <w:tc>
          <w:tcPr>
            <w:tcW w:w="856" w:type="dxa"/>
            <w:vAlign w:val="center"/>
          </w:tcPr>
          <w:p w14:paraId="6610360A" w14:textId="77777777" w:rsidR="00A4176B" w:rsidRPr="007551E1" w:rsidRDefault="00A4176B" w:rsidP="00A4176B">
            <w:pPr>
              <w:widowControl w:val="0"/>
              <w:shd w:val="clear" w:color="auto" w:fill="FFFFFF"/>
              <w:spacing w:after="0" w:line="276" w:lineRule="auto"/>
              <w:rPr>
                <w:rFonts w:ascii="Times New Roman" w:eastAsia="Times New Roman" w:hAnsi="Times New Roman" w:cs="Times New Roman"/>
                <w:b/>
                <w:color w:val="000000" w:themeColor="text1"/>
                <w:sz w:val="24"/>
                <w:szCs w:val="24"/>
              </w:rPr>
            </w:pPr>
            <w:r w:rsidRPr="007551E1">
              <w:rPr>
                <w:rFonts w:ascii="Times New Roman" w:eastAsia="Times New Roman" w:hAnsi="Times New Roman" w:cs="Times New Roman"/>
                <w:b/>
                <w:color w:val="000000" w:themeColor="text1"/>
                <w:sz w:val="24"/>
                <w:szCs w:val="24"/>
              </w:rPr>
              <w:t>№п/п</w:t>
            </w:r>
          </w:p>
        </w:tc>
        <w:tc>
          <w:tcPr>
            <w:tcW w:w="4559" w:type="dxa"/>
            <w:vAlign w:val="center"/>
          </w:tcPr>
          <w:p w14:paraId="16F5FCDF" w14:textId="77777777" w:rsidR="00A4176B" w:rsidRPr="007551E1" w:rsidRDefault="00A4176B" w:rsidP="00A4176B">
            <w:pPr>
              <w:widowControl w:val="0"/>
              <w:shd w:val="clear" w:color="auto" w:fill="FFFFFF"/>
              <w:spacing w:after="0" w:line="276" w:lineRule="auto"/>
              <w:rPr>
                <w:rFonts w:ascii="Times New Roman" w:eastAsia="Times New Roman" w:hAnsi="Times New Roman" w:cs="Times New Roman"/>
                <w:b/>
                <w:color w:val="000000" w:themeColor="text1"/>
                <w:sz w:val="24"/>
                <w:szCs w:val="24"/>
              </w:rPr>
            </w:pPr>
            <w:r w:rsidRPr="007551E1">
              <w:rPr>
                <w:rFonts w:ascii="Times New Roman" w:eastAsia="Times New Roman" w:hAnsi="Times New Roman" w:cs="Times New Roman"/>
                <w:b/>
                <w:color w:val="000000" w:themeColor="text1"/>
                <w:sz w:val="24"/>
                <w:szCs w:val="24"/>
              </w:rPr>
              <w:t>Название рекомендуемых технических и компьютерных средств обучения</w:t>
            </w:r>
          </w:p>
        </w:tc>
        <w:tc>
          <w:tcPr>
            <w:tcW w:w="3680" w:type="dxa"/>
            <w:vAlign w:val="center"/>
          </w:tcPr>
          <w:p w14:paraId="75F2A550" w14:textId="77777777" w:rsidR="00A4176B" w:rsidRPr="007551E1" w:rsidRDefault="00A4176B" w:rsidP="00A4176B">
            <w:pPr>
              <w:widowControl w:val="0"/>
              <w:shd w:val="clear" w:color="auto" w:fill="FFFFFF"/>
              <w:spacing w:after="0" w:line="276" w:lineRule="auto"/>
              <w:rPr>
                <w:rFonts w:ascii="Times New Roman" w:eastAsia="Times New Roman" w:hAnsi="Times New Roman" w:cs="Times New Roman"/>
                <w:b/>
                <w:color w:val="000000" w:themeColor="text1"/>
                <w:sz w:val="24"/>
                <w:szCs w:val="24"/>
              </w:rPr>
            </w:pPr>
            <w:r w:rsidRPr="007551E1">
              <w:rPr>
                <w:rFonts w:ascii="Times New Roman" w:eastAsia="Times New Roman" w:hAnsi="Times New Roman" w:cs="Times New Roman"/>
                <w:b/>
                <w:color w:val="000000" w:themeColor="text1"/>
                <w:sz w:val="24"/>
                <w:szCs w:val="24"/>
              </w:rPr>
              <w:t>Наименование разделов и тем</w:t>
            </w:r>
          </w:p>
        </w:tc>
      </w:tr>
      <w:tr w:rsidR="00A4176B" w:rsidRPr="007551E1" w14:paraId="50304847" w14:textId="77777777" w:rsidTr="00A4176B">
        <w:tc>
          <w:tcPr>
            <w:tcW w:w="856" w:type="dxa"/>
          </w:tcPr>
          <w:p w14:paraId="048327A4" w14:textId="77777777" w:rsidR="00A4176B" w:rsidRPr="007551E1" w:rsidRDefault="00A4176B" w:rsidP="00A4176B">
            <w:pPr>
              <w:widowControl w:val="0"/>
              <w:shd w:val="clear" w:color="auto" w:fill="FFFFFF"/>
              <w:spacing w:after="0" w:line="276" w:lineRule="auto"/>
              <w:rPr>
                <w:rFonts w:ascii="Times New Roman" w:eastAsia="Times New Roman" w:hAnsi="Times New Roman" w:cs="Times New Roman"/>
                <w:color w:val="000000" w:themeColor="text1"/>
                <w:sz w:val="24"/>
                <w:szCs w:val="24"/>
              </w:rPr>
            </w:pPr>
            <w:r w:rsidRPr="007551E1">
              <w:rPr>
                <w:rFonts w:ascii="Times New Roman" w:eastAsia="Times New Roman" w:hAnsi="Times New Roman" w:cs="Times New Roman"/>
                <w:color w:val="000000" w:themeColor="text1"/>
                <w:sz w:val="24"/>
                <w:szCs w:val="24"/>
              </w:rPr>
              <w:t>1</w:t>
            </w:r>
          </w:p>
        </w:tc>
        <w:tc>
          <w:tcPr>
            <w:tcW w:w="4559" w:type="dxa"/>
          </w:tcPr>
          <w:p w14:paraId="369479FF" w14:textId="77777777" w:rsidR="00A4176B" w:rsidRPr="007551E1" w:rsidRDefault="00A4176B" w:rsidP="00A4176B">
            <w:pPr>
              <w:widowControl w:val="0"/>
              <w:shd w:val="clear" w:color="auto" w:fill="FFFFFF"/>
              <w:spacing w:after="0" w:line="276" w:lineRule="auto"/>
              <w:rPr>
                <w:rFonts w:ascii="Times New Roman" w:eastAsia="Times New Roman" w:hAnsi="Times New Roman" w:cs="Times New Roman"/>
                <w:color w:val="000000" w:themeColor="text1"/>
                <w:sz w:val="24"/>
                <w:szCs w:val="24"/>
              </w:rPr>
            </w:pPr>
            <w:r w:rsidRPr="007551E1">
              <w:rPr>
                <w:rFonts w:ascii="Times New Roman" w:eastAsia="Times New Roman" w:hAnsi="Times New Roman" w:cs="Times New Roman"/>
                <w:color w:val="000000" w:themeColor="text1"/>
                <w:sz w:val="24"/>
                <w:szCs w:val="24"/>
              </w:rPr>
              <w:t>Правовая база данных «КонсультантПлюс»</w:t>
            </w:r>
          </w:p>
        </w:tc>
        <w:tc>
          <w:tcPr>
            <w:tcW w:w="3680" w:type="dxa"/>
          </w:tcPr>
          <w:p w14:paraId="7919070C" w14:textId="02B7F23C" w:rsidR="00A4176B" w:rsidRPr="007551E1" w:rsidRDefault="00A4176B" w:rsidP="00090ED7">
            <w:pPr>
              <w:widowControl w:val="0"/>
              <w:shd w:val="clear" w:color="auto" w:fill="FFFFFF"/>
              <w:spacing w:after="0" w:line="276" w:lineRule="auto"/>
              <w:rPr>
                <w:rFonts w:ascii="Times New Roman" w:eastAsia="Times New Roman" w:hAnsi="Times New Roman" w:cs="Times New Roman"/>
                <w:color w:val="000000" w:themeColor="text1"/>
                <w:sz w:val="24"/>
                <w:szCs w:val="24"/>
              </w:rPr>
            </w:pPr>
            <w:r w:rsidRPr="007551E1">
              <w:rPr>
                <w:rFonts w:ascii="Times New Roman" w:eastAsia="Times New Roman" w:hAnsi="Times New Roman" w:cs="Times New Roman"/>
                <w:color w:val="000000" w:themeColor="text1"/>
                <w:sz w:val="24"/>
                <w:szCs w:val="24"/>
              </w:rPr>
              <w:t xml:space="preserve">Темы 1 – </w:t>
            </w:r>
            <w:r w:rsidR="00090ED7" w:rsidRPr="007551E1">
              <w:rPr>
                <w:rFonts w:ascii="Times New Roman" w:eastAsia="Times New Roman" w:hAnsi="Times New Roman" w:cs="Times New Roman"/>
                <w:color w:val="000000" w:themeColor="text1"/>
                <w:sz w:val="24"/>
                <w:szCs w:val="24"/>
              </w:rPr>
              <w:t>5</w:t>
            </w:r>
          </w:p>
        </w:tc>
      </w:tr>
      <w:tr w:rsidR="00A4176B" w:rsidRPr="007551E1" w14:paraId="00276C31" w14:textId="77777777" w:rsidTr="00A4176B">
        <w:tc>
          <w:tcPr>
            <w:tcW w:w="856" w:type="dxa"/>
          </w:tcPr>
          <w:p w14:paraId="67519B71" w14:textId="77777777" w:rsidR="00A4176B" w:rsidRPr="007551E1" w:rsidRDefault="00A4176B" w:rsidP="00A4176B">
            <w:pPr>
              <w:widowControl w:val="0"/>
              <w:shd w:val="clear" w:color="auto" w:fill="FFFFFF"/>
              <w:spacing w:after="0" w:line="276" w:lineRule="auto"/>
              <w:rPr>
                <w:rFonts w:ascii="Times New Roman" w:eastAsia="Times New Roman" w:hAnsi="Times New Roman" w:cs="Times New Roman"/>
                <w:color w:val="000000" w:themeColor="text1"/>
                <w:sz w:val="24"/>
                <w:szCs w:val="24"/>
              </w:rPr>
            </w:pPr>
            <w:r w:rsidRPr="007551E1">
              <w:rPr>
                <w:rFonts w:ascii="Times New Roman" w:eastAsia="Times New Roman" w:hAnsi="Times New Roman" w:cs="Times New Roman"/>
                <w:color w:val="000000" w:themeColor="text1"/>
                <w:sz w:val="24"/>
                <w:szCs w:val="24"/>
              </w:rPr>
              <w:t>2</w:t>
            </w:r>
          </w:p>
        </w:tc>
        <w:tc>
          <w:tcPr>
            <w:tcW w:w="4559" w:type="dxa"/>
          </w:tcPr>
          <w:p w14:paraId="40C51B1D" w14:textId="77777777" w:rsidR="00A4176B" w:rsidRPr="007551E1" w:rsidRDefault="00A4176B" w:rsidP="00A4176B">
            <w:pPr>
              <w:widowControl w:val="0"/>
              <w:shd w:val="clear" w:color="auto" w:fill="FFFFFF"/>
              <w:spacing w:after="0" w:line="276" w:lineRule="auto"/>
              <w:rPr>
                <w:rFonts w:ascii="Times New Roman" w:eastAsia="Times New Roman" w:hAnsi="Times New Roman" w:cs="Times New Roman"/>
                <w:color w:val="000000" w:themeColor="text1"/>
                <w:sz w:val="24"/>
                <w:szCs w:val="24"/>
              </w:rPr>
            </w:pPr>
            <w:r w:rsidRPr="007551E1">
              <w:rPr>
                <w:rFonts w:ascii="Times New Roman" w:eastAsia="Times New Roman" w:hAnsi="Times New Roman" w:cs="Times New Roman"/>
                <w:color w:val="000000" w:themeColor="text1"/>
                <w:sz w:val="24"/>
                <w:szCs w:val="24"/>
              </w:rPr>
              <w:t>Справочно-правовая система «Гарант»</w:t>
            </w:r>
          </w:p>
        </w:tc>
        <w:tc>
          <w:tcPr>
            <w:tcW w:w="3680" w:type="dxa"/>
          </w:tcPr>
          <w:p w14:paraId="64ADF1F0" w14:textId="2575BF37" w:rsidR="00A4176B" w:rsidRPr="007551E1" w:rsidRDefault="00A4176B" w:rsidP="00090ED7">
            <w:pPr>
              <w:spacing w:after="0" w:line="276" w:lineRule="auto"/>
              <w:rPr>
                <w:rFonts w:ascii="Letter Gothic" w:eastAsia="Times New Roman" w:hAnsi="Letter Gothic" w:cs="Arial Unicode MS"/>
                <w:color w:val="000000" w:themeColor="text1"/>
                <w:sz w:val="24"/>
                <w:szCs w:val="24"/>
              </w:rPr>
            </w:pPr>
            <w:r w:rsidRPr="007551E1">
              <w:rPr>
                <w:rFonts w:ascii="Times New Roman" w:eastAsia="Times New Roman" w:hAnsi="Times New Roman" w:cs="Times New Roman"/>
                <w:color w:val="000000" w:themeColor="text1"/>
                <w:sz w:val="24"/>
                <w:szCs w:val="24"/>
              </w:rPr>
              <w:t xml:space="preserve">Темы 1 – </w:t>
            </w:r>
            <w:r w:rsidR="00090ED7" w:rsidRPr="007551E1">
              <w:rPr>
                <w:rFonts w:ascii="Times New Roman" w:eastAsia="Times New Roman" w:hAnsi="Times New Roman" w:cs="Times New Roman"/>
                <w:color w:val="000000" w:themeColor="text1"/>
                <w:sz w:val="24"/>
                <w:szCs w:val="24"/>
              </w:rPr>
              <w:t>5</w:t>
            </w:r>
          </w:p>
        </w:tc>
      </w:tr>
      <w:tr w:rsidR="00A4176B" w:rsidRPr="007551E1" w14:paraId="6A934161" w14:textId="77777777" w:rsidTr="00A4176B">
        <w:tc>
          <w:tcPr>
            <w:tcW w:w="856" w:type="dxa"/>
            <w:tcBorders>
              <w:top w:val="single" w:sz="4" w:space="0" w:color="auto"/>
              <w:left w:val="single" w:sz="4" w:space="0" w:color="auto"/>
              <w:bottom w:val="single" w:sz="4" w:space="0" w:color="auto"/>
              <w:right w:val="single" w:sz="4" w:space="0" w:color="auto"/>
            </w:tcBorders>
            <w:shd w:val="clear" w:color="auto" w:fill="FFFFFF"/>
          </w:tcPr>
          <w:p w14:paraId="036E4BC7" w14:textId="77777777" w:rsidR="00A4176B" w:rsidRPr="007551E1" w:rsidRDefault="00A4176B" w:rsidP="00A4176B">
            <w:pPr>
              <w:widowControl w:val="0"/>
              <w:autoSpaceDE w:val="0"/>
              <w:autoSpaceDN w:val="0"/>
              <w:adjustRightInd w:val="0"/>
              <w:spacing w:after="0" w:line="276" w:lineRule="auto"/>
              <w:rPr>
                <w:rFonts w:ascii="Times New Roman" w:eastAsia="Times New Roman" w:hAnsi="Times New Roman" w:cs="Times New Roman"/>
                <w:color w:val="000000" w:themeColor="text1"/>
                <w:sz w:val="24"/>
                <w:szCs w:val="24"/>
              </w:rPr>
            </w:pPr>
            <w:r w:rsidRPr="007551E1">
              <w:rPr>
                <w:rFonts w:ascii="Times New Roman" w:eastAsia="Times New Roman" w:hAnsi="Times New Roman" w:cs="Times New Roman"/>
                <w:color w:val="000000" w:themeColor="text1"/>
                <w:sz w:val="24"/>
                <w:szCs w:val="24"/>
              </w:rPr>
              <w:t>3</w:t>
            </w:r>
          </w:p>
        </w:tc>
        <w:tc>
          <w:tcPr>
            <w:tcW w:w="4559" w:type="dxa"/>
            <w:tcBorders>
              <w:top w:val="single" w:sz="4" w:space="0" w:color="auto"/>
              <w:left w:val="single" w:sz="4" w:space="0" w:color="auto"/>
              <w:bottom w:val="single" w:sz="4" w:space="0" w:color="auto"/>
              <w:right w:val="single" w:sz="4" w:space="0" w:color="auto"/>
            </w:tcBorders>
            <w:shd w:val="clear" w:color="auto" w:fill="FFFFFF"/>
          </w:tcPr>
          <w:p w14:paraId="395DB8B5" w14:textId="77777777" w:rsidR="00A4176B" w:rsidRPr="007551E1" w:rsidRDefault="00A4176B" w:rsidP="00A4176B">
            <w:pPr>
              <w:widowControl w:val="0"/>
              <w:shd w:val="clear" w:color="auto" w:fill="FFFFFF"/>
              <w:spacing w:after="0" w:line="276" w:lineRule="auto"/>
              <w:rPr>
                <w:rFonts w:ascii="Times New Roman" w:eastAsia="Times New Roman" w:hAnsi="Times New Roman" w:cs="Times New Roman"/>
                <w:color w:val="000000" w:themeColor="text1"/>
                <w:sz w:val="24"/>
                <w:szCs w:val="24"/>
              </w:rPr>
            </w:pPr>
            <w:r w:rsidRPr="007551E1">
              <w:rPr>
                <w:rFonts w:ascii="Times New Roman" w:eastAsia="Times New Roman" w:hAnsi="Times New Roman" w:cs="Times New Roman"/>
                <w:color w:val="000000" w:themeColor="text1"/>
                <w:sz w:val="24"/>
                <w:szCs w:val="24"/>
              </w:rPr>
              <w:t>Информационная система СПАРК.</w:t>
            </w:r>
          </w:p>
        </w:tc>
        <w:tc>
          <w:tcPr>
            <w:tcW w:w="3680" w:type="dxa"/>
            <w:tcBorders>
              <w:top w:val="single" w:sz="4" w:space="0" w:color="auto"/>
              <w:left w:val="single" w:sz="4" w:space="0" w:color="auto"/>
              <w:bottom w:val="single" w:sz="4" w:space="0" w:color="auto"/>
              <w:right w:val="single" w:sz="4" w:space="0" w:color="auto"/>
            </w:tcBorders>
            <w:shd w:val="clear" w:color="auto" w:fill="FFFFFF"/>
          </w:tcPr>
          <w:p w14:paraId="5B83CE6E" w14:textId="6677385B" w:rsidR="00A4176B" w:rsidRPr="007551E1" w:rsidRDefault="00A4176B" w:rsidP="00090ED7">
            <w:pPr>
              <w:spacing w:after="0" w:line="276" w:lineRule="auto"/>
              <w:rPr>
                <w:rFonts w:ascii="Letter Gothic" w:eastAsia="Times New Roman" w:hAnsi="Letter Gothic" w:cs="Arial Unicode MS"/>
                <w:color w:val="000000" w:themeColor="text1"/>
                <w:sz w:val="24"/>
                <w:szCs w:val="24"/>
              </w:rPr>
            </w:pPr>
            <w:r w:rsidRPr="007551E1">
              <w:rPr>
                <w:rFonts w:ascii="Times New Roman" w:eastAsia="Times New Roman" w:hAnsi="Times New Roman" w:cs="Times New Roman"/>
                <w:color w:val="000000" w:themeColor="text1"/>
                <w:sz w:val="24"/>
                <w:szCs w:val="24"/>
              </w:rPr>
              <w:t xml:space="preserve">Темы 1 – </w:t>
            </w:r>
            <w:r w:rsidR="00090ED7" w:rsidRPr="007551E1">
              <w:rPr>
                <w:rFonts w:ascii="Times New Roman" w:eastAsia="Times New Roman" w:hAnsi="Times New Roman" w:cs="Times New Roman"/>
                <w:color w:val="000000" w:themeColor="text1"/>
                <w:sz w:val="24"/>
                <w:szCs w:val="24"/>
              </w:rPr>
              <w:t>5</w:t>
            </w:r>
          </w:p>
        </w:tc>
      </w:tr>
      <w:tr w:rsidR="00A4176B" w:rsidRPr="007551E1" w14:paraId="662CD654" w14:textId="77777777" w:rsidTr="00A4176B">
        <w:tc>
          <w:tcPr>
            <w:tcW w:w="856" w:type="dxa"/>
            <w:tcBorders>
              <w:top w:val="single" w:sz="4" w:space="0" w:color="auto"/>
              <w:left w:val="single" w:sz="4" w:space="0" w:color="auto"/>
              <w:bottom w:val="single" w:sz="4" w:space="0" w:color="auto"/>
              <w:right w:val="single" w:sz="4" w:space="0" w:color="auto"/>
            </w:tcBorders>
            <w:shd w:val="clear" w:color="auto" w:fill="FFFFFF"/>
          </w:tcPr>
          <w:p w14:paraId="2E4003E6" w14:textId="77777777" w:rsidR="00A4176B" w:rsidRPr="007551E1" w:rsidRDefault="00A4176B" w:rsidP="00A4176B">
            <w:pPr>
              <w:widowControl w:val="0"/>
              <w:autoSpaceDE w:val="0"/>
              <w:autoSpaceDN w:val="0"/>
              <w:adjustRightInd w:val="0"/>
              <w:spacing w:after="0" w:line="276" w:lineRule="auto"/>
              <w:rPr>
                <w:rFonts w:ascii="Times New Roman" w:eastAsia="Times New Roman" w:hAnsi="Times New Roman" w:cs="Times New Roman"/>
                <w:color w:val="000000" w:themeColor="text1"/>
                <w:sz w:val="24"/>
                <w:szCs w:val="24"/>
              </w:rPr>
            </w:pPr>
            <w:r w:rsidRPr="007551E1">
              <w:rPr>
                <w:rFonts w:ascii="Times New Roman" w:eastAsia="Times New Roman" w:hAnsi="Times New Roman" w:cs="Times New Roman"/>
                <w:color w:val="000000" w:themeColor="text1"/>
                <w:sz w:val="24"/>
                <w:szCs w:val="24"/>
              </w:rPr>
              <w:t>4</w:t>
            </w:r>
          </w:p>
        </w:tc>
        <w:tc>
          <w:tcPr>
            <w:tcW w:w="4559" w:type="dxa"/>
            <w:tcBorders>
              <w:top w:val="single" w:sz="4" w:space="0" w:color="auto"/>
              <w:left w:val="single" w:sz="4" w:space="0" w:color="auto"/>
              <w:bottom w:val="single" w:sz="4" w:space="0" w:color="auto"/>
              <w:right w:val="single" w:sz="4" w:space="0" w:color="auto"/>
            </w:tcBorders>
            <w:shd w:val="clear" w:color="auto" w:fill="FFFFFF"/>
          </w:tcPr>
          <w:p w14:paraId="68E26A57" w14:textId="77777777" w:rsidR="00A4176B" w:rsidRPr="007551E1" w:rsidRDefault="00A4176B" w:rsidP="00A4176B">
            <w:pPr>
              <w:widowControl w:val="0"/>
              <w:shd w:val="clear" w:color="auto" w:fill="FFFFFF"/>
              <w:spacing w:after="0" w:line="276" w:lineRule="auto"/>
              <w:rPr>
                <w:rFonts w:ascii="Times New Roman" w:eastAsia="Times New Roman" w:hAnsi="Times New Roman" w:cs="Times New Roman"/>
                <w:color w:val="000000" w:themeColor="text1"/>
                <w:sz w:val="24"/>
                <w:szCs w:val="24"/>
              </w:rPr>
            </w:pPr>
            <w:r w:rsidRPr="007551E1">
              <w:rPr>
                <w:rFonts w:ascii="Times New Roman" w:eastAsia="Times New Roman" w:hAnsi="Times New Roman" w:cs="Times New Roman"/>
                <w:color w:val="000000" w:themeColor="text1"/>
                <w:sz w:val="24"/>
                <w:szCs w:val="24"/>
              </w:rPr>
              <w:t xml:space="preserve">Информационная система Bloomberg. </w:t>
            </w:r>
          </w:p>
        </w:tc>
        <w:tc>
          <w:tcPr>
            <w:tcW w:w="3680" w:type="dxa"/>
            <w:tcBorders>
              <w:top w:val="single" w:sz="4" w:space="0" w:color="auto"/>
              <w:left w:val="single" w:sz="4" w:space="0" w:color="auto"/>
              <w:bottom w:val="single" w:sz="4" w:space="0" w:color="auto"/>
              <w:right w:val="single" w:sz="4" w:space="0" w:color="auto"/>
            </w:tcBorders>
            <w:shd w:val="clear" w:color="auto" w:fill="FFFFFF"/>
          </w:tcPr>
          <w:p w14:paraId="51167900" w14:textId="230C6303" w:rsidR="00A4176B" w:rsidRPr="007551E1" w:rsidRDefault="00A4176B" w:rsidP="00090ED7">
            <w:pPr>
              <w:spacing w:after="0" w:line="276" w:lineRule="auto"/>
              <w:rPr>
                <w:rFonts w:ascii="Letter Gothic" w:eastAsia="Times New Roman" w:hAnsi="Letter Gothic" w:cs="Arial Unicode MS"/>
                <w:color w:val="000000" w:themeColor="text1"/>
                <w:sz w:val="24"/>
                <w:szCs w:val="24"/>
              </w:rPr>
            </w:pPr>
            <w:r w:rsidRPr="007551E1">
              <w:rPr>
                <w:rFonts w:ascii="Times New Roman" w:eastAsia="Times New Roman" w:hAnsi="Times New Roman" w:cs="Times New Roman"/>
                <w:color w:val="000000" w:themeColor="text1"/>
                <w:sz w:val="24"/>
                <w:szCs w:val="24"/>
              </w:rPr>
              <w:t xml:space="preserve">Темы 1 - </w:t>
            </w:r>
            <w:r w:rsidR="00090ED7" w:rsidRPr="007551E1">
              <w:rPr>
                <w:rFonts w:ascii="Times New Roman" w:eastAsia="Times New Roman" w:hAnsi="Times New Roman" w:cs="Times New Roman"/>
                <w:color w:val="000000" w:themeColor="text1"/>
                <w:sz w:val="24"/>
                <w:szCs w:val="24"/>
              </w:rPr>
              <w:t>5</w:t>
            </w:r>
          </w:p>
        </w:tc>
      </w:tr>
    </w:tbl>
    <w:p w14:paraId="612752D8" w14:textId="77777777" w:rsidR="00A4176B" w:rsidRPr="007551E1" w:rsidRDefault="00A4176B" w:rsidP="00A4176B">
      <w:pPr>
        <w:spacing w:after="0" w:line="276" w:lineRule="auto"/>
        <w:rPr>
          <w:rFonts w:ascii="Times New Roman" w:eastAsia="Times New Roman" w:hAnsi="Times New Roman" w:cs="Times New Roman"/>
          <w:b/>
          <w:color w:val="000000" w:themeColor="text1"/>
          <w:sz w:val="28"/>
          <w:szCs w:val="24"/>
        </w:rPr>
      </w:pPr>
    </w:p>
    <w:p w14:paraId="3CA20BC0" w14:textId="77777777" w:rsidR="00A4176B" w:rsidRPr="007551E1" w:rsidRDefault="00A4176B" w:rsidP="00A4176B">
      <w:pPr>
        <w:suppressAutoHyphens/>
        <w:spacing w:after="0" w:line="276" w:lineRule="auto"/>
        <w:jc w:val="both"/>
        <w:rPr>
          <w:rFonts w:ascii="Times New Roman" w:eastAsia="Times New Roman" w:hAnsi="Times New Roman" w:cs="Times New Roman"/>
          <w:b/>
          <w:color w:val="000000" w:themeColor="text1"/>
          <w:sz w:val="28"/>
          <w:szCs w:val="24"/>
        </w:rPr>
      </w:pPr>
      <w:r w:rsidRPr="007551E1">
        <w:rPr>
          <w:rFonts w:ascii="Times New Roman" w:eastAsia="Times New Roman" w:hAnsi="Times New Roman" w:cs="Times New Roman"/>
          <w:b/>
          <w:color w:val="000000" w:themeColor="text1"/>
          <w:sz w:val="28"/>
          <w:szCs w:val="24"/>
        </w:rPr>
        <w:t>11.3. Сертифицированные программные и аппаратные средства защиты информации: не предусмотрены.</w:t>
      </w:r>
    </w:p>
    <w:p w14:paraId="6B1FDF66" w14:textId="77777777" w:rsidR="00AE090D" w:rsidRPr="007551E1" w:rsidRDefault="00AE090D" w:rsidP="00A4176B">
      <w:pPr>
        <w:widowControl w:val="0"/>
        <w:spacing w:after="0" w:line="276" w:lineRule="auto"/>
        <w:jc w:val="both"/>
        <w:outlineLvl w:val="0"/>
        <w:rPr>
          <w:rFonts w:ascii="Times New Roman" w:eastAsiaTheme="majorEastAsia" w:hAnsi="Times New Roman" w:cs="Times New Roman"/>
          <w:b/>
          <w:bCs/>
          <w:color w:val="000000" w:themeColor="text1"/>
          <w:sz w:val="28"/>
          <w:szCs w:val="28"/>
        </w:rPr>
      </w:pPr>
      <w:bookmarkStart w:id="59" w:name="_Toc29731747"/>
      <w:bookmarkStart w:id="60" w:name="_Toc126622829"/>
    </w:p>
    <w:p w14:paraId="1755CE21" w14:textId="70AAFFAF" w:rsidR="00A4176B" w:rsidRPr="007551E1" w:rsidRDefault="00A4176B" w:rsidP="00A4176B">
      <w:pPr>
        <w:widowControl w:val="0"/>
        <w:spacing w:after="0" w:line="276" w:lineRule="auto"/>
        <w:jc w:val="both"/>
        <w:outlineLvl w:val="0"/>
        <w:rPr>
          <w:rFonts w:ascii="Times New Roman" w:eastAsiaTheme="majorEastAsia" w:hAnsi="Times New Roman" w:cs="Times New Roman"/>
          <w:b/>
          <w:bCs/>
          <w:color w:val="000000" w:themeColor="text1"/>
          <w:sz w:val="28"/>
          <w:szCs w:val="28"/>
        </w:rPr>
      </w:pPr>
      <w:r w:rsidRPr="007551E1">
        <w:rPr>
          <w:rFonts w:ascii="Times New Roman" w:eastAsiaTheme="majorEastAsia" w:hAnsi="Times New Roman" w:cs="Times New Roman"/>
          <w:b/>
          <w:bCs/>
          <w:color w:val="000000" w:themeColor="text1"/>
          <w:sz w:val="28"/>
          <w:szCs w:val="28"/>
        </w:rPr>
        <w:t>12. Описание материально-технической базы, необходимой для осуществления образовательного процесса по дисциплине</w:t>
      </w:r>
      <w:bookmarkEnd w:id="59"/>
      <w:bookmarkEnd w:id="60"/>
    </w:p>
    <w:p w14:paraId="73F34C43" w14:textId="2C33518A" w:rsidR="00C93AB9" w:rsidRPr="007551E1" w:rsidRDefault="00C93AB9" w:rsidP="00C93AB9">
      <w:pPr>
        <w:widowControl w:val="0"/>
        <w:shd w:val="clear" w:color="auto" w:fill="FFFFFF"/>
        <w:spacing w:after="0" w:line="276" w:lineRule="auto"/>
        <w:ind w:firstLine="709"/>
        <w:jc w:val="both"/>
        <w:rPr>
          <w:rFonts w:ascii="Times New Roman" w:hAnsi="Times New Roman" w:cs="Times New Roman"/>
          <w:color w:val="000000" w:themeColor="text1"/>
          <w:sz w:val="28"/>
          <w:szCs w:val="28"/>
        </w:rPr>
      </w:pPr>
      <w:r w:rsidRPr="007551E1">
        <w:rPr>
          <w:rFonts w:ascii="Times New Roman" w:hAnsi="Times New Roman" w:cs="Times New Roman"/>
          <w:color w:val="000000" w:themeColor="text1"/>
          <w:sz w:val="28"/>
          <w:szCs w:val="28"/>
        </w:rPr>
        <w:t xml:space="preserve">- компьютерные классы с выходом в Интернет; </w:t>
      </w:r>
    </w:p>
    <w:p w14:paraId="0C71C0E6" w14:textId="4594B6A4" w:rsidR="002179BD" w:rsidRPr="007551E1" w:rsidRDefault="00C93AB9" w:rsidP="00C93AB9">
      <w:pPr>
        <w:widowControl w:val="0"/>
        <w:shd w:val="clear" w:color="auto" w:fill="FFFFFF"/>
        <w:spacing w:after="0" w:line="276" w:lineRule="auto"/>
        <w:ind w:firstLine="709"/>
        <w:jc w:val="both"/>
        <w:rPr>
          <w:color w:val="000000" w:themeColor="text1"/>
        </w:rPr>
      </w:pPr>
      <w:r w:rsidRPr="007551E1">
        <w:rPr>
          <w:rFonts w:ascii="Times New Roman" w:hAnsi="Times New Roman" w:cs="Times New Roman"/>
          <w:color w:val="000000" w:themeColor="text1"/>
          <w:sz w:val="28"/>
          <w:szCs w:val="28"/>
        </w:rPr>
        <w:t>- аудитории, оборудованные мультимедийными средствами обучения.</w:t>
      </w:r>
    </w:p>
    <w:sectPr w:rsidR="002179BD" w:rsidRPr="007551E1" w:rsidSect="00C64256">
      <w:footerReference w:type="even" r:id="rId13"/>
      <w:footerReference w:type="default" r:id="rId14"/>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9E492" w14:textId="77777777" w:rsidR="00D75F70" w:rsidRDefault="00D75F70">
      <w:pPr>
        <w:spacing w:after="0" w:line="240" w:lineRule="auto"/>
      </w:pPr>
      <w:r>
        <w:separator/>
      </w:r>
    </w:p>
  </w:endnote>
  <w:endnote w:type="continuationSeparator" w:id="0">
    <w:p w14:paraId="0EC113EB" w14:textId="77777777" w:rsidR="00D75F70" w:rsidRDefault="00D75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auto"/>
    <w:pitch w:val="variable"/>
  </w:font>
  <w:font w:name="Letter Gothic">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384AC" w14:textId="77777777" w:rsidR="00220973" w:rsidRDefault="00220973" w:rsidP="00A4176B">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20</w:t>
    </w:r>
    <w:r>
      <w:rPr>
        <w:rStyle w:val="a7"/>
      </w:rPr>
      <w:fldChar w:fldCharType="end"/>
    </w:r>
  </w:p>
  <w:p w14:paraId="1AF59959" w14:textId="77777777" w:rsidR="00220973" w:rsidRDefault="00220973" w:rsidP="00A4176B">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2724707"/>
      <w:docPartObj>
        <w:docPartGallery w:val="Page Numbers (Bottom of Page)"/>
        <w:docPartUnique/>
      </w:docPartObj>
    </w:sdtPr>
    <w:sdtEndPr/>
    <w:sdtContent>
      <w:p w14:paraId="7487BF74" w14:textId="1B40FE16" w:rsidR="00220973" w:rsidRDefault="00220973" w:rsidP="00A4176B">
        <w:pPr>
          <w:pStyle w:val="a5"/>
          <w:jc w:val="center"/>
        </w:pPr>
        <w:r>
          <w:fldChar w:fldCharType="begin"/>
        </w:r>
        <w:r>
          <w:instrText>PAGE   \* MERGEFORMAT</w:instrText>
        </w:r>
        <w:r>
          <w:fldChar w:fldCharType="separate"/>
        </w:r>
        <w:r w:rsidR="00534E93">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2A5024" w14:textId="77777777" w:rsidR="00D75F70" w:rsidRDefault="00D75F70">
      <w:pPr>
        <w:spacing w:after="0" w:line="240" w:lineRule="auto"/>
      </w:pPr>
      <w:r>
        <w:separator/>
      </w:r>
    </w:p>
  </w:footnote>
  <w:footnote w:type="continuationSeparator" w:id="0">
    <w:p w14:paraId="0756D835" w14:textId="77777777" w:rsidR="00D75F70" w:rsidRDefault="00D75F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276DD"/>
    <w:multiLevelType w:val="hybridMultilevel"/>
    <w:tmpl w:val="736C511A"/>
    <w:lvl w:ilvl="0" w:tplc="825C8A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BD93576"/>
    <w:multiLevelType w:val="hybridMultilevel"/>
    <w:tmpl w:val="21D8AB5C"/>
    <w:lvl w:ilvl="0" w:tplc="C3EA6A3C">
      <w:start w:val="10"/>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59C051DE"/>
    <w:multiLevelType w:val="hybridMultilevel"/>
    <w:tmpl w:val="94C03596"/>
    <w:lvl w:ilvl="0" w:tplc="4C56F0C0">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60086DF0"/>
    <w:multiLevelType w:val="multilevel"/>
    <w:tmpl w:val="BC523E8A"/>
    <w:lvl w:ilvl="0">
      <w:start w:val="1"/>
      <w:numFmt w:val="decimal"/>
      <w:lvlText w:val="%1."/>
      <w:lvlJc w:val="left"/>
      <w:pPr>
        <w:tabs>
          <w:tab w:val="num" w:pos="1080"/>
        </w:tabs>
        <w:ind w:left="1080" w:hanging="360"/>
      </w:pPr>
      <w:rPr>
        <w:b w:val="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76B"/>
    <w:rsid w:val="00017EF2"/>
    <w:rsid w:val="00021E0E"/>
    <w:rsid w:val="000352FD"/>
    <w:rsid w:val="000506BA"/>
    <w:rsid w:val="00053E5B"/>
    <w:rsid w:val="000553DF"/>
    <w:rsid w:val="00061A65"/>
    <w:rsid w:val="00075487"/>
    <w:rsid w:val="00090ED7"/>
    <w:rsid w:val="000A23C6"/>
    <w:rsid w:val="000D1985"/>
    <w:rsid w:val="000D254E"/>
    <w:rsid w:val="000E2190"/>
    <w:rsid w:val="000E221D"/>
    <w:rsid w:val="00100304"/>
    <w:rsid w:val="001063F8"/>
    <w:rsid w:val="0010759D"/>
    <w:rsid w:val="0011007C"/>
    <w:rsid w:val="0011030C"/>
    <w:rsid w:val="00117AF4"/>
    <w:rsid w:val="00127CF6"/>
    <w:rsid w:val="00132701"/>
    <w:rsid w:val="00141693"/>
    <w:rsid w:val="001460EB"/>
    <w:rsid w:val="0015471C"/>
    <w:rsid w:val="001561B4"/>
    <w:rsid w:val="00156A09"/>
    <w:rsid w:val="00177843"/>
    <w:rsid w:val="001842D6"/>
    <w:rsid w:val="001846CE"/>
    <w:rsid w:val="001964E9"/>
    <w:rsid w:val="001C5A7D"/>
    <w:rsid w:val="001E0238"/>
    <w:rsid w:val="001F29D9"/>
    <w:rsid w:val="00211C3B"/>
    <w:rsid w:val="00215A37"/>
    <w:rsid w:val="002179BD"/>
    <w:rsid w:val="0022092E"/>
    <w:rsid w:val="00220973"/>
    <w:rsid w:val="002332A2"/>
    <w:rsid w:val="002411DF"/>
    <w:rsid w:val="002501DE"/>
    <w:rsid w:val="00255CB3"/>
    <w:rsid w:val="00280F60"/>
    <w:rsid w:val="00281932"/>
    <w:rsid w:val="002A3C94"/>
    <w:rsid w:val="002A3CD3"/>
    <w:rsid w:val="002B04B9"/>
    <w:rsid w:val="002B217F"/>
    <w:rsid w:val="002B5A78"/>
    <w:rsid w:val="002E2A00"/>
    <w:rsid w:val="002F5DC4"/>
    <w:rsid w:val="002F79BA"/>
    <w:rsid w:val="00302AD8"/>
    <w:rsid w:val="003035EC"/>
    <w:rsid w:val="0030528F"/>
    <w:rsid w:val="003067C4"/>
    <w:rsid w:val="00346653"/>
    <w:rsid w:val="0034667B"/>
    <w:rsid w:val="00363E96"/>
    <w:rsid w:val="003664F7"/>
    <w:rsid w:val="003758B1"/>
    <w:rsid w:val="00377B4C"/>
    <w:rsid w:val="003933BE"/>
    <w:rsid w:val="003B6992"/>
    <w:rsid w:val="003E2E25"/>
    <w:rsid w:val="003E4251"/>
    <w:rsid w:val="004200F0"/>
    <w:rsid w:val="004270E6"/>
    <w:rsid w:val="004573DF"/>
    <w:rsid w:val="00462452"/>
    <w:rsid w:val="004754C7"/>
    <w:rsid w:val="00476560"/>
    <w:rsid w:val="004937DE"/>
    <w:rsid w:val="00495C4A"/>
    <w:rsid w:val="004A655E"/>
    <w:rsid w:val="004B72DD"/>
    <w:rsid w:val="004D43CF"/>
    <w:rsid w:val="0050087A"/>
    <w:rsid w:val="0050730B"/>
    <w:rsid w:val="00520704"/>
    <w:rsid w:val="005266FF"/>
    <w:rsid w:val="00534E93"/>
    <w:rsid w:val="0054646D"/>
    <w:rsid w:val="00557E7C"/>
    <w:rsid w:val="00596F48"/>
    <w:rsid w:val="005A13C0"/>
    <w:rsid w:val="005A4813"/>
    <w:rsid w:val="005B057E"/>
    <w:rsid w:val="005B5DA5"/>
    <w:rsid w:val="005C272C"/>
    <w:rsid w:val="005C7629"/>
    <w:rsid w:val="005D3DDC"/>
    <w:rsid w:val="005D7D44"/>
    <w:rsid w:val="005F631E"/>
    <w:rsid w:val="0060310A"/>
    <w:rsid w:val="006105F1"/>
    <w:rsid w:val="00612530"/>
    <w:rsid w:val="00623544"/>
    <w:rsid w:val="006272E4"/>
    <w:rsid w:val="00636461"/>
    <w:rsid w:val="00661696"/>
    <w:rsid w:val="006641A2"/>
    <w:rsid w:val="006810F4"/>
    <w:rsid w:val="006A3C06"/>
    <w:rsid w:val="006A4CC0"/>
    <w:rsid w:val="006B128E"/>
    <w:rsid w:val="006C4E37"/>
    <w:rsid w:val="00700809"/>
    <w:rsid w:val="007129BD"/>
    <w:rsid w:val="00724787"/>
    <w:rsid w:val="00753307"/>
    <w:rsid w:val="007551E1"/>
    <w:rsid w:val="007636C0"/>
    <w:rsid w:val="00774747"/>
    <w:rsid w:val="00775340"/>
    <w:rsid w:val="0078700B"/>
    <w:rsid w:val="00792AFD"/>
    <w:rsid w:val="0079583D"/>
    <w:rsid w:val="007A098E"/>
    <w:rsid w:val="007A56D3"/>
    <w:rsid w:val="007B45F4"/>
    <w:rsid w:val="007C6BAE"/>
    <w:rsid w:val="007C7757"/>
    <w:rsid w:val="007D3C0D"/>
    <w:rsid w:val="007D7FCB"/>
    <w:rsid w:val="007E697A"/>
    <w:rsid w:val="007F782C"/>
    <w:rsid w:val="00806812"/>
    <w:rsid w:val="00811AB3"/>
    <w:rsid w:val="008201A2"/>
    <w:rsid w:val="0082716F"/>
    <w:rsid w:val="00834C52"/>
    <w:rsid w:val="008461A3"/>
    <w:rsid w:val="008507C3"/>
    <w:rsid w:val="00852739"/>
    <w:rsid w:val="008528A0"/>
    <w:rsid w:val="008762EF"/>
    <w:rsid w:val="00880D69"/>
    <w:rsid w:val="008E3467"/>
    <w:rsid w:val="008E3AB2"/>
    <w:rsid w:val="008E3FEA"/>
    <w:rsid w:val="008F3353"/>
    <w:rsid w:val="008F68D3"/>
    <w:rsid w:val="00902825"/>
    <w:rsid w:val="009072AE"/>
    <w:rsid w:val="009079AE"/>
    <w:rsid w:val="009155A9"/>
    <w:rsid w:val="00925FAA"/>
    <w:rsid w:val="009263D2"/>
    <w:rsid w:val="00936E00"/>
    <w:rsid w:val="009A5A6A"/>
    <w:rsid w:val="009A6607"/>
    <w:rsid w:val="009E0EB6"/>
    <w:rsid w:val="009F70AB"/>
    <w:rsid w:val="00A231D7"/>
    <w:rsid w:val="00A4176B"/>
    <w:rsid w:val="00A42CAC"/>
    <w:rsid w:val="00A61A34"/>
    <w:rsid w:val="00A64B54"/>
    <w:rsid w:val="00A760C2"/>
    <w:rsid w:val="00A778E2"/>
    <w:rsid w:val="00AC3EEF"/>
    <w:rsid w:val="00AE090D"/>
    <w:rsid w:val="00AE3D3F"/>
    <w:rsid w:val="00AE5A2D"/>
    <w:rsid w:val="00AF51FF"/>
    <w:rsid w:val="00B0557B"/>
    <w:rsid w:val="00B15031"/>
    <w:rsid w:val="00B22F03"/>
    <w:rsid w:val="00B402AF"/>
    <w:rsid w:val="00B50E5A"/>
    <w:rsid w:val="00B554D3"/>
    <w:rsid w:val="00B63453"/>
    <w:rsid w:val="00B65F73"/>
    <w:rsid w:val="00B7775A"/>
    <w:rsid w:val="00BA3B3B"/>
    <w:rsid w:val="00BB21E3"/>
    <w:rsid w:val="00BB3B38"/>
    <w:rsid w:val="00BC7126"/>
    <w:rsid w:val="00BC742D"/>
    <w:rsid w:val="00BD53F9"/>
    <w:rsid w:val="00BD5EED"/>
    <w:rsid w:val="00BE0205"/>
    <w:rsid w:val="00C14649"/>
    <w:rsid w:val="00C14BE8"/>
    <w:rsid w:val="00C21580"/>
    <w:rsid w:val="00C365A8"/>
    <w:rsid w:val="00C50808"/>
    <w:rsid w:val="00C52C43"/>
    <w:rsid w:val="00C625A8"/>
    <w:rsid w:val="00C64256"/>
    <w:rsid w:val="00C65299"/>
    <w:rsid w:val="00C67529"/>
    <w:rsid w:val="00C7364B"/>
    <w:rsid w:val="00C93AB9"/>
    <w:rsid w:val="00CC136B"/>
    <w:rsid w:val="00CE404C"/>
    <w:rsid w:val="00CF4BD9"/>
    <w:rsid w:val="00D44746"/>
    <w:rsid w:val="00D4546D"/>
    <w:rsid w:val="00D5054D"/>
    <w:rsid w:val="00D51E87"/>
    <w:rsid w:val="00D55DF4"/>
    <w:rsid w:val="00D75F70"/>
    <w:rsid w:val="00D839DF"/>
    <w:rsid w:val="00D912FF"/>
    <w:rsid w:val="00DB2893"/>
    <w:rsid w:val="00DB4F99"/>
    <w:rsid w:val="00DC6A60"/>
    <w:rsid w:val="00DE3499"/>
    <w:rsid w:val="00DE5B58"/>
    <w:rsid w:val="00DF36BD"/>
    <w:rsid w:val="00E24268"/>
    <w:rsid w:val="00E369C3"/>
    <w:rsid w:val="00E40300"/>
    <w:rsid w:val="00E42309"/>
    <w:rsid w:val="00E47799"/>
    <w:rsid w:val="00E55DFE"/>
    <w:rsid w:val="00E568F0"/>
    <w:rsid w:val="00E85BA4"/>
    <w:rsid w:val="00E934EF"/>
    <w:rsid w:val="00EB673A"/>
    <w:rsid w:val="00EC0F1C"/>
    <w:rsid w:val="00ED43D3"/>
    <w:rsid w:val="00EE2612"/>
    <w:rsid w:val="00EE3BF5"/>
    <w:rsid w:val="00EE4861"/>
    <w:rsid w:val="00EE66E8"/>
    <w:rsid w:val="00EF2FD1"/>
    <w:rsid w:val="00F12EC8"/>
    <w:rsid w:val="00F15720"/>
    <w:rsid w:val="00F178CF"/>
    <w:rsid w:val="00F308A3"/>
    <w:rsid w:val="00F30AAA"/>
    <w:rsid w:val="00F32E8E"/>
    <w:rsid w:val="00F666CC"/>
    <w:rsid w:val="00F67289"/>
    <w:rsid w:val="00F9462D"/>
    <w:rsid w:val="00FA2E1D"/>
    <w:rsid w:val="00FB0993"/>
    <w:rsid w:val="00FC1167"/>
    <w:rsid w:val="00FC2E5E"/>
    <w:rsid w:val="00FD64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22E67"/>
  <w15:docId w15:val="{6A3CD769-14DA-4399-ABE7-E0385DBDB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BA4"/>
  </w:style>
  <w:style w:type="paragraph" w:styleId="1">
    <w:name w:val="heading 1"/>
    <w:basedOn w:val="a"/>
    <w:next w:val="a"/>
    <w:link w:val="10"/>
    <w:uiPriority w:val="9"/>
    <w:qFormat/>
    <w:rsid w:val="00A4176B"/>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A4176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semiHidden/>
    <w:unhideWhenUsed/>
    <w:qFormat/>
    <w:rsid w:val="0050087A"/>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176B"/>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A4176B"/>
    <w:rPr>
      <w:rFonts w:asciiTheme="majorHAnsi" w:eastAsiaTheme="majorEastAsia" w:hAnsiTheme="majorHAnsi" w:cstheme="majorBidi"/>
      <w:color w:val="2E74B5" w:themeColor="accent1" w:themeShade="BF"/>
      <w:sz w:val="26"/>
      <w:szCs w:val="26"/>
    </w:rPr>
  </w:style>
  <w:style w:type="paragraph" w:styleId="a3">
    <w:name w:val="No Spacing"/>
    <w:link w:val="a4"/>
    <w:uiPriority w:val="1"/>
    <w:qFormat/>
    <w:rsid w:val="00A4176B"/>
    <w:pPr>
      <w:spacing w:after="0" w:line="240" w:lineRule="auto"/>
    </w:pPr>
  </w:style>
  <w:style w:type="paragraph" w:styleId="a5">
    <w:name w:val="footer"/>
    <w:basedOn w:val="a"/>
    <w:link w:val="a6"/>
    <w:uiPriority w:val="99"/>
    <w:rsid w:val="00A4176B"/>
    <w:pPr>
      <w:widowControl w:val="0"/>
      <w:tabs>
        <w:tab w:val="center" w:pos="4677"/>
        <w:tab w:val="right" w:pos="9355"/>
      </w:tabs>
      <w:snapToGrid w:val="0"/>
      <w:spacing w:after="0"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uiPriority w:val="99"/>
    <w:rsid w:val="00A4176B"/>
    <w:rPr>
      <w:rFonts w:ascii="Times New Roman" w:eastAsia="Times New Roman" w:hAnsi="Times New Roman" w:cs="Times New Roman"/>
      <w:sz w:val="20"/>
      <w:szCs w:val="20"/>
      <w:lang w:eastAsia="ru-RU"/>
    </w:rPr>
  </w:style>
  <w:style w:type="character" w:styleId="a7">
    <w:name w:val="page number"/>
    <w:basedOn w:val="a0"/>
    <w:rsid w:val="00A4176B"/>
  </w:style>
  <w:style w:type="paragraph" w:styleId="a8">
    <w:name w:val="List Paragraph"/>
    <w:aliases w:val="2 Спс точк,Имя Рисунка,List Paragraph"/>
    <w:basedOn w:val="a"/>
    <w:link w:val="a9"/>
    <w:uiPriority w:val="34"/>
    <w:qFormat/>
    <w:rsid w:val="00A4176B"/>
    <w:pPr>
      <w:ind w:left="720"/>
      <w:contextualSpacing/>
    </w:pPr>
  </w:style>
  <w:style w:type="table" w:styleId="aa">
    <w:name w:val="Table Grid"/>
    <w:basedOn w:val="a1"/>
    <w:uiPriority w:val="39"/>
    <w:rsid w:val="00A4176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Balloon Text"/>
    <w:basedOn w:val="a"/>
    <w:link w:val="ac"/>
    <w:uiPriority w:val="99"/>
    <w:semiHidden/>
    <w:unhideWhenUsed/>
    <w:rsid w:val="00A4176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A4176B"/>
    <w:rPr>
      <w:rFonts w:ascii="Segoe UI" w:hAnsi="Segoe UI" w:cs="Segoe UI"/>
      <w:sz w:val="18"/>
      <w:szCs w:val="18"/>
    </w:rPr>
  </w:style>
  <w:style w:type="character" w:customStyle="1" w:styleId="FontStyle13">
    <w:name w:val="Font Style13"/>
    <w:rsid w:val="00A4176B"/>
    <w:rPr>
      <w:rFonts w:ascii="Times New Roman" w:hAnsi="Times New Roman" w:cs="Times New Roman" w:hint="default"/>
      <w:color w:val="000000"/>
      <w:sz w:val="24"/>
      <w:szCs w:val="24"/>
    </w:rPr>
  </w:style>
  <w:style w:type="paragraph" w:customStyle="1" w:styleId="ConsPlusNormal">
    <w:name w:val="ConsPlusNormal"/>
    <w:rsid w:val="00A4176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Page">
    <w:name w:val="ConsPlusTitlePage"/>
    <w:rsid w:val="00A4176B"/>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9">
    <w:name w:val="Абзац списка Знак"/>
    <w:aliases w:val="2 Спс точк Знак,Имя Рисунка Знак,List Paragraph Знак"/>
    <w:link w:val="a8"/>
    <w:uiPriority w:val="34"/>
    <w:locked/>
    <w:rsid w:val="00A4176B"/>
  </w:style>
  <w:style w:type="character" w:customStyle="1" w:styleId="FontStyle15">
    <w:name w:val="Font Style15"/>
    <w:uiPriority w:val="99"/>
    <w:rsid w:val="00A4176B"/>
    <w:rPr>
      <w:rFonts w:ascii="Times New Roman" w:hAnsi="Times New Roman" w:cs="Times New Roman" w:hint="default"/>
      <w:b/>
      <w:bCs/>
      <w:color w:val="000000"/>
      <w:sz w:val="28"/>
      <w:szCs w:val="28"/>
    </w:rPr>
  </w:style>
  <w:style w:type="paragraph" w:styleId="ad">
    <w:name w:val="header"/>
    <w:basedOn w:val="a"/>
    <w:link w:val="ae"/>
    <w:uiPriority w:val="99"/>
    <w:unhideWhenUsed/>
    <w:rsid w:val="00A4176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A4176B"/>
  </w:style>
  <w:style w:type="paragraph" w:styleId="af">
    <w:name w:val="TOC Heading"/>
    <w:basedOn w:val="1"/>
    <w:next w:val="a"/>
    <w:uiPriority w:val="39"/>
    <w:unhideWhenUsed/>
    <w:qFormat/>
    <w:rsid w:val="00A4176B"/>
    <w:pPr>
      <w:spacing w:before="240" w:line="259" w:lineRule="auto"/>
      <w:outlineLvl w:val="9"/>
    </w:pPr>
    <w:rPr>
      <w:b w:val="0"/>
      <w:bCs w:val="0"/>
      <w:sz w:val="32"/>
      <w:szCs w:val="32"/>
    </w:rPr>
  </w:style>
  <w:style w:type="paragraph" w:styleId="11">
    <w:name w:val="toc 1"/>
    <w:basedOn w:val="a"/>
    <w:next w:val="a"/>
    <w:autoRedefine/>
    <w:uiPriority w:val="39"/>
    <w:unhideWhenUsed/>
    <w:rsid w:val="00880D69"/>
    <w:pPr>
      <w:tabs>
        <w:tab w:val="right" w:leader="dot" w:pos="9344"/>
      </w:tabs>
      <w:spacing w:after="100" w:line="360" w:lineRule="auto"/>
      <w:jc w:val="both"/>
    </w:pPr>
  </w:style>
  <w:style w:type="paragraph" w:styleId="21">
    <w:name w:val="toc 2"/>
    <w:basedOn w:val="a"/>
    <w:next w:val="a"/>
    <w:autoRedefine/>
    <w:uiPriority w:val="39"/>
    <w:unhideWhenUsed/>
    <w:rsid w:val="00A4176B"/>
    <w:pPr>
      <w:spacing w:after="100"/>
      <w:ind w:left="220"/>
    </w:pPr>
  </w:style>
  <w:style w:type="character" w:styleId="af0">
    <w:name w:val="Hyperlink"/>
    <w:basedOn w:val="a0"/>
    <w:uiPriority w:val="99"/>
    <w:unhideWhenUsed/>
    <w:rsid w:val="00A4176B"/>
    <w:rPr>
      <w:color w:val="0563C1" w:themeColor="hyperlink"/>
      <w:u w:val="single"/>
    </w:rPr>
  </w:style>
  <w:style w:type="paragraph" w:styleId="af1">
    <w:name w:val="Normal (Web)"/>
    <w:aliases w:val="Обычный (Web)1"/>
    <w:basedOn w:val="a"/>
    <w:uiPriority w:val="99"/>
    <w:unhideWhenUsed/>
    <w:rsid w:val="00A41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Title"/>
    <w:basedOn w:val="a"/>
    <w:link w:val="af3"/>
    <w:qFormat/>
    <w:rsid w:val="00A4176B"/>
    <w:pPr>
      <w:spacing w:after="0" w:line="240" w:lineRule="auto"/>
      <w:jc w:val="center"/>
    </w:pPr>
    <w:rPr>
      <w:rFonts w:ascii="Times New Roman" w:eastAsia="Times New Roman" w:hAnsi="Times New Roman" w:cs="Times New Roman"/>
      <w:b/>
      <w:sz w:val="28"/>
      <w:szCs w:val="20"/>
      <w:lang w:eastAsia="ru-RU"/>
    </w:rPr>
  </w:style>
  <w:style w:type="character" w:customStyle="1" w:styleId="af3">
    <w:name w:val="Заголовок Знак"/>
    <w:basedOn w:val="a0"/>
    <w:link w:val="af2"/>
    <w:rsid w:val="00A4176B"/>
    <w:rPr>
      <w:rFonts w:ascii="Times New Roman" w:eastAsia="Times New Roman" w:hAnsi="Times New Roman" w:cs="Times New Roman"/>
      <w:b/>
      <w:sz w:val="28"/>
      <w:szCs w:val="20"/>
      <w:lang w:eastAsia="ru-RU"/>
    </w:rPr>
  </w:style>
  <w:style w:type="paragraph" w:customStyle="1" w:styleId="12">
    <w:name w:val="???????1"/>
    <w:rsid w:val="00A4176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table" w:customStyle="1" w:styleId="13">
    <w:name w:val="Сетка таблицы1"/>
    <w:basedOn w:val="a1"/>
    <w:next w:val="aa"/>
    <w:uiPriority w:val="39"/>
    <w:rsid w:val="00A41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Текст сноски Знак"/>
    <w:basedOn w:val="a0"/>
    <w:uiPriority w:val="99"/>
    <w:semiHidden/>
    <w:rsid w:val="00E24268"/>
    <w:rPr>
      <w:rFonts w:ascii="Times New Roman" w:eastAsia="Times New Roman" w:hAnsi="Times New Roman" w:cs="Times New Roman"/>
      <w:sz w:val="20"/>
      <w:szCs w:val="20"/>
      <w:lang w:eastAsia="ru-RU"/>
    </w:rPr>
  </w:style>
  <w:style w:type="character" w:customStyle="1" w:styleId="40">
    <w:name w:val="Заголовок 4 Знак"/>
    <w:basedOn w:val="a0"/>
    <w:link w:val="4"/>
    <w:uiPriority w:val="9"/>
    <w:semiHidden/>
    <w:rsid w:val="0050087A"/>
    <w:rPr>
      <w:rFonts w:asciiTheme="majorHAnsi" w:eastAsiaTheme="majorEastAsia" w:hAnsiTheme="majorHAnsi" w:cstheme="majorBidi"/>
      <w:b/>
      <w:bCs/>
      <w:i/>
      <w:iCs/>
      <w:color w:val="5B9BD5" w:themeColor="accent1"/>
    </w:rPr>
  </w:style>
  <w:style w:type="character" w:customStyle="1" w:styleId="a4">
    <w:name w:val="Без интервала Знак"/>
    <w:link w:val="a3"/>
    <w:uiPriority w:val="1"/>
    <w:locked/>
    <w:rsid w:val="00C64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47968">
      <w:bodyDiv w:val="1"/>
      <w:marLeft w:val="0"/>
      <w:marRight w:val="0"/>
      <w:marTop w:val="0"/>
      <w:marBottom w:val="0"/>
      <w:divBdr>
        <w:top w:val="none" w:sz="0" w:space="0" w:color="auto"/>
        <w:left w:val="none" w:sz="0" w:space="0" w:color="auto"/>
        <w:bottom w:val="none" w:sz="0" w:space="0" w:color="auto"/>
        <w:right w:val="none" w:sz="0" w:space="0" w:color="auto"/>
      </w:divBdr>
    </w:div>
    <w:div w:id="169831320">
      <w:bodyDiv w:val="1"/>
      <w:marLeft w:val="0"/>
      <w:marRight w:val="0"/>
      <w:marTop w:val="0"/>
      <w:marBottom w:val="0"/>
      <w:divBdr>
        <w:top w:val="none" w:sz="0" w:space="0" w:color="auto"/>
        <w:left w:val="none" w:sz="0" w:space="0" w:color="auto"/>
        <w:bottom w:val="none" w:sz="0" w:space="0" w:color="auto"/>
        <w:right w:val="none" w:sz="0" w:space="0" w:color="auto"/>
      </w:divBdr>
    </w:div>
    <w:div w:id="198515683">
      <w:bodyDiv w:val="1"/>
      <w:marLeft w:val="0"/>
      <w:marRight w:val="0"/>
      <w:marTop w:val="0"/>
      <w:marBottom w:val="0"/>
      <w:divBdr>
        <w:top w:val="none" w:sz="0" w:space="0" w:color="auto"/>
        <w:left w:val="none" w:sz="0" w:space="0" w:color="auto"/>
        <w:bottom w:val="none" w:sz="0" w:space="0" w:color="auto"/>
        <w:right w:val="none" w:sz="0" w:space="0" w:color="auto"/>
      </w:divBdr>
    </w:div>
    <w:div w:id="231165034">
      <w:bodyDiv w:val="1"/>
      <w:marLeft w:val="0"/>
      <w:marRight w:val="0"/>
      <w:marTop w:val="0"/>
      <w:marBottom w:val="0"/>
      <w:divBdr>
        <w:top w:val="none" w:sz="0" w:space="0" w:color="auto"/>
        <w:left w:val="none" w:sz="0" w:space="0" w:color="auto"/>
        <w:bottom w:val="none" w:sz="0" w:space="0" w:color="auto"/>
        <w:right w:val="none" w:sz="0" w:space="0" w:color="auto"/>
      </w:divBdr>
    </w:div>
    <w:div w:id="284821366">
      <w:bodyDiv w:val="1"/>
      <w:marLeft w:val="0"/>
      <w:marRight w:val="0"/>
      <w:marTop w:val="0"/>
      <w:marBottom w:val="0"/>
      <w:divBdr>
        <w:top w:val="none" w:sz="0" w:space="0" w:color="auto"/>
        <w:left w:val="none" w:sz="0" w:space="0" w:color="auto"/>
        <w:bottom w:val="none" w:sz="0" w:space="0" w:color="auto"/>
        <w:right w:val="none" w:sz="0" w:space="0" w:color="auto"/>
      </w:divBdr>
    </w:div>
    <w:div w:id="353501352">
      <w:bodyDiv w:val="1"/>
      <w:marLeft w:val="0"/>
      <w:marRight w:val="0"/>
      <w:marTop w:val="0"/>
      <w:marBottom w:val="0"/>
      <w:divBdr>
        <w:top w:val="none" w:sz="0" w:space="0" w:color="auto"/>
        <w:left w:val="none" w:sz="0" w:space="0" w:color="auto"/>
        <w:bottom w:val="none" w:sz="0" w:space="0" w:color="auto"/>
        <w:right w:val="none" w:sz="0" w:space="0" w:color="auto"/>
      </w:divBdr>
    </w:div>
    <w:div w:id="398989925">
      <w:bodyDiv w:val="1"/>
      <w:marLeft w:val="0"/>
      <w:marRight w:val="0"/>
      <w:marTop w:val="0"/>
      <w:marBottom w:val="0"/>
      <w:divBdr>
        <w:top w:val="none" w:sz="0" w:space="0" w:color="auto"/>
        <w:left w:val="none" w:sz="0" w:space="0" w:color="auto"/>
        <w:bottom w:val="none" w:sz="0" w:space="0" w:color="auto"/>
        <w:right w:val="none" w:sz="0" w:space="0" w:color="auto"/>
      </w:divBdr>
    </w:div>
    <w:div w:id="471411976">
      <w:bodyDiv w:val="1"/>
      <w:marLeft w:val="0"/>
      <w:marRight w:val="0"/>
      <w:marTop w:val="0"/>
      <w:marBottom w:val="0"/>
      <w:divBdr>
        <w:top w:val="none" w:sz="0" w:space="0" w:color="auto"/>
        <w:left w:val="none" w:sz="0" w:space="0" w:color="auto"/>
        <w:bottom w:val="none" w:sz="0" w:space="0" w:color="auto"/>
        <w:right w:val="none" w:sz="0" w:space="0" w:color="auto"/>
      </w:divBdr>
    </w:div>
    <w:div w:id="635723486">
      <w:bodyDiv w:val="1"/>
      <w:marLeft w:val="0"/>
      <w:marRight w:val="0"/>
      <w:marTop w:val="0"/>
      <w:marBottom w:val="0"/>
      <w:divBdr>
        <w:top w:val="none" w:sz="0" w:space="0" w:color="auto"/>
        <w:left w:val="none" w:sz="0" w:space="0" w:color="auto"/>
        <w:bottom w:val="none" w:sz="0" w:space="0" w:color="auto"/>
        <w:right w:val="none" w:sz="0" w:space="0" w:color="auto"/>
      </w:divBdr>
    </w:div>
    <w:div w:id="666903345">
      <w:bodyDiv w:val="1"/>
      <w:marLeft w:val="0"/>
      <w:marRight w:val="0"/>
      <w:marTop w:val="0"/>
      <w:marBottom w:val="0"/>
      <w:divBdr>
        <w:top w:val="none" w:sz="0" w:space="0" w:color="auto"/>
        <w:left w:val="none" w:sz="0" w:space="0" w:color="auto"/>
        <w:bottom w:val="none" w:sz="0" w:space="0" w:color="auto"/>
        <w:right w:val="none" w:sz="0" w:space="0" w:color="auto"/>
      </w:divBdr>
    </w:div>
    <w:div w:id="715546002">
      <w:bodyDiv w:val="1"/>
      <w:marLeft w:val="0"/>
      <w:marRight w:val="0"/>
      <w:marTop w:val="0"/>
      <w:marBottom w:val="0"/>
      <w:divBdr>
        <w:top w:val="none" w:sz="0" w:space="0" w:color="auto"/>
        <w:left w:val="none" w:sz="0" w:space="0" w:color="auto"/>
        <w:bottom w:val="none" w:sz="0" w:space="0" w:color="auto"/>
        <w:right w:val="none" w:sz="0" w:space="0" w:color="auto"/>
      </w:divBdr>
    </w:div>
    <w:div w:id="732193401">
      <w:bodyDiv w:val="1"/>
      <w:marLeft w:val="0"/>
      <w:marRight w:val="0"/>
      <w:marTop w:val="0"/>
      <w:marBottom w:val="0"/>
      <w:divBdr>
        <w:top w:val="none" w:sz="0" w:space="0" w:color="auto"/>
        <w:left w:val="none" w:sz="0" w:space="0" w:color="auto"/>
        <w:bottom w:val="none" w:sz="0" w:space="0" w:color="auto"/>
        <w:right w:val="none" w:sz="0" w:space="0" w:color="auto"/>
      </w:divBdr>
    </w:div>
    <w:div w:id="890117507">
      <w:bodyDiv w:val="1"/>
      <w:marLeft w:val="0"/>
      <w:marRight w:val="0"/>
      <w:marTop w:val="0"/>
      <w:marBottom w:val="0"/>
      <w:divBdr>
        <w:top w:val="none" w:sz="0" w:space="0" w:color="auto"/>
        <w:left w:val="none" w:sz="0" w:space="0" w:color="auto"/>
        <w:bottom w:val="none" w:sz="0" w:space="0" w:color="auto"/>
        <w:right w:val="none" w:sz="0" w:space="0" w:color="auto"/>
      </w:divBdr>
    </w:div>
    <w:div w:id="1002196457">
      <w:bodyDiv w:val="1"/>
      <w:marLeft w:val="0"/>
      <w:marRight w:val="0"/>
      <w:marTop w:val="0"/>
      <w:marBottom w:val="0"/>
      <w:divBdr>
        <w:top w:val="none" w:sz="0" w:space="0" w:color="auto"/>
        <w:left w:val="none" w:sz="0" w:space="0" w:color="auto"/>
        <w:bottom w:val="none" w:sz="0" w:space="0" w:color="auto"/>
        <w:right w:val="none" w:sz="0" w:space="0" w:color="auto"/>
      </w:divBdr>
    </w:div>
    <w:div w:id="1003242687">
      <w:bodyDiv w:val="1"/>
      <w:marLeft w:val="0"/>
      <w:marRight w:val="0"/>
      <w:marTop w:val="0"/>
      <w:marBottom w:val="0"/>
      <w:divBdr>
        <w:top w:val="none" w:sz="0" w:space="0" w:color="auto"/>
        <w:left w:val="none" w:sz="0" w:space="0" w:color="auto"/>
        <w:bottom w:val="none" w:sz="0" w:space="0" w:color="auto"/>
        <w:right w:val="none" w:sz="0" w:space="0" w:color="auto"/>
      </w:divBdr>
    </w:div>
    <w:div w:id="1386560696">
      <w:bodyDiv w:val="1"/>
      <w:marLeft w:val="0"/>
      <w:marRight w:val="0"/>
      <w:marTop w:val="0"/>
      <w:marBottom w:val="0"/>
      <w:divBdr>
        <w:top w:val="none" w:sz="0" w:space="0" w:color="auto"/>
        <w:left w:val="none" w:sz="0" w:space="0" w:color="auto"/>
        <w:bottom w:val="none" w:sz="0" w:space="0" w:color="auto"/>
        <w:right w:val="none" w:sz="0" w:space="0" w:color="auto"/>
      </w:divBdr>
    </w:div>
    <w:div w:id="1425374193">
      <w:bodyDiv w:val="1"/>
      <w:marLeft w:val="0"/>
      <w:marRight w:val="0"/>
      <w:marTop w:val="0"/>
      <w:marBottom w:val="0"/>
      <w:divBdr>
        <w:top w:val="none" w:sz="0" w:space="0" w:color="auto"/>
        <w:left w:val="none" w:sz="0" w:space="0" w:color="auto"/>
        <w:bottom w:val="none" w:sz="0" w:space="0" w:color="auto"/>
        <w:right w:val="none" w:sz="0" w:space="0" w:color="auto"/>
      </w:divBdr>
    </w:div>
    <w:div w:id="1661618153">
      <w:bodyDiv w:val="1"/>
      <w:marLeft w:val="0"/>
      <w:marRight w:val="0"/>
      <w:marTop w:val="0"/>
      <w:marBottom w:val="0"/>
      <w:divBdr>
        <w:top w:val="none" w:sz="0" w:space="0" w:color="auto"/>
        <w:left w:val="none" w:sz="0" w:space="0" w:color="auto"/>
        <w:bottom w:val="none" w:sz="0" w:space="0" w:color="auto"/>
        <w:right w:val="none" w:sz="0" w:space="0" w:color="auto"/>
      </w:divBdr>
    </w:div>
    <w:div w:id="1839492081">
      <w:bodyDiv w:val="1"/>
      <w:marLeft w:val="0"/>
      <w:marRight w:val="0"/>
      <w:marTop w:val="0"/>
      <w:marBottom w:val="0"/>
      <w:divBdr>
        <w:top w:val="none" w:sz="0" w:space="0" w:color="auto"/>
        <w:left w:val="none" w:sz="0" w:space="0" w:color="auto"/>
        <w:bottom w:val="none" w:sz="0" w:space="0" w:color="auto"/>
        <w:right w:val="none" w:sz="0" w:space="0" w:color="auto"/>
      </w:divBdr>
    </w:div>
    <w:div w:id="1985963854">
      <w:bodyDiv w:val="1"/>
      <w:marLeft w:val="0"/>
      <w:marRight w:val="0"/>
      <w:marTop w:val="0"/>
      <w:marBottom w:val="0"/>
      <w:divBdr>
        <w:top w:val="none" w:sz="0" w:space="0" w:color="auto"/>
        <w:left w:val="none" w:sz="0" w:space="0" w:color="auto"/>
        <w:bottom w:val="none" w:sz="0" w:space="0" w:color="auto"/>
        <w:right w:val="none" w:sz="0" w:space="0" w:color="auto"/>
      </w:divBdr>
    </w:div>
    <w:div w:id="1989508768">
      <w:bodyDiv w:val="1"/>
      <w:marLeft w:val="0"/>
      <w:marRight w:val="0"/>
      <w:marTop w:val="0"/>
      <w:marBottom w:val="0"/>
      <w:divBdr>
        <w:top w:val="none" w:sz="0" w:space="0" w:color="auto"/>
        <w:left w:val="none" w:sz="0" w:space="0" w:color="auto"/>
        <w:bottom w:val="none" w:sz="0" w:space="0" w:color="auto"/>
        <w:right w:val="none" w:sz="0" w:space="0" w:color="auto"/>
      </w:divBdr>
    </w:div>
    <w:div w:id="2021423044">
      <w:bodyDiv w:val="1"/>
      <w:marLeft w:val="0"/>
      <w:marRight w:val="0"/>
      <w:marTop w:val="0"/>
      <w:marBottom w:val="0"/>
      <w:divBdr>
        <w:top w:val="none" w:sz="0" w:space="0" w:color="auto"/>
        <w:left w:val="none" w:sz="0" w:space="0" w:color="auto"/>
        <w:bottom w:val="none" w:sz="0" w:space="0" w:color="auto"/>
        <w:right w:val="none" w:sz="0" w:space="0" w:color="auto"/>
      </w:divBdr>
    </w:div>
    <w:div w:id="2044747636">
      <w:bodyDiv w:val="1"/>
      <w:marLeft w:val="0"/>
      <w:marRight w:val="0"/>
      <w:marTop w:val="0"/>
      <w:marBottom w:val="0"/>
      <w:divBdr>
        <w:top w:val="none" w:sz="0" w:space="0" w:color="auto"/>
        <w:left w:val="none" w:sz="0" w:space="0" w:color="auto"/>
        <w:bottom w:val="none" w:sz="0" w:space="0" w:color="auto"/>
        <w:right w:val="none" w:sz="0" w:space="0" w:color="auto"/>
      </w:divBdr>
    </w:div>
    <w:div w:id="2074426839">
      <w:bodyDiv w:val="1"/>
      <w:marLeft w:val="0"/>
      <w:marRight w:val="0"/>
      <w:marTop w:val="0"/>
      <w:marBottom w:val="0"/>
      <w:divBdr>
        <w:top w:val="none" w:sz="0" w:space="0" w:color="auto"/>
        <w:left w:val="none" w:sz="0" w:space="0" w:color="auto"/>
        <w:bottom w:val="none" w:sz="0" w:space="0" w:color="auto"/>
        <w:right w:val="none" w:sz="0" w:space="0" w:color="auto"/>
      </w:divBdr>
    </w:div>
    <w:div w:id="207515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log.ru/rn77/about_fts/fts/activities_ft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581B66B732A31646B70603953D032B93" ma:contentTypeVersion="12" ma:contentTypeDescription="Создание документа." ma:contentTypeScope="" ma:versionID="787d7a80cc708f1fcd9233f305dac583">
  <xsd:schema xmlns:xsd="http://www.w3.org/2001/XMLSchema" xmlns:xs="http://www.w3.org/2001/XMLSchema" xmlns:p="http://schemas.microsoft.com/office/2006/metadata/properties" xmlns:ns3="19b4cd24-bfb5-4381-84b2-cde457f670ee" xmlns:ns4="e5d83b34-f61d-49c1-97f4-5ef7e24e3a6d" targetNamespace="http://schemas.microsoft.com/office/2006/metadata/properties" ma:root="true" ma:fieldsID="e73cc7d5f470432b470de2195b8ade76" ns3:_="" ns4:_="">
    <xsd:import namespace="19b4cd24-bfb5-4381-84b2-cde457f670ee"/>
    <xsd:import namespace="e5d83b34-f61d-49c1-97f4-5ef7e24e3a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b4cd24-bfb5-4381-84b2-cde457f67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d83b34-f61d-49c1-97f4-5ef7e24e3a6d" elementFormDefault="qualified">
    <xsd:import namespace="http://schemas.microsoft.com/office/2006/documentManagement/types"/>
    <xsd:import namespace="http://schemas.microsoft.com/office/infopath/2007/PartnerControls"/>
    <xsd:element name="SharedWithUsers" ma:index="17"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Совместно с подробностями" ma:internalName="SharedWithDetails" ma:readOnly="true">
      <xsd:simpleType>
        <xsd:restriction base="dms:Note">
          <xsd:maxLength value="255"/>
        </xsd:restriction>
      </xsd:simpleType>
    </xsd:element>
    <xsd:element name="SharingHintHash" ma:index="19"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89D7D-A541-4ACB-8AA0-17FBF0296A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b4cd24-bfb5-4381-84b2-cde457f670ee"/>
    <ds:schemaRef ds:uri="e5d83b34-f61d-49c1-97f4-5ef7e24e3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882246-539A-4D9F-BE17-21DB3F2477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BF6408-4C81-4FFE-8E44-DE243C7E2446}">
  <ds:schemaRefs>
    <ds:schemaRef ds:uri="http://schemas.microsoft.com/sharepoint/v3/contenttype/forms"/>
  </ds:schemaRefs>
</ds:datastoreItem>
</file>

<file path=customXml/itemProps4.xml><?xml version="1.0" encoding="utf-8"?>
<ds:datastoreItem xmlns:ds="http://schemas.openxmlformats.org/officeDocument/2006/customXml" ds:itemID="{2E06881B-F7EE-4EED-8424-2BCDE59A3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35</Pages>
  <Words>9719</Words>
  <Characters>55403</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Граждан Оксана Николаевна</cp:lastModifiedBy>
  <cp:revision>6</cp:revision>
  <cp:lastPrinted>2023-12-11T13:13:00Z</cp:lastPrinted>
  <dcterms:created xsi:type="dcterms:W3CDTF">2023-12-27T09:34:00Z</dcterms:created>
  <dcterms:modified xsi:type="dcterms:W3CDTF">2023-12-29T11:49:00Z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0x010100581B66B732A31646B70603953D032B93</vt:lpwstr>
  </property>
</Properties>
</file>